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927" w:rsidRDefault="00F34927" w:rsidP="0076266A"/>
    <w:p w:rsidR="003F3D09" w:rsidRDefault="003F3D09" w:rsidP="003F3D09">
      <w:pPr>
        <w:pStyle w:val="Body"/>
        <w:spacing w:line="276" w:lineRule="auto"/>
        <w:jc w:val="both"/>
        <w:rPr>
          <w:b/>
        </w:rPr>
      </w:pPr>
    </w:p>
    <w:p w:rsidR="003F3D09" w:rsidRPr="00F11BCF" w:rsidRDefault="003F3D09" w:rsidP="003F3D09">
      <w:pPr>
        <w:pStyle w:val="Body"/>
        <w:spacing w:line="276" w:lineRule="auto"/>
        <w:jc w:val="both"/>
        <w:rPr>
          <w:b/>
        </w:rPr>
      </w:pPr>
      <w:r w:rsidRPr="00F11BCF">
        <w:rPr>
          <w:b/>
        </w:rPr>
        <w:t>Customs Workshops</w:t>
      </w:r>
    </w:p>
    <w:p w:rsidR="003F3D09" w:rsidRDefault="003F3D09" w:rsidP="003F3D09">
      <w:pPr>
        <w:pStyle w:val="Body"/>
        <w:spacing w:line="276" w:lineRule="auto"/>
        <w:jc w:val="both"/>
        <w:rPr>
          <w:b/>
        </w:rPr>
      </w:pPr>
      <w:r w:rsidRPr="00F11BCF">
        <w:rPr>
          <w:b/>
        </w:rPr>
        <w:t>Preparing for Brexit</w:t>
      </w:r>
    </w:p>
    <w:p w:rsidR="003F3D09" w:rsidRPr="003F3D09" w:rsidRDefault="003F3D09" w:rsidP="003F3D09">
      <w:pPr>
        <w:pStyle w:val="Body"/>
        <w:spacing w:line="276" w:lineRule="auto"/>
        <w:jc w:val="both"/>
        <w:rPr>
          <w:b/>
        </w:rPr>
      </w:pPr>
    </w:p>
    <w:p w:rsidR="003F3D09" w:rsidRDefault="003F3D09" w:rsidP="003F3D09">
      <w:pPr>
        <w:pStyle w:val="Body"/>
        <w:spacing w:line="276" w:lineRule="auto"/>
        <w:jc w:val="both"/>
      </w:pPr>
      <w:r>
        <w:t xml:space="preserve">No matter what type of industry a business is in everyone will experience some form of impact from Brexit.  Some of the issues that will be faced are from a Customs and Trade </w:t>
      </w:r>
      <w:proofErr w:type="gramStart"/>
      <w:r>
        <w:t>perspective are</w:t>
      </w:r>
      <w:proofErr w:type="gramEnd"/>
      <w:r>
        <w:t>:</w:t>
      </w:r>
    </w:p>
    <w:p w:rsidR="003F3D09" w:rsidRDefault="003F3D09" w:rsidP="003F3D09">
      <w:pPr>
        <w:pStyle w:val="Body"/>
        <w:numPr>
          <w:ilvl w:val="0"/>
          <w:numId w:val="13"/>
        </w:numPr>
        <w:spacing w:line="276" w:lineRule="auto"/>
        <w:jc w:val="both"/>
      </w:pPr>
      <w:r>
        <w:t>Customs Duty</w:t>
      </w:r>
    </w:p>
    <w:p w:rsidR="003F3D09" w:rsidRDefault="003F3D09" w:rsidP="003F3D09">
      <w:pPr>
        <w:pStyle w:val="Body"/>
        <w:numPr>
          <w:ilvl w:val="0"/>
          <w:numId w:val="13"/>
        </w:numPr>
        <w:spacing w:line="276" w:lineRule="auto"/>
        <w:jc w:val="both"/>
      </w:pPr>
      <w:r>
        <w:t>Import VAT</w:t>
      </w:r>
    </w:p>
    <w:p w:rsidR="003F3D09" w:rsidRDefault="003F3D09" w:rsidP="003F3D09">
      <w:pPr>
        <w:pStyle w:val="Body"/>
        <w:numPr>
          <w:ilvl w:val="0"/>
          <w:numId w:val="13"/>
        </w:numPr>
        <w:spacing w:line="276" w:lineRule="auto"/>
        <w:jc w:val="both"/>
      </w:pPr>
      <w:r>
        <w:t>Border Delays</w:t>
      </w:r>
    </w:p>
    <w:p w:rsidR="003F3D09" w:rsidRDefault="003F3D09" w:rsidP="003F3D09">
      <w:pPr>
        <w:pStyle w:val="Body"/>
        <w:numPr>
          <w:ilvl w:val="0"/>
          <w:numId w:val="13"/>
        </w:numPr>
        <w:spacing w:line="276" w:lineRule="auto"/>
        <w:jc w:val="both"/>
      </w:pPr>
      <w:r>
        <w:t>Additional Costs e.g. Clearance Agents, etc.</w:t>
      </w:r>
    </w:p>
    <w:p w:rsidR="003F3D09" w:rsidRDefault="003F3D09" w:rsidP="003F3D09">
      <w:pPr>
        <w:pStyle w:val="Body"/>
        <w:numPr>
          <w:ilvl w:val="0"/>
          <w:numId w:val="13"/>
        </w:numPr>
        <w:spacing w:line="276" w:lineRule="auto"/>
        <w:jc w:val="both"/>
      </w:pPr>
      <w:r>
        <w:t>Additional Documentation e.g. Import and Ex</w:t>
      </w:r>
      <w:bookmarkStart w:id="0" w:name="_GoBack"/>
      <w:bookmarkEnd w:id="0"/>
      <w:r>
        <w:t>port Documentation, etc.</w:t>
      </w:r>
    </w:p>
    <w:p w:rsidR="003F3D09" w:rsidRDefault="003F3D09" w:rsidP="003F3D09">
      <w:pPr>
        <w:pStyle w:val="Body"/>
        <w:numPr>
          <w:ilvl w:val="0"/>
          <w:numId w:val="13"/>
        </w:numPr>
        <w:spacing w:line="276" w:lineRule="auto"/>
        <w:jc w:val="both"/>
      </w:pPr>
      <w:r>
        <w:t>New Procedures e.g. How and when to lodge import and export SADs, etc.</w:t>
      </w:r>
    </w:p>
    <w:p w:rsidR="003F3D09" w:rsidRDefault="003F3D09" w:rsidP="003F3D09">
      <w:pPr>
        <w:pStyle w:val="Body"/>
        <w:numPr>
          <w:ilvl w:val="0"/>
          <w:numId w:val="13"/>
        </w:numPr>
        <w:spacing w:line="276" w:lineRule="auto"/>
        <w:jc w:val="both"/>
      </w:pPr>
      <w:r>
        <w:t>New Licenses</w:t>
      </w:r>
    </w:p>
    <w:p w:rsidR="003F3D09" w:rsidRDefault="003F3D09" w:rsidP="003F3D09">
      <w:pPr>
        <w:pStyle w:val="Body"/>
        <w:spacing w:line="276" w:lineRule="auto"/>
        <w:jc w:val="both"/>
      </w:pPr>
      <w:r>
        <w:t xml:space="preserve">Depending on the industry in which the company is involved in their issues may also be slightly different. For example, the food industry will have customs duty and border delays high on their agenda, the construction industry will have border delays high on their agenda, while </w:t>
      </w:r>
      <w:proofErr w:type="gramStart"/>
      <w:r>
        <w:t>textiles</w:t>
      </w:r>
      <w:proofErr w:type="gramEnd"/>
      <w:r>
        <w:t xml:space="preserve"> would be impacted by high duty rates primarily and IT may have to consider Export Controls.</w:t>
      </w:r>
    </w:p>
    <w:p w:rsidR="003F3D09" w:rsidRDefault="003F3D09" w:rsidP="003F3D09">
      <w:pPr>
        <w:pStyle w:val="Body"/>
        <w:spacing w:line="276" w:lineRule="auto"/>
        <w:jc w:val="both"/>
      </w:pPr>
      <w:r>
        <w:t xml:space="preserve">The above is a very simplified explanation as not alone does each industry experience each issue differently but each company within the industries will be </w:t>
      </w:r>
      <w:proofErr w:type="gramStart"/>
      <w:r>
        <w:t>effected</w:t>
      </w:r>
      <w:proofErr w:type="gramEnd"/>
      <w:r>
        <w:t xml:space="preserve"> differently. For example, larger suppliers and customers will have more negotiating power on their supply chain compared to smaller suppliers and customers.</w:t>
      </w:r>
    </w:p>
    <w:p w:rsidR="003F3D09" w:rsidRPr="00D64B2C" w:rsidRDefault="003F3D09" w:rsidP="003F3D09">
      <w:pPr>
        <w:pStyle w:val="Body"/>
        <w:spacing w:line="276" w:lineRule="auto"/>
        <w:jc w:val="both"/>
      </w:pPr>
      <w:r>
        <w:t xml:space="preserve">Ultimately however </w:t>
      </w:r>
      <w:r w:rsidRPr="00D64B2C">
        <w:t>Importe</w:t>
      </w:r>
      <w:r>
        <w:t>r</w:t>
      </w:r>
      <w:r w:rsidRPr="00D64B2C">
        <w:t>s and Exporters will need to know how to move their goods th</w:t>
      </w:r>
      <w:r>
        <w:t>r</w:t>
      </w:r>
      <w:r w:rsidRPr="00D64B2C">
        <w:t>ough Customs in Ireland and the UK post Brexit.</w:t>
      </w:r>
    </w:p>
    <w:p w:rsidR="003F3D09" w:rsidRPr="00D64B2C" w:rsidRDefault="003F3D09" w:rsidP="003F3D09">
      <w:pPr>
        <w:pStyle w:val="Body"/>
        <w:spacing w:line="276" w:lineRule="auto"/>
        <w:jc w:val="both"/>
      </w:pPr>
      <w:r w:rsidRPr="00D64B2C">
        <w:t>Our course will enable companies</w:t>
      </w:r>
      <w:r>
        <w:t xml:space="preserve"> to</w:t>
      </w:r>
      <w:r w:rsidRPr="00D64B2C">
        <w:t xml:space="preserve"> understand both Revenue rules in Ireland and HMRC rules in the UK.</w:t>
      </w:r>
    </w:p>
    <w:p w:rsidR="003F3D09" w:rsidRDefault="003F3D09" w:rsidP="003F3D09">
      <w:pPr>
        <w:pStyle w:val="Body"/>
        <w:spacing w:line="276" w:lineRule="auto"/>
        <w:jc w:val="both"/>
      </w:pPr>
      <w:r w:rsidRPr="00D64B2C">
        <w:t>We will also cover the post Brexit simplifications being introduced by both Authorities and how to apply for these.</w:t>
      </w:r>
    </w:p>
    <w:p w:rsidR="003F3D09" w:rsidRDefault="003F3D09" w:rsidP="003F3D09">
      <w:pPr>
        <w:pStyle w:val="Body"/>
        <w:spacing w:line="276" w:lineRule="auto"/>
        <w:jc w:val="both"/>
      </w:pPr>
      <w:r>
        <w:t>We will also explain the operational requirements necessary to move goods through Customs.</w:t>
      </w:r>
    </w:p>
    <w:p w:rsidR="003F3D09" w:rsidRDefault="003F3D09" w:rsidP="003F3D09">
      <w:pPr>
        <w:pStyle w:val="Body"/>
        <w:spacing w:line="276" w:lineRule="auto"/>
        <w:jc w:val="both"/>
      </w:pPr>
      <w:r w:rsidRPr="00D64B2C">
        <w:t>Specific modules will include:</w:t>
      </w:r>
    </w:p>
    <w:p w:rsidR="00367C7F" w:rsidRDefault="00367C7F" w:rsidP="003F3D09">
      <w:pPr>
        <w:pStyle w:val="Body"/>
        <w:spacing w:line="276" w:lineRule="auto"/>
        <w:jc w:val="both"/>
      </w:pPr>
    </w:p>
    <w:p w:rsidR="00367C7F" w:rsidRPr="00D64B2C" w:rsidRDefault="00367C7F" w:rsidP="003F3D09">
      <w:pPr>
        <w:pStyle w:val="Body"/>
        <w:spacing w:line="276" w:lineRule="auto"/>
        <w:jc w:val="both"/>
      </w:pPr>
    </w:p>
    <w:p w:rsidR="003F3D09" w:rsidRPr="00D64B2C" w:rsidRDefault="003F3D09" w:rsidP="003F3D09">
      <w:pPr>
        <w:pStyle w:val="Body"/>
        <w:spacing w:line="276" w:lineRule="auto"/>
        <w:jc w:val="both"/>
        <w:rPr>
          <w:b/>
          <w:bCs/>
          <w:u w:val="single"/>
        </w:rPr>
      </w:pPr>
      <w:r w:rsidRPr="00D64B2C">
        <w:rPr>
          <w:b/>
          <w:bCs/>
          <w:u w:val="single"/>
          <w:lang w:val="en-US"/>
        </w:rPr>
        <w:t xml:space="preserve">Understand how to start their import / export journey </w:t>
      </w:r>
    </w:p>
    <w:p w:rsidR="003F3D09" w:rsidRPr="00F11BCF" w:rsidRDefault="003F3D09" w:rsidP="003F3D09">
      <w:pPr>
        <w:pStyle w:val="ListParagraph"/>
        <w:numPr>
          <w:ilvl w:val="0"/>
          <w:numId w:val="2"/>
        </w:numPr>
        <w:pBdr>
          <w:top w:val="nil"/>
          <w:left w:val="nil"/>
          <w:bottom w:val="nil"/>
          <w:right w:val="nil"/>
          <w:between w:val="nil"/>
          <w:bar w:val="nil"/>
        </w:pBdr>
        <w:spacing w:after="160" w:line="276" w:lineRule="auto"/>
        <w:jc w:val="both"/>
        <w:rPr>
          <w:rFonts w:ascii="Calibri" w:hAnsi="Calibri" w:cs="Calibri"/>
          <w:sz w:val="22"/>
        </w:rPr>
      </w:pPr>
      <w:r>
        <w:rPr>
          <w:rFonts w:ascii="Calibri" w:hAnsi="Calibri" w:cs="Calibri"/>
          <w:sz w:val="22"/>
        </w:rPr>
        <w:t>What is Customs?</w:t>
      </w:r>
    </w:p>
    <w:p w:rsidR="003F3D09" w:rsidRPr="00D64B2C" w:rsidRDefault="003F3D09" w:rsidP="003F3D09">
      <w:pPr>
        <w:pStyle w:val="ListParagraph"/>
        <w:numPr>
          <w:ilvl w:val="0"/>
          <w:numId w:val="2"/>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Background/role of Revenue/ HMRC</w:t>
      </w:r>
    </w:p>
    <w:p w:rsidR="003F3D09" w:rsidRPr="00D64B2C" w:rsidRDefault="003F3D09" w:rsidP="003F3D09">
      <w:pPr>
        <w:pStyle w:val="ListParagraph"/>
        <w:numPr>
          <w:ilvl w:val="0"/>
          <w:numId w:val="2"/>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Obtaining an Economic Operators Registration and Identification (EORI) number </w:t>
      </w:r>
    </w:p>
    <w:p w:rsidR="003F3D09" w:rsidRPr="00887D11" w:rsidRDefault="003F3D09" w:rsidP="003F3D09">
      <w:pPr>
        <w:pStyle w:val="ListParagraph"/>
        <w:numPr>
          <w:ilvl w:val="0"/>
          <w:numId w:val="2"/>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Engaging a customs agent/understanding the customs system </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The purpose of this section is to explain to companies how Customs works a</w:t>
      </w:r>
      <w:r>
        <w:rPr>
          <w:rFonts w:ascii="Calibri" w:hAnsi="Calibri" w:cs="Calibri"/>
          <w:sz w:val="22"/>
        </w:rPr>
        <w:t>nd what the role of the Revenue</w:t>
      </w:r>
      <w:r w:rsidRPr="00D64B2C">
        <w:rPr>
          <w:rFonts w:ascii="Calibri" w:hAnsi="Calibri" w:cs="Calibri"/>
          <w:sz w:val="22"/>
        </w:rPr>
        <w:t xml:space="preserve"> and HMRC is in managing Customs Compliance.</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We will also explain </w:t>
      </w:r>
      <w:r>
        <w:rPr>
          <w:rFonts w:ascii="Calibri" w:hAnsi="Calibri" w:cs="Calibri"/>
          <w:sz w:val="22"/>
        </w:rPr>
        <w:t>how to</w:t>
      </w:r>
      <w:r w:rsidRPr="00D64B2C">
        <w:rPr>
          <w:rFonts w:ascii="Calibri" w:hAnsi="Calibri" w:cs="Calibri"/>
          <w:sz w:val="22"/>
        </w:rPr>
        <w:t xml:space="preserve"> get a customs registration (EORI) in both Ireland and the UK as this will be necessary to act as an Importer/Exporter post Brexit.</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Finally we will explain the information that needs to be provided to a Customs Agent to allow them to lodge Import and Export Declarations on your behalf.</w:t>
      </w:r>
    </w:p>
    <w:p w:rsidR="003F3D09" w:rsidRPr="00D64B2C" w:rsidRDefault="003F3D09" w:rsidP="003F3D09">
      <w:pPr>
        <w:pStyle w:val="Body"/>
        <w:spacing w:line="276" w:lineRule="auto"/>
        <w:jc w:val="both"/>
      </w:pPr>
      <w:r w:rsidRPr="00D64B2C">
        <w:t xml:space="preserve"> </w:t>
      </w:r>
    </w:p>
    <w:p w:rsidR="003F3D09" w:rsidRPr="00D64B2C" w:rsidRDefault="003F3D09" w:rsidP="003F3D09">
      <w:pPr>
        <w:pStyle w:val="Body"/>
        <w:spacing w:line="276" w:lineRule="auto"/>
        <w:jc w:val="both"/>
        <w:rPr>
          <w:b/>
          <w:bCs/>
          <w:u w:val="single"/>
        </w:rPr>
      </w:pPr>
      <w:r w:rsidRPr="00D64B2C">
        <w:rPr>
          <w:b/>
          <w:bCs/>
          <w:u w:val="single"/>
          <w:lang w:val="en-US"/>
        </w:rPr>
        <w:t xml:space="preserve">Understand customs basics </w:t>
      </w:r>
    </w:p>
    <w:p w:rsidR="003F3D09" w:rsidRPr="00D64B2C" w:rsidRDefault="003F3D09" w:rsidP="003F3D09">
      <w:pPr>
        <w:pStyle w:val="ListParagraph"/>
        <w:numPr>
          <w:ilvl w:val="0"/>
          <w:numId w:val="4"/>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Classification of goods </w:t>
      </w:r>
    </w:p>
    <w:p w:rsidR="003F3D09" w:rsidRPr="00D64B2C" w:rsidRDefault="003F3D09" w:rsidP="003F3D09">
      <w:pPr>
        <w:pStyle w:val="ListParagraph"/>
        <w:numPr>
          <w:ilvl w:val="0"/>
          <w:numId w:val="4"/>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Valuation of goods for customs </w:t>
      </w:r>
    </w:p>
    <w:p w:rsidR="003F3D09" w:rsidRPr="00D64B2C" w:rsidRDefault="003F3D09" w:rsidP="003F3D09">
      <w:pPr>
        <w:pStyle w:val="ListParagraph"/>
        <w:numPr>
          <w:ilvl w:val="0"/>
          <w:numId w:val="4"/>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Rules of origin/Trade Agreements </w:t>
      </w:r>
    </w:p>
    <w:p w:rsidR="003F3D09" w:rsidRPr="00D64B2C" w:rsidRDefault="003F3D09" w:rsidP="003F3D09">
      <w:pPr>
        <w:pStyle w:val="Body"/>
        <w:spacing w:line="276" w:lineRule="auto"/>
        <w:jc w:val="both"/>
      </w:pPr>
      <w:r w:rsidRPr="00D64B2C">
        <w:t>In completing a Customs Declaration there are three critical elements which Customs require in order to determine the duty due. These are the classification of goods, the value of those goods and whether the goods qualify for a preferential duty rate based on their Country of Origin.</w:t>
      </w:r>
    </w:p>
    <w:p w:rsidR="003F3D09" w:rsidRPr="00D64B2C" w:rsidRDefault="003F3D09" w:rsidP="003F3D09">
      <w:pPr>
        <w:pStyle w:val="Body"/>
        <w:spacing w:line="276" w:lineRule="auto"/>
        <w:jc w:val="both"/>
      </w:pPr>
      <w:r w:rsidRPr="00D64B2C">
        <w:t>Of particular importance in these three elements is determining the tariff classification or tariff code. This needs to be 100% correct or you risk under/overpaying customs duties and being subject to fines and penalties.</w:t>
      </w:r>
    </w:p>
    <w:p w:rsidR="003F3D09" w:rsidRPr="00D64B2C" w:rsidRDefault="003F3D09" w:rsidP="003F3D09">
      <w:pPr>
        <w:pStyle w:val="Body"/>
        <w:spacing w:line="276" w:lineRule="auto"/>
        <w:jc w:val="both"/>
      </w:pPr>
      <w:r w:rsidRPr="00D64B2C">
        <w:t>We will spend some time explaining how you determine your tariff classifications and the resources available to support you in this. There are over 5,000 tariff codes and this is a particularly difficult area of Customs for most Importers and Exporters.</w:t>
      </w:r>
    </w:p>
    <w:p w:rsidR="003F3D09" w:rsidRDefault="003F3D09" w:rsidP="003F3D09">
      <w:pPr>
        <w:pStyle w:val="Body"/>
        <w:spacing w:line="276" w:lineRule="auto"/>
        <w:jc w:val="both"/>
      </w:pPr>
      <w:r w:rsidRPr="00D64B2C">
        <w:t>We will also show you how to obtain the duty rate, both on imports into the EU and the UK and, again, where you can find this information.</w:t>
      </w:r>
    </w:p>
    <w:p w:rsidR="00367C7F" w:rsidRPr="00D64B2C" w:rsidRDefault="00367C7F" w:rsidP="003F3D09">
      <w:pPr>
        <w:pStyle w:val="Body"/>
        <w:spacing w:line="276" w:lineRule="auto"/>
        <w:jc w:val="both"/>
      </w:pPr>
    </w:p>
    <w:p w:rsidR="003F3D09" w:rsidRPr="00D64B2C" w:rsidRDefault="003F3D09" w:rsidP="003F3D09">
      <w:pPr>
        <w:pStyle w:val="Body"/>
        <w:spacing w:line="276" w:lineRule="auto"/>
        <w:jc w:val="both"/>
        <w:rPr>
          <w:b/>
          <w:bCs/>
          <w:u w:val="single"/>
        </w:rPr>
      </w:pPr>
      <w:r w:rsidRPr="00D64B2C">
        <w:rPr>
          <w:b/>
          <w:bCs/>
          <w:u w:val="single"/>
          <w:lang w:val="en-US"/>
        </w:rPr>
        <w:t xml:space="preserve">Customs declarations </w:t>
      </w:r>
    </w:p>
    <w:p w:rsidR="003F3D09" w:rsidRPr="00D64B2C" w:rsidRDefault="003F3D09" w:rsidP="003F3D09">
      <w:pPr>
        <w:pStyle w:val="ListParagraph"/>
        <w:numPr>
          <w:ilvl w:val="0"/>
          <w:numId w:val="6"/>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Import procedures </w:t>
      </w:r>
    </w:p>
    <w:p w:rsidR="003F3D09" w:rsidRPr="00D64B2C" w:rsidRDefault="003F3D09" w:rsidP="003F3D09">
      <w:pPr>
        <w:pStyle w:val="ListParagraph"/>
        <w:numPr>
          <w:ilvl w:val="0"/>
          <w:numId w:val="6"/>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Import documentation </w:t>
      </w:r>
    </w:p>
    <w:p w:rsidR="003F3D09" w:rsidRPr="00D64B2C" w:rsidRDefault="003F3D09" w:rsidP="003F3D09">
      <w:pPr>
        <w:pStyle w:val="ListParagraph"/>
        <w:numPr>
          <w:ilvl w:val="0"/>
          <w:numId w:val="6"/>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Export procedures </w:t>
      </w:r>
    </w:p>
    <w:p w:rsidR="003F3D09" w:rsidRPr="00D64B2C" w:rsidRDefault="003F3D09" w:rsidP="003F3D09">
      <w:pPr>
        <w:pStyle w:val="ListParagraph"/>
        <w:numPr>
          <w:ilvl w:val="0"/>
          <w:numId w:val="6"/>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Export documentation </w:t>
      </w:r>
    </w:p>
    <w:p w:rsidR="00367C7F" w:rsidRPr="00D64B2C" w:rsidRDefault="003F3D09" w:rsidP="003F3D09">
      <w:pPr>
        <w:pStyle w:val="Body"/>
        <w:spacing w:line="276" w:lineRule="auto"/>
        <w:jc w:val="both"/>
      </w:pPr>
      <w:r w:rsidRPr="00D64B2C">
        <w:lastRenderedPageBreak/>
        <w:t>In this section we will spend some time</w:t>
      </w:r>
      <w:r>
        <w:t xml:space="preserve"> on the documentary requirements</w:t>
      </w:r>
      <w:r w:rsidRPr="00D64B2C">
        <w:t xml:space="preserve"> for importing and exporting. We will explain how to complete an Import and Export Declaration and the documents required by Customs.</w:t>
      </w:r>
    </w:p>
    <w:p w:rsidR="003F3D09" w:rsidRPr="00D64B2C" w:rsidRDefault="003F3D09" w:rsidP="003F3D09">
      <w:pPr>
        <w:pStyle w:val="Body"/>
        <w:spacing w:line="276" w:lineRule="auto"/>
        <w:jc w:val="both"/>
        <w:rPr>
          <w:b/>
          <w:bCs/>
          <w:u w:val="single"/>
        </w:rPr>
      </w:pPr>
      <w:r w:rsidRPr="00D64B2C">
        <w:rPr>
          <w:b/>
          <w:bCs/>
          <w:u w:val="single"/>
          <w:lang w:val="en-US"/>
        </w:rPr>
        <w:t xml:space="preserve">Additional customs facilitations </w:t>
      </w:r>
    </w:p>
    <w:p w:rsidR="003F3D09" w:rsidRPr="00D64B2C" w:rsidRDefault="003F3D09" w:rsidP="003F3D09">
      <w:pPr>
        <w:pStyle w:val="ListParagraph"/>
        <w:numPr>
          <w:ilvl w:val="0"/>
          <w:numId w:val="8"/>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Deferred payment </w:t>
      </w:r>
    </w:p>
    <w:p w:rsidR="003F3D09" w:rsidRPr="00D64B2C" w:rsidRDefault="003F3D09" w:rsidP="003F3D09">
      <w:pPr>
        <w:pStyle w:val="ListParagraph"/>
        <w:numPr>
          <w:ilvl w:val="0"/>
          <w:numId w:val="8"/>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Comprehensive guarantee </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Customs duties and Import VAT must be paid on every import before the goods are </w:t>
      </w:r>
      <w:r>
        <w:rPr>
          <w:rFonts w:ascii="Calibri" w:hAnsi="Calibri" w:cs="Calibri"/>
          <w:sz w:val="22"/>
        </w:rPr>
        <w:t>allowed to leave the</w:t>
      </w:r>
      <w:r w:rsidRPr="00D64B2C">
        <w:rPr>
          <w:rFonts w:ascii="Calibri" w:hAnsi="Calibri" w:cs="Calibri"/>
          <w:sz w:val="22"/>
        </w:rPr>
        <w:t xml:space="preserve"> Port of Entry.</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A Deferred Payment </w:t>
      </w:r>
      <w:proofErr w:type="spellStart"/>
      <w:r w:rsidRPr="00D64B2C">
        <w:rPr>
          <w:rFonts w:ascii="Calibri" w:hAnsi="Calibri" w:cs="Calibri"/>
          <w:sz w:val="22"/>
        </w:rPr>
        <w:t>Authorisation</w:t>
      </w:r>
      <w:proofErr w:type="spellEnd"/>
      <w:r w:rsidRPr="00D64B2C">
        <w:rPr>
          <w:rFonts w:ascii="Calibri" w:hAnsi="Calibri" w:cs="Calibri"/>
          <w:sz w:val="22"/>
        </w:rPr>
        <w:t xml:space="preserve"> will however allow you to pay the customs duties on a monthly basis for all imports in the previous month.</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A VAT registration and </w:t>
      </w:r>
      <w:proofErr w:type="spellStart"/>
      <w:r w:rsidRPr="00D64B2C">
        <w:rPr>
          <w:rFonts w:ascii="Calibri" w:hAnsi="Calibri" w:cs="Calibri"/>
          <w:sz w:val="22"/>
        </w:rPr>
        <w:t>Authorisation</w:t>
      </w:r>
      <w:proofErr w:type="spellEnd"/>
      <w:r w:rsidRPr="00D64B2C">
        <w:rPr>
          <w:rFonts w:ascii="Calibri" w:hAnsi="Calibri" w:cs="Calibri"/>
          <w:sz w:val="22"/>
        </w:rPr>
        <w:t xml:space="preserve"> will allow you to defer paying Import VAT and instead account for this in you</w:t>
      </w:r>
      <w:r>
        <w:rPr>
          <w:rFonts w:ascii="Calibri" w:hAnsi="Calibri" w:cs="Calibri"/>
          <w:sz w:val="22"/>
        </w:rPr>
        <w:t>r</w:t>
      </w:r>
      <w:r w:rsidRPr="00D64B2C">
        <w:rPr>
          <w:rFonts w:ascii="Calibri" w:hAnsi="Calibri" w:cs="Calibri"/>
          <w:sz w:val="22"/>
        </w:rPr>
        <w:t xml:space="preserve"> VAT returns.</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This provides a substantial cash flow benefit.</w:t>
      </w:r>
    </w:p>
    <w:p w:rsidR="003F3D09" w:rsidRPr="00887D11"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We will show you how to obtain these reliefs and </w:t>
      </w:r>
      <w:proofErr w:type="spellStart"/>
      <w:r w:rsidRPr="00D64B2C">
        <w:rPr>
          <w:rFonts w:ascii="Calibri" w:hAnsi="Calibri" w:cs="Calibri"/>
          <w:sz w:val="22"/>
        </w:rPr>
        <w:t>authorisations</w:t>
      </w:r>
      <w:proofErr w:type="spellEnd"/>
      <w:r w:rsidRPr="00D64B2C">
        <w:rPr>
          <w:rFonts w:ascii="Calibri" w:hAnsi="Calibri" w:cs="Calibri"/>
          <w:sz w:val="22"/>
        </w:rPr>
        <w:t xml:space="preserve"> from Irish Revenue and HMRC.</w:t>
      </w:r>
    </w:p>
    <w:p w:rsidR="003F3D09" w:rsidRPr="00D64B2C" w:rsidRDefault="003F3D09" w:rsidP="003F3D09">
      <w:pPr>
        <w:pStyle w:val="Body"/>
        <w:spacing w:line="276" w:lineRule="auto"/>
        <w:jc w:val="both"/>
      </w:pPr>
    </w:p>
    <w:p w:rsidR="003F3D09" w:rsidRPr="00D64B2C" w:rsidRDefault="003F3D09" w:rsidP="003F3D09">
      <w:pPr>
        <w:pStyle w:val="Body"/>
        <w:spacing w:line="276" w:lineRule="auto"/>
        <w:jc w:val="both"/>
        <w:rPr>
          <w:b/>
          <w:bCs/>
          <w:u w:val="single"/>
        </w:rPr>
      </w:pPr>
      <w:r w:rsidRPr="00D64B2C">
        <w:rPr>
          <w:b/>
          <w:bCs/>
          <w:u w:val="single"/>
          <w:lang w:val="en-US"/>
        </w:rPr>
        <w:t xml:space="preserve">Customs </w:t>
      </w:r>
      <w:r>
        <w:rPr>
          <w:b/>
          <w:bCs/>
          <w:u w:val="single"/>
        </w:rPr>
        <w:t>Duty Reliefs</w:t>
      </w:r>
    </w:p>
    <w:p w:rsidR="003F3D09" w:rsidRPr="00D64B2C" w:rsidRDefault="003F3D09" w:rsidP="003F3D09">
      <w:pPr>
        <w:pStyle w:val="ListParagraph"/>
        <w:numPr>
          <w:ilvl w:val="0"/>
          <w:numId w:val="10"/>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Processing (inward and outward) </w:t>
      </w:r>
    </w:p>
    <w:p w:rsidR="003F3D09" w:rsidRPr="00D64B2C" w:rsidRDefault="003F3D09" w:rsidP="003F3D09">
      <w:pPr>
        <w:pStyle w:val="ListParagraph"/>
        <w:numPr>
          <w:ilvl w:val="0"/>
          <w:numId w:val="10"/>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Customs warehousing </w:t>
      </w:r>
    </w:p>
    <w:p w:rsidR="003F3D09" w:rsidRPr="00D64B2C" w:rsidRDefault="003F3D09" w:rsidP="003F3D09">
      <w:pPr>
        <w:pStyle w:val="ListParagraph"/>
        <w:numPr>
          <w:ilvl w:val="0"/>
          <w:numId w:val="10"/>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 xml:space="preserve">End Use / Temporary Admission </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There are duty reliefs available for imports for re-export and for certain manufacturing operations which we will take you through.</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These are listed above.</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We will explain how to apply for these </w:t>
      </w:r>
      <w:proofErr w:type="spellStart"/>
      <w:r w:rsidRPr="00D64B2C">
        <w:rPr>
          <w:rFonts w:ascii="Calibri" w:hAnsi="Calibri" w:cs="Calibri"/>
          <w:sz w:val="22"/>
        </w:rPr>
        <w:t>Authorisations</w:t>
      </w:r>
      <w:proofErr w:type="spellEnd"/>
      <w:r w:rsidRPr="00D64B2C">
        <w:rPr>
          <w:rFonts w:ascii="Calibri" w:hAnsi="Calibri" w:cs="Calibri"/>
          <w:sz w:val="22"/>
        </w:rPr>
        <w:t xml:space="preserve">, how to </w:t>
      </w:r>
      <w:r>
        <w:rPr>
          <w:rFonts w:ascii="Calibri" w:hAnsi="Calibri" w:cs="Calibri"/>
          <w:sz w:val="22"/>
        </w:rPr>
        <w:t>manage them and the reports</w:t>
      </w:r>
      <w:r w:rsidRPr="00D64B2C">
        <w:rPr>
          <w:rFonts w:ascii="Calibri" w:hAnsi="Calibri" w:cs="Calibri"/>
          <w:sz w:val="22"/>
        </w:rPr>
        <w:t xml:space="preserve"> you need to supply to the Customs Authorities on a monthly basis.</w:t>
      </w:r>
    </w:p>
    <w:p w:rsidR="003F3D09" w:rsidRPr="00887D11" w:rsidRDefault="003F3D09" w:rsidP="003F3D09">
      <w:pPr>
        <w:spacing w:line="276" w:lineRule="auto"/>
      </w:pPr>
    </w:p>
    <w:p w:rsidR="003F3D09" w:rsidRPr="00887D11" w:rsidRDefault="003F3D09" w:rsidP="003F3D09">
      <w:pPr>
        <w:pStyle w:val="ListParagraph"/>
        <w:spacing w:line="276" w:lineRule="auto"/>
        <w:jc w:val="both"/>
        <w:rPr>
          <w:rFonts w:ascii="Calibri" w:hAnsi="Calibri" w:cs="Calibri"/>
          <w:b/>
          <w:sz w:val="22"/>
          <w:u w:val="single"/>
        </w:rPr>
      </w:pPr>
      <w:r w:rsidRPr="00887D11">
        <w:rPr>
          <w:rFonts w:ascii="Calibri" w:hAnsi="Calibri" w:cs="Calibri"/>
          <w:b/>
          <w:sz w:val="22"/>
          <w:u w:val="single"/>
        </w:rPr>
        <w:t>AEO/Trusted Trader</w:t>
      </w:r>
    </w:p>
    <w:p w:rsidR="003F3D09" w:rsidRPr="00D64B2C" w:rsidRDefault="003F3D09" w:rsidP="003F3D09">
      <w:pPr>
        <w:pStyle w:val="ListParagraph"/>
        <w:numPr>
          <w:ilvl w:val="0"/>
          <w:numId w:val="8"/>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AEO (</w:t>
      </w:r>
      <w:proofErr w:type="spellStart"/>
      <w:r w:rsidRPr="00D64B2C">
        <w:rPr>
          <w:rFonts w:ascii="Calibri" w:hAnsi="Calibri" w:cs="Calibri"/>
          <w:sz w:val="22"/>
        </w:rPr>
        <w:t>Authorised</w:t>
      </w:r>
      <w:proofErr w:type="spellEnd"/>
      <w:r w:rsidRPr="00D64B2C">
        <w:rPr>
          <w:rFonts w:ascii="Calibri" w:hAnsi="Calibri" w:cs="Calibri"/>
          <w:sz w:val="22"/>
        </w:rPr>
        <w:t xml:space="preserve"> Economic Operator)</w:t>
      </w:r>
    </w:p>
    <w:p w:rsidR="003F3D09" w:rsidRPr="00D64B2C" w:rsidRDefault="003F3D09" w:rsidP="003F3D09">
      <w:pPr>
        <w:pStyle w:val="ListParagraph"/>
        <w:spacing w:line="276" w:lineRule="auto"/>
        <w:jc w:val="both"/>
        <w:rPr>
          <w:rFonts w:ascii="Calibri" w:hAnsi="Calibri" w:cs="Calibri"/>
          <w:sz w:val="22"/>
        </w:rPr>
      </w:pPr>
      <w:r>
        <w:rPr>
          <w:rFonts w:ascii="Calibri" w:hAnsi="Calibri" w:cs="Calibri"/>
          <w:sz w:val="22"/>
        </w:rPr>
        <w:t>An AEO/</w:t>
      </w:r>
      <w:r w:rsidRPr="00D64B2C">
        <w:rPr>
          <w:rFonts w:ascii="Calibri" w:hAnsi="Calibri" w:cs="Calibri"/>
          <w:sz w:val="22"/>
        </w:rPr>
        <w:t xml:space="preserve">Trusted Trader </w:t>
      </w:r>
      <w:proofErr w:type="spellStart"/>
      <w:r w:rsidRPr="00D64B2C">
        <w:rPr>
          <w:rFonts w:ascii="Calibri" w:hAnsi="Calibri" w:cs="Calibri"/>
          <w:sz w:val="22"/>
        </w:rPr>
        <w:t>Authorisation</w:t>
      </w:r>
      <w:proofErr w:type="spellEnd"/>
      <w:r w:rsidRPr="00D64B2C">
        <w:rPr>
          <w:rFonts w:ascii="Calibri" w:hAnsi="Calibri" w:cs="Calibri"/>
          <w:sz w:val="22"/>
        </w:rPr>
        <w:t xml:space="preserve"> facilitates the movement of your goods through Customs and will provide you with reductions on Customs Bonds and Guarantee.</w:t>
      </w:r>
    </w:p>
    <w:p w:rsidR="003F3D09" w:rsidRDefault="003F3D09" w:rsidP="003F3D09">
      <w:pPr>
        <w:pStyle w:val="ListParagraph"/>
        <w:spacing w:line="276" w:lineRule="auto"/>
        <w:jc w:val="both"/>
        <w:rPr>
          <w:rFonts w:ascii="Calibri" w:hAnsi="Calibri" w:cs="Calibri"/>
          <w:sz w:val="22"/>
        </w:rPr>
      </w:pPr>
      <w:r w:rsidRPr="00D64B2C">
        <w:rPr>
          <w:rFonts w:ascii="Calibri" w:hAnsi="Calibri" w:cs="Calibri"/>
          <w:sz w:val="22"/>
        </w:rPr>
        <w:t xml:space="preserve">We will explain this </w:t>
      </w:r>
      <w:proofErr w:type="spellStart"/>
      <w:r w:rsidRPr="00D64B2C">
        <w:rPr>
          <w:rFonts w:ascii="Calibri" w:hAnsi="Calibri" w:cs="Calibri"/>
          <w:sz w:val="22"/>
        </w:rPr>
        <w:t>Authorisation</w:t>
      </w:r>
      <w:proofErr w:type="spellEnd"/>
      <w:r w:rsidRPr="00D64B2C">
        <w:rPr>
          <w:rFonts w:ascii="Calibri" w:hAnsi="Calibri" w:cs="Calibri"/>
          <w:sz w:val="22"/>
        </w:rPr>
        <w:t>, how it works and how to apply for it.</w:t>
      </w:r>
    </w:p>
    <w:p w:rsidR="003F3D09" w:rsidRPr="00D64B2C" w:rsidRDefault="003F3D09" w:rsidP="003F3D09">
      <w:pPr>
        <w:pStyle w:val="ListParagraph"/>
        <w:spacing w:line="276" w:lineRule="auto"/>
        <w:jc w:val="both"/>
        <w:rPr>
          <w:rFonts w:ascii="Calibri" w:hAnsi="Calibri" w:cs="Calibri"/>
          <w:sz w:val="22"/>
        </w:rPr>
      </w:pPr>
    </w:p>
    <w:p w:rsidR="003F3D09" w:rsidRPr="00D64B2C" w:rsidRDefault="003F3D09" w:rsidP="003F3D09">
      <w:pPr>
        <w:spacing w:line="276" w:lineRule="auto"/>
      </w:pPr>
    </w:p>
    <w:p w:rsidR="003F3D09" w:rsidRPr="00887D11" w:rsidRDefault="003F3D09" w:rsidP="003F3D09">
      <w:pPr>
        <w:pStyle w:val="ListParagraph"/>
        <w:spacing w:line="276" w:lineRule="auto"/>
        <w:jc w:val="both"/>
        <w:rPr>
          <w:rFonts w:ascii="Calibri" w:hAnsi="Calibri" w:cs="Calibri"/>
          <w:b/>
          <w:sz w:val="22"/>
          <w:u w:val="single"/>
        </w:rPr>
      </w:pPr>
      <w:r w:rsidRPr="00887D11">
        <w:rPr>
          <w:rFonts w:ascii="Calibri" w:hAnsi="Calibri" w:cs="Calibri"/>
          <w:b/>
          <w:sz w:val="22"/>
          <w:u w:val="single"/>
        </w:rPr>
        <w:t>Industry Specific Issues</w:t>
      </w:r>
    </w:p>
    <w:p w:rsidR="003F3D09" w:rsidRPr="00D64B2C" w:rsidRDefault="003F3D09" w:rsidP="003F3D09">
      <w:pPr>
        <w:pStyle w:val="ListParagraph"/>
        <w:spacing w:line="276" w:lineRule="auto"/>
        <w:jc w:val="both"/>
        <w:rPr>
          <w:rFonts w:ascii="Calibri" w:hAnsi="Calibri" w:cs="Calibri"/>
          <w:sz w:val="22"/>
        </w:rPr>
      </w:pPr>
      <w:r w:rsidRPr="00D64B2C">
        <w:rPr>
          <w:rFonts w:ascii="Calibri" w:hAnsi="Calibri" w:cs="Calibri"/>
          <w:sz w:val="22"/>
        </w:rPr>
        <w:t>There are certain requirements applied by Customs on behalf of other Government bodies. Depending on the make-up of the group we can provide additional information specific to the Companies attending. This would include but is not limited to:</w:t>
      </w:r>
    </w:p>
    <w:p w:rsidR="003F3D09" w:rsidRPr="00D64B2C" w:rsidRDefault="003F3D09" w:rsidP="003F3D09">
      <w:pPr>
        <w:pStyle w:val="ListParagraph"/>
        <w:numPr>
          <w:ilvl w:val="0"/>
          <w:numId w:val="12"/>
        </w:numPr>
        <w:pBdr>
          <w:top w:val="nil"/>
          <w:left w:val="nil"/>
          <w:bottom w:val="nil"/>
          <w:right w:val="nil"/>
          <w:between w:val="nil"/>
          <w:bar w:val="nil"/>
        </w:pBdr>
        <w:spacing w:after="160" w:line="276" w:lineRule="auto"/>
        <w:jc w:val="both"/>
        <w:rPr>
          <w:rFonts w:ascii="Calibri" w:hAnsi="Calibri" w:cs="Calibri"/>
          <w:sz w:val="22"/>
        </w:rPr>
      </w:pPr>
      <w:r>
        <w:rPr>
          <w:rFonts w:ascii="Calibri" w:hAnsi="Calibri" w:cs="Calibri"/>
          <w:sz w:val="22"/>
        </w:rPr>
        <w:t>I</w:t>
      </w:r>
      <w:r w:rsidRPr="00D64B2C">
        <w:rPr>
          <w:rFonts w:ascii="Calibri" w:hAnsi="Calibri" w:cs="Calibri"/>
          <w:sz w:val="22"/>
        </w:rPr>
        <w:t xml:space="preserve">mport of </w:t>
      </w:r>
      <w:proofErr w:type="spellStart"/>
      <w:r w:rsidRPr="00D64B2C">
        <w:rPr>
          <w:rFonts w:ascii="Calibri" w:hAnsi="Calibri" w:cs="Calibri"/>
          <w:sz w:val="22"/>
        </w:rPr>
        <w:t>agri</w:t>
      </w:r>
      <w:proofErr w:type="spellEnd"/>
      <w:r w:rsidRPr="00D64B2C">
        <w:rPr>
          <w:rFonts w:ascii="Calibri" w:hAnsi="Calibri" w:cs="Calibri"/>
          <w:sz w:val="22"/>
        </w:rPr>
        <w:t xml:space="preserve"> and food product rules</w:t>
      </w:r>
    </w:p>
    <w:p w:rsidR="003F3D09" w:rsidRPr="00D64B2C" w:rsidRDefault="003F3D09" w:rsidP="003F3D09">
      <w:pPr>
        <w:pStyle w:val="ListParagraph"/>
        <w:numPr>
          <w:ilvl w:val="0"/>
          <w:numId w:val="12"/>
        </w:numPr>
        <w:pBdr>
          <w:top w:val="nil"/>
          <w:left w:val="nil"/>
          <w:bottom w:val="nil"/>
          <w:right w:val="nil"/>
          <w:between w:val="nil"/>
          <w:bar w:val="nil"/>
        </w:pBdr>
        <w:spacing w:after="160" w:line="276" w:lineRule="auto"/>
        <w:jc w:val="both"/>
        <w:rPr>
          <w:rFonts w:ascii="Calibri" w:hAnsi="Calibri" w:cs="Calibri"/>
          <w:sz w:val="22"/>
        </w:rPr>
      </w:pPr>
      <w:r>
        <w:rPr>
          <w:rFonts w:ascii="Calibri" w:hAnsi="Calibri" w:cs="Calibri"/>
          <w:sz w:val="22"/>
        </w:rPr>
        <w:t>P</w:t>
      </w:r>
      <w:r w:rsidRPr="00D64B2C">
        <w:rPr>
          <w:rFonts w:ascii="Calibri" w:hAnsi="Calibri" w:cs="Calibri"/>
          <w:sz w:val="22"/>
        </w:rPr>
        <w:t>lant based imports</w:t>
      </w:r>
    </w:p>
    <w:p w:rsidR="003F3D09" w:rsidRDefault="003F3D09" w:rsidP="003F3D09">
      <w:pPr>
        <w:pStyle w:val="ListParagraph"/>
        <w:numPr>
          <w:ilvl w:val="0"/>
          <w:numId w:val="12"/>
        </w:numPr>
        <w:pBdr>
          <w:top w:val="nil"/>
          <w:left w:val="nil"/>
          <w:bottom w:val="nil"/>
          <w:right w:val="nil"/>
          <w:between w:val="nil"/>
          <w:bar w:val="nil"/>
        </w:pBdr>
        <w:spacing w:after="160" w:line="276" w:lineRule="auto"/>
        <w:jc w:val="both"/>
        <w:rPr>
          <w:rFonts w:ascii="Calibri" w:hAnsi="Calibri" w:cs="Calibri"/>
          <w:sz w:val="22"/>
        </w:rPr>
      </w:pPr>
      <w:r w:rsidRPr="00D64B2C">
        <w:rPr>
          <w:rFonts w:ascii="Calibri" w:hAnsi="Calibri" w:cs="Calibri"/>
          <w:sz w:val="22"/>
        </w:rPr>
        <w:t>Import requirements for chemicals</w:t>
      </w:r>
    </w:p>
    <w:p w:rsidR="003F3D09" w:rsidRPr="00F11BCF" w:rsidRDefault="003F3D09" w:rsidP="003F3D09">
      <w:pPr>
        <w:pStyle w:val="ListParagraph"/>
        <w:numPr>
          <w:ilvl w:val="0"/>
          <w:numId w:val="12"/>
        </w:numPr>
        <w:pBdr>
          <w:top w:val="nil"/>
          <w:left w:val="nil"/>
          <w:bottom w:val="nil"/>
          <w:right w:val="nil"/>
          <w:between w:val="nil"/>
          <w:bar w:val="nil"/>
        </w:pBdr>
        <w:spacing w:after="160" w:line="276" w:lineRule="auto"/>
        <w:jc w:val="both"/>
        <w:rPr>
          <w:rFonts w:ascii="Calibri" w:hAnsi="Calibri" w:cs="Calibri"/>
          <w:sz w:val="22"/>
        </w:rPr>
      </w:pPr>
      <w:r>
        <w:rPr>
          <w:rFonts w:ascii="Calibri" w:hAnsi="Calibri" w:cs="Calibri"/>
          <w:sz w:val="22"/>
        </w:rPr>
        <w:t xml:space="preserve">Export Controls </w:t>
      </w:r>
    </w:p>
    <w:p w:rsidR="003F3D09" w:rsidRPr="00D64B2C" w:rsidRDefault="003F3D09" w:rsidP="003F3D09">
      <w:pPr>
        <w:jc w:val="both"/>
        <w:rPr>
          <w:rFonts w:ascii="Calibri" w:hAnsi="Calibri" w:cs="Calibri"/>
          <w:sz w:val="22"/>
        </w:rPr>
      </w:pPr>
    </w:p>
    <w:p w:rsidR="00E75B3F" w:rsidRPr="0076266A" w:rsidRDefault="00E75B3F" w:rsidP="00367C7F">
      <w:pPr>
        <w:tabs>
          <w:tab w:val="left" w:pos="6049"/>
        </w:tabs>
      </w:pPr>
    </w:p>
    <w:sectPr w:rsidR="00E75B3F" w:rsidRPr="0076266A" w:rsidSect="00297286">
      <w:headerReference w:type="even" r:id="rId8"/>
      <w:headerReference w:type="default" r:id="rId9"/>
      <w:footerReference w:type="even" r:id="rId10"/>
      <w:footerReference w:type="default" r:id="rId11"/>
      <w:headerReference w:type="first" r:id="rId12"/>
      <w:footerReference w:type="first" r:id="rId13"/>
      <w:type w:val="continuous"/>
      <w:pgSz w:w="11910" w:h="16840"/>
      <w:pgMar w:top="0" w:right="1680" w:bottom="280" w:left="168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D09" w:rsidRDefault="003F3D09" w:rsidP="00AE2DE3">
      <w:r>
        <w:separator/>
      </w:r>
    </w:p>
  </w:endnote>
  <w:endnote w:type="continuationSeparator" w:id="0">
    <w:p w:rsidR="003F3D09" w:rsidRDefault="003F3D09" w:rsidP="00AE2D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GT America Bold">
    <w:altName w:val="Courier New"/>
    <w:panose1 w:val="00000000000000000000"/>
    <w:charset w:val="00"/>
    <w:family w:val="modern"/>
    <w:notTrueType/>
    <w:pitch w:val="variable"/>
    <w:sig w:usb0="00000007" w:usb1="00000000" w:usb2="00000000" w:usb3="00000000" w:csb0="00000093" w:csb1="00000000"/>
  </w:font>
  <w:font w:name="GT America Light">
    <w:altName w:val="Courier New"/>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C0" w:rsidRDefault="005A3F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286" w:rsidRDefault="00716188" w:rsidP="00297286">
    <w:pPr>
      <w:pStyle w:val="BodyText"/>
      <w:spacing w:before="1" w:line="190" w:lineRule="exact"/>
      <w:ind w:left="2198" w:right="1000"/>
      <w:jc w:val="center"/>
      <w:rPr>
        <w:color w:val="797C81"/>
      </w:rPr>
    </w:pPr>
    <w:r w:rsidRPr="00716188">
      <w:rPr>
        <w:noProof/>
        <w:lang w:val="en-IE" w:eastAsia="en-IE"/>
      </w:rPr>
      <w:pict>
        <v:group id="Group 2" o:spid="_x0000_s6154" style="position:absolute;left:0;text-align:left;margin-left:28pt;margin-top:783.55pt;width:44.95pt;height:17.3pt;z-index:251659264;mso-position-horizontal-relative:page;mso-position-vertical-relative:page" coordorigin="737,15926" coordsize="899,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&#1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6157" type="#_x0000_t75" style="position:absolute;left:845;top:15925;width:791;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">
            <v:imagedata r:id="rId1" o:title=""/>
          </v:shape>
          <v:shape id="Freeform 4" o:spid="_x0000_s6156" style="position:absolute;left:737;top:15928;width:52;height:324;visibility:visible;mso-wrap-style:square;v-text-anchor:top" coordsize="5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" path="m51,l,,,323,51,287,51,xe" fillcolor="#ec1c3c" stroked="f">
            <v:path arrowok="t" o:connecttype="custom" o:connectlocs="51,15929;0,15929;0,16252;51,16216;51,15929" o:connectangles="0,0,0,0,0"/>
          </v:shape>
          <v:line id="Line 3" o:spid="_x0000_s6155" style="position:absolute;visibility:visible;mso-wrap-style:square" from="737,16250" to="1633,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" strokecolor="#ec1c3c" strokeweight=".75036mm"/>
          <w10:wrap anchorx="page" anchory="page"/>
        </v:group>
      </w:pict>
    </w:r>
  </w:p>
  <w:p w:rsidR="00AE2DE3" w:rsidRDefault="00AE2DE3" w:rsidP="00AE2DE3">
    <w:pPr>
      <w:pStyle w:val="BodyText"/>
      <w:spacing w:line="190" w:lineRule="exact"/>
      <w:ind w:left="2198" w:right="1000"/>
      <w:jc w:val="center"/>
    </w:pPr>
  </w:p>
  <w:p w:rsidR="00AE2DE3" w:rsidRPr="006E4062" w:rsidRDefault="006E4062" w:rsidP="001D3E39">
    <w:pPr>
      <w:spacing w:line="236" w:lineRule="exact"/>
      <w:ind w:left="2160" w:firstLine="720"/>
      <w:jc w:val="both"/>
      <w:rPr>
        <w:rFonts w:ascii="GT America Bold" w:hAnsi="GT America Bold"/>
        <w:color w:val="797C81"/>
        <w:sz w:val="14"/>
        <w:szCs w:val="14"/>
      </w:rPr>
    </w:pPr>
    <w:r>
      <w:rPr>
        <w:rFonts w:ascii="GT America Bold" w:hAnsi="GT America Bold"/>
        <w:color w:val="797C81"/>
        <w:sz w:val="14"/>
        <w:szCs w:val="14"/>
      </w:rPr>
      <w:t xml:space="preserve">             </w:t>
    </w:r>
    <w:r w:rsidRPr="00164A5F">
      <w:rPr>
        <w:rFonts w:ascii="GT America Bold" w:hAnsi="GT America Bold"/>
        <w:color w:val="797C81"/>
        <w:sz w:val="14"/>
        <w:szCs w:val="14"/>
      </w:rPr>
      <w:t>BDO Customs and International Trade Services Limited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286" w:rsidRPr="00A52D1A" w:rsidRDefault="00716188" w:rsidP="004067A4">
    <w:pPr>
      <w:pStyle w:val="BodyText"/>
      <w:spacing w:before="1" w:line="190" w:lineRule="exact"/>
      <w:ind w:left="2198" w:right="1000"/>
      <w:jc w:val="center"/>
      <w:rPr>
        <w:color w:val="797C81"/>
        <w:w w:val="105"/>
      </w:rPr>
    </w:pPr>
    <w:r w:rsidRPr="00716188">
      <w:rPr>
        <w:rFonts w:ascii="GT America Bold" w:hAnsi="GT America Bold"/>
        <w:noProof/>
        <w:sz w:val="14"/>
        <w:szCs w:val="14"/>
        <w:lang w:val="en-IE" w:eastAsia="en-IE"/>
      </w:rPr>
      <w:pict>
        <v:group id="_x0000_s6145" style="position:absolute;left:0;text-align:left;margin-left:28pt;margin-top:767.95pt;width:44.95pt;height:17.3pt;z-index:251661312;mso-position-horizontal-relative:page;mso-position-vertical-relative:page" coordorigin="737,15926" coordsize="899,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6148" type="#_x0000_t75" style="position:absolute;left:845;top:15925;width:791;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">
            <v:imagedata r:id="rId1" o:title=""/>
          </v:shape>
          <v:shape id="Freeform 4" o:spid="_x0000_s6147" style="position:absolute;left:737;top:15928;width:52;height:324;visibility:visible;mso-wrap-style:square;v-text-anchor:top" coordsize="5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" path="m51,l,,,323,51,287,51,xe" fillcolor="#ec1c3c" stroked="f">
            <v:path arrowok="t" o:connecttype="custom" o:connectlocs="51,15929;0,15929;0,16252;51,16216;51,15929" o:connectangles="0,0,0,0,0"/>
          </v:shape>
          <v:line id="Line 3" o:spid="_x0000_s6146" style="position:absolute;visibility:visible;mso-wrap-style:square" from="737,16250" to="1633,16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" strokecolor="#ec1c3c" strokeweight=".75036mm"/>
          <w10:wrap anchorx="page" anchory="page"/>
        </v:group>
      </w:pict>
    </w:r>
    <w:r w:rsidR="00297286" w:rsidRPr="00164A5F">
      <w:rPr>
        <w:rFonts w:ascii="GT America Bold" w:hAnsi="GT America Bold"/>
        <w:color w:val="797C81"/>
        <w:w w:val="105"/>
        <w:sz w:val="14"/>
        <w:szCs w:val="14"/>
      </w:rPr>
      <w:t xml:space="preserve">Directors: Michael Costello, Carol Lynch, </w:t>
    </w:r>
    <w:proofErr w:type="spellStart"/>
    <w:r w:rsidR="00297286" w:rsidRPr="00164A5F">
      <w:rPr>
        <w:rFonts w:ascii="GT America Bold" w:hAnsi="GT America Bold"/>
        <w:color w:val="797C81"/>
        <w:w w:val="105"/>
        <w:sz w:val="14"/>
        <w:szCs w:val="14"/>
      </w:rPr>
      <w:t>Ciarán</w:t>
    </w:r>
    <w:proofErr w:type="spellEnd"/>
    <w:r w:rsidR="00297286" w:rsidRPr="00164A5F">
      <w:rPr>
        <w:rFonts w:ascii="GT America Bold" w:hAnsi="GT America Bold"/>
        <w:color w:val="797C81"/>
        <w:w w:val="105"/>
        <w:sz w:val="14"/>
        <w:szCs w:val="14"/>
      </w:rPr>
      <w:t xml:space="preserve"> </w:t>
    </w:r>
    <w:proofErr w:type="spellStart"/>
    <w:r w:rsidR="00297286" w:rsidRPr="00164A5F">
      <w:rPr>
        <w:rFonts w:ascii="GT America Bold" w:hAnsi="GT America Bold"/>
        <w:color w:val="797C81"/>
        <w:w w:val="105"/>
        <w:sz w:val="14"/>
        <w:szCs w:val="14"/>
      </w:rPr>
      <w:t>Medlar</w:t>
    </w:r>
    <w:proofErr w:type="spellEnd"/>
    <w:r w:rsidR="00297286" w:rsidRPr="00164A5F">
      <w:rPr>
        <w:rFonts w:ascii="GT America Bold" w:hAnsi="GT America Bold"/>
        <w:color w:val="797C81"/>
        <w:w w:val="105"/>
        <w:sz w:val="14"/>
        <w:szCs w:val="14"/>
      </w:rPr>
      <w:t xml:space="preserve">, </w:t>
    </w:r>
    <w:proofErr w:type="spellStart"/>
    <w:r w:rsidR="00297286" w:rsidRPr="00164A5F">
      <w:rPr>
        <w:rFonts w:ascii="GT America Bold" w:hAnsi="GT America Bold"/>
        <w:color w:val="797C81"/>
        <w:w w:val="105"/>
        <w:sz w:val="14"/>
        <w:szCs w:val="14"/>
      </w:rPr>
      <w:t>Ivor</w:t>
    </w:r>
    <w:proofErr w:type="spellEnd"/>
    <w:r w:rsidR="00297286" w:rsidRPr="00164A5F">
      <w:rPr>
        <w:rFonts w:ascii="GT America Bold" w:hAnsi="GT America Bold"/>
        <w:color w:val="797C81"/>
        <w:w w:val="105"/>
        <w:sz w:val="14"/>
        <w:szCs w:val="14"/>
      </w:rPr>
      <w:t xml:space="preserve"> </w:t>
    </w:r>
    <w:proofErr w:type="spellStart"/>
    <w:r w:rsidR="00297286" w:rsidRPr="00164A5F">
      <w:rPr>
        <w:rFonts w:ascii="GT America Bold" w:hAnsi="GT America Bold"/>
        <w:color w:val="797C81"/>
        <w:w w:val="105"/>
        <w:sz w:val="14"/>
        <w:szCs w:val="14"/>
      </w:rPr>
      <w:t>Feerick</w:t>
    </w:r>
    <w:proofErr w:type="spellEnd"/>
    <w:r w:rsidR="00297286" w:rsidRPr="00A52D1A">
      <w:rPr>
        <w:color w:val="797C81"/>
        <w:w w:val="105"/>
      </w:rPr>
      <w:t>.</w:t>
    </w:r>
  </w:p>
  <w:p w:rsidR="008021AF" w:rsidRPr="00164A5F" w:rsidRDefault="004067A4" w:rsidP="004067A4">
    <w:pPr>
      <w:spacing w:line="236" w:lineRule="exact"/>
      <w:ind w:left="1478" w:firstLine="720"/>
      <w:rPr>
        <w:rFonts w:ascii="GT America Bold" w:hAnsi="GT America Bold"/>
        <w:color w:val="797C81"/>
        <w:sz w:val="14"/>
        <w:szCs w:val="14"/>
      </w:rPr>
    </w:pPr>
    <w:r>
      <w:rPr>
        <w:rFonts w:ascii="GT America Bold" w:hAnsi="GT America Bold"/>
        <w:color w:val="797C81"/>
        <w:sz w:val="14"/>
        <w:szCs w:val="14"/>
      </w:rPr>
      <w:t xml:space="preserve">       </w:t>
    </w:r>
    <w:r w:rsidR="008021AF" w:rsidRPr="00164A5F">
      <w:rPr>
        <w:rFonts w:ascii="GT America Bold" w:hAnsi="GT America Bold"/>
        <w:color w:val="797C81"/>
        <w:sz w:val="14"/>
        <w:szCs w:val="14"/>
      </w:rPr>
      <w:t>BDO Customs and International Trade Services Limited</w:t>
    </w:r>
  </w:p>
  <w:p w:rsidR="00297286" w:rsidRPr="00164A5F" w:rsidRDefault="004067A4" w:rsidP="004067A4">
    <w:pPr>
      <w:pStyle w:val="BodyText"/>
      <w:spacing w:line="190" w:lineRule="exact"/>
      <w:ind w:left="2160" w:right="1000" w:firstLine="38"/>
      <w:rPr>
        <w:rFonts w:ascii="GT America Bold" w:hAnsi="GT America Bold"/>
        <w:sz w:val="14"/>
        <w:szCs w:val="14"/>
      </w:rPr>
    </w:pPr>
    <w:r>
      <w:rPr>
        <w:rFonts w:ascii="GT America Bold" w:hAnsi="GT America Bold"/>
        <w:color w:val="797C81"/>
        <w:sz w:val="14"/>
        <w:szCs w:val="14"/>
      </w:rPr>
      <w:t xml:space="preserve">       </w:t>
    </w:r>
    <w:r w:rsidR="00297286" w:rsidRPr="00164A5F">
      <w:rPr>
        <w:rFonts w:ascii="GT America Bold" w:hAnsi="GT America Bold"/>
        <w:color w:val="797C81"/>
        <w:sz w:val="14"/>
        <w:szCs w:val="14"/>
      </w:rPr>
      <w:t>Incorporated in Ireland No. 419006.</w:t>
    </w:r>
  </w:p>
  <w:p w:rsidR="00297286" w:rsidRDefault="00297286" w:rsidP="004067A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D09" w:rsidRDefault="003F3D09" w:rsidP="00AE2DE3">
      <w:r>
        <w:separator/>
      </w:r>
    </w:p>
  </w:footnote>
  <w:footnote w:type="continuationSeparator" w:id="0">
    <w:p w:rsidR="003F3D09" w:rsidRDefault="003F3D09" w:rsidP="00AE2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C0" w:rsidRDefault="005A3F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FC0" w:rsidRDefault="005A3F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67F" w:rsidRDefault="00716188">
    <w:pPr>
      <w:pStyle w:val="Header"/>
    </w:pPr>
    <w:r>
      <w:rPr>
        <w:noProof/>
        <w:lang w:val="en-IE" w:eastAsia="en-IE"/>
      </w:rPr>
      <w:pict>
        <v:group id="Group 6" o:spid="_x0000_s6149" style="position:absolute;margin-left:0;margin-top:0;width:595.3pt;height:82.25pt;z-index:-251653120;mso-position-horizontal-relative:page;mso-position-vertical-relative:page" coordsize="11906,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">
          <v:rect id="Rectangle 10" o:spid="_x0000_s6153" style="position:absolute;width:11906;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" fillcolor="#ff1500" stroked="f"/>
          <v:shapetype id="_x0000_t202" coordsize="21600,21600" o:spt="202" path="m,l,21600r21600,l21600,xe">
            <v:stroke joinstyle="miter"/>
            <v:path gradientshapeok="t" o:connecttype="rect"/>
          </v:shapetype>
          <v:shape id="Text Box 9" o:spid="_x0000_s6152" type="#_x0000_t202" style="position:absolute;left:574;top:471;width:565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371DBE" w:rsidRDefault="00371DBE" w:rsidP="00371DBE">
                  <w:pPr>
                    <w:spacing w:line="236" w:lineRule="exact"/>
                    <w:rPr>
                      <w:rFonts w:ascii="GT America Bold"/>
                      <w:b/>
                    </w:rPr>
                  </w:pPr>
                  <w:r w:rsidRPr="00164A5F">
                    <w:rPr>
                      <w:rFonts w:ascii="GT America Bold" w:hAnsi="GT America Bold"/>
                      <w:b/>
                      <w:color w:val="FFFFFF"/>
                    </w:rPr>
                    <w:t>BDO Customs and International Trade Services</w:t>
                  </w:r>
                  <w:r>
                    <w:rPr>
                      <w:rFonts w:ascii="GT America Bold"/>
                      <w:b/>
                      <w:color w:val="FFFFFF"/>
                    </w:rPr>
                    <w:t xml:space="preserve"> Limited</w:t>
                  </w:r>
                </w:p>
              </w:txbxContent>
            </v:textbox>
          </v:shape>
          <v:shape id="Text Box 8" o:spid="_x0000_s6151" type="#_x0000_t202" style="position:absolute;left:7214;top:488;width:1480;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371DBE" w:rsidRDefault="00371DBE" w:rsidP="004067A4">
                  <w:pPr>
                    <w:ind w:right="17"/>
                    <w:rPr>
                      <w:rFonts w:ascii="GT America Light"/>
                      <w:sz w:val="16"/>
                    </w:rPr>
                  </w:pPr>
                  <w:r>
                    <w:rPr>
                      <w:rFonts w:ascii="GT America Light"/>
                      <w:color w:val="FFFFFF"/>
                      <w:sz w:val="16"/>
                    </w:rPr>
                    <w:t>Beaux Lane House</w:t>
                  </w:r>
                </w:p>
                <w:p w:rsidR="00371DBE" w:rsidRDefault="001D3E39" w:rsidP="001D3E39">
                  <w:pPr>
                    <w:ind w:right="17"/>
                    <w:rPr>
                      <w:rFonts w:ascii="GT America Light"/>
                      <w:sz w:val="16"/>
                    </w:rPr>
                  </w:pPr>
                  <w:r>
                    <w:rPr>
                      <w:rFonts w:ascii="GT America Light"/>
                      <w:color w:val="FFFFFF"/>
                      <w:sz w:val="16"/>
                    </w:rPr>
                    <w:t xml:space="preserve">Mercer </w:t>
                  </w:r>
                  <w:r w:rsidR="00371DBE">
                    <w:rPr>
                      <w:rFonts w:ascii="GT America Light"/>
                      <w:color w:val="FFFFFF"/>
                      <w:sz w:val="16"/>
                    </w:rPr>
                    <w:t xml:space="preserve">Street </w:t>
                  </w:r>
                  <w:r w:rsidR="00371DBE">
                    <w:rPr>
                      <w:rFonts w:ascii="GT America Light"/>
                      <w:color w:val="FFFFFF"/>
                      <w:spacing w:val="-4"/>
                      <w:sz w:val="16"/>
                    </w:rPr>
                    <w:t xml:space="preserve">Lower </w:t>
                  </w:r>
                  <w:r w:rsidR="00371DBE">
                    <w:rPr>
                      <w:rFonts w:ascii="GT America Light"/>
                      <w:color w:val="FFFFFF"/>
                      <w:sz w:val="16"/>
                    </w:rPr>
                    <w:t xml:space="preserve">Dublin 2, D02 </w:t>
                  </w:r>
                  <w:r w:rsidR="00371DBE">
                    <w:rPr>
                      <w:rFonts w:ascii="GT America Light"/>
                      <w:color w:val="FFFFFF"/>
                      <w:spacing w:val="-5"/>
                      <w:sz w:val="16"/>
                    </w:rPr>
                    <w:t xml:space="preserve">DH60 </w:t>
                  </w:r>
                  <w:r w:rsidR="00371DBE">
                    <w:rPr>
                      <w:rFonts w:ascii="GT America Light"/>
                      <w:color w:val="FFFFFF"/>
                      <w:sz w:val="16"/>
                    </w:rPr>
                    <w:t>Ireland</w:t>
                  </w:r>
                </w:p>
              </w:txbxContent>
            </v:textbox>
          </v:shape>
          <v:shape id="Text Box 7" o:spid="_x0000_s6150" type="#_x0000_t202" style="position:absolute;left:9276;top:484;width:1384;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71DBE" w:rsidRDefault="00371DBE" w:rsidP="00371DBE">
                  <w:pPr>
                    <w:spacing w:line="186" w:lineRule="exact"/>
                    <w:rPr>
                      <w:rFonts w:ascii="GT America Light"/>
                      <w:sz w:val="16"/>
                    </w:rPr>
                  </w:pPr>
                  <w:r>
                    <w:rPr>
                      <w:color w:val="FFFFFF"/>
                      <w:sz w:val="16"/>
                    </w:rPr>
                    <w:t xml:space="preserve">t. </w:t>
                  </w:r>
                  <w:r>
                    <w:rPr>
                      <w:rFonts w:ascii="GT America Light"/>
                      <w:color w:val="FFFFFF"/>
                      <w:sz w:val="16"/>
                    </w:rPr>
                    <w:t xml:space="preserve">+353 1 </w:t>
                  </w:r>
                  <w:r>
                    <w:rPr>
                      <w:rFonts w:ascii="GT America Light"/>
                      <w:color w:val="FFFFFF"/>
                      <w:spacing w:val="-5"/>
                      <w:sz w:val="16"/>
                    </w:rPr>
                    <w:t>470</w:t>
                  </w:r>
                  <w:r>
                    <w:rPr>
                      <w:rFonts w:ascii="GT America Light"/>
                      <w:color w:val="FFFFFF"/>
                      <w:spacing w:val="-18"/>
                      <w:sz w:val="16"/>
                    </w:rPr>
                    <w:t xml:space="preserve"> </w:t>
                  </w:r>
                  <w:r>
                    <w:rPr>
                      <w:rFonts w:ascii="GT America Light"/>
                      <w:color w:val="FFFFFF"/>
                      <w:sz w:val="16"/>
                    </w:rPr>
                    <w:t>0000</w:t>
                  </w:r>
                </w:p>
                <w:p w:rsidR="00371DBE" w:rsidRDefault="00371DBE" w:rsidP="00371DBE">
                  <w:pPr>
                    <w:spacing w:line="192" w:lineRule="exact"/>
                    <w:rPr>
                      <w:rFonts w:ascii="GT America Light"/>
                      <w:sz w:val="16"/>
                    </w:rPr>
                  </w:pPr>
                  <w:r>
                    <w:rPr>
                      <w:color w:val="FFFFFF"/>
                      <w:spacing w:val="-4"/>
                      <w:sz w:val="16"/>
                    </w:rPr>
                    <w:t xml:space="preserve">f. </w:t>
                  </w:r>
                  <w:r>
                    <w:rPr>
                      <w:rFonts w:ascii="GT America Light"/>
                      <w:color w:val="FFFFFF"/>
                      <w:sz w:val="16"/>
                    </w:rPr>
                    <w:t>+353 1 477</w:t>
                  </w:r>
                  <w:r>
                    <w:rPr>
                      <w:rFonts w:ascii="GT America Light"/>
                      <w:color w:val="FFFFFF"/>
                      <w:spacing w:val="5"/>
                      <w:sz w:val="16"/>
                    </w:rPr>
                    <w:t xml:space="preserve"> </w:t>
                  </w:r>
                  <w:r>
                    <w:rPr>
                      <w:rFonts w:ascii="GT America Light"/>
                      <w:color w:val="FFFFFF"/>
                      <w:sz w:val="16"/>
                    </w:rPr>
                    <w:t>0000</w:t>
                  </w:r>
                </w:p>
                <w:p w:rsidR="00371DBE" w:rsidRDefault="00371DBE" w:rsidP="00371DBE">
                  <w:pPr>
                    <w:spacing w:line="193" w:lineRule="exact"/>
                    <w:rPr>
                      <w:rFonts w:ascii="GT America Light"/>
                      <w:sz w:val="16"/>
                    </w:rPr>
                  </w:pPr>
                  <w:r>
                    <w:rPr>
                      <w:color w:val="FFFFFF"/>
                      <w:sz w:val="16"/>
                    </w:rPr>
                    <w:t xml:space="preserve">e. </w:t>
                  </w:r>
                  <w:hyperlink r:id="rId1">
                    <w:r>
                      <w:rPr>
                        <w:rFonts w:ascii="GT America Light"/>
                        <w:color w:val="FFFFFF"/>
                        <w:sz w:val="16"/>
                      </w:rPr>
                      <w:t>info@bdo.ie</w:t>
                    </w:r>
                  </w:hyperlink>
                </w:p>
                <w:p w:rsidR="00371DBE" w:rsidRDefault="00371DBE" w:rsidP="00371DBE">
                  <w:pPr>
                    <w:spacing w:before="3"/>
                    <w:rPr>
                      <w:sz w:val="16"/>
                    </w:rPr>
                  </w:pPr>
                  <w:r>
                    <w:rPr>
                      <w:color w:val="FFFFFF"/>
                      <w:sz w:val="16"/>
                    </w:rPr>
                    <w:t>bdo.ie</w:t>
                  </w:r>
                </w:p>
              </w:txbxContent>
            </v:textbox>
          </v:shape>
          <w10:wrap anchorx="page" anchory="page"/>
        </v:group>
      </w:pict>
    </w:r>
  </w:p>
  <w:p w:rsidR="008E567F" w:rsidRDefault="008E567F">
    <w:pPr>
      <w:pStyle w:val="Header"/>
    </w:pPr>
  </w:p>
  <w:p w:rsidR="008E567F" w:rsidRDefault="008E567F">
    <w:pPr>
      <w:pStyle w:val="Header"/>
    </w:pPr>
  </w:p>
  <w:p w:rsidR="008E567F" w:rsidRDefault="008E56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10CB"/>
    <w:multiLevelType w:val="hybridMultilevel"/>
    <w:tmpl w:val="EDAC8A7A"/>
    <w:styleLink w:val="ImportedStyle2"/>
    <w:lvl w:ilvl="0" w:tplc="1316B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689D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90BC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8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9C5F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1CBC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3A9D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DC8A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0CA6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52D0E7D"/>
    <w:multiLevelType w:val="hybridMultilevel"/>
    <w:tmpl w:val="EDAC8A7A"/>
    <w:numStyleLink w:val="ImportedStyle2"/>
  </w:abstractNum>
  <w:abstractNum w:abstractNumId="2">
    <w:nsid w:val="360177C8"/>
    <w:multiLevelType w:val="hybridMultilevel"/>
    <w:tmpl w:val="2F7AB212"/>
    <w:numStyleLink w:val="Bullets"/>
  </w:abstractNum>
  <w:abstractNum w:abstractNumId="3">
    <w:nsid w:val="43B07F47"/>
    <w:multiLevelType w:val="hybridMultilevel"/>
    <w:tmpl w:val="FB70AA54"/>
    <w:numStyleLink w:val="ImportedStyle1"/>
  </w:abstractNum>
  <w:abstractNum w:abstractNumId="4">
    <w:nsid w:val="4D5030F2"/>
    <w:multiLevelType w:val="hybridMultilevel"/>
    <w:tmpl w:val="FB70AA54"/>
    <w:styleLink w:val="ImportedStyle1"/>
    <w:lvl w:ilvl="0" w:tplc="EE6077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24CB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A4A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94CE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FC26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DED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8449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F644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186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BA178FD"/>
    <w:multiLevelType w:val="hybridMultilevel"/>
    <w:tmpl w:val="BF0CADDA"/>
    <w:numStyleLink w:val="ImportedStyle3"/>
  </w:abstractNum>
  <w:abstractNum w:abstractNumId="6">
    <w:nsid w:val="5DE850D7"/>
    <w:multiLevelType w:val="hybridMultilevel"/>
    <w:tmpl w:val="2F7AB212"/>
    <w:styleLink w:val="Bullets"/>
    <w:lvl w:ilvl="0" w:tplc="0FB857E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75AEEF2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3B14C49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742A5A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CB812E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A1AA92C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3826559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1BCDC4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B0640D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4B11F33"/>
    <w:multiLevelType w:val="hybridMultilevel"/>
    <w:tmpl w:val="5FAEF1CA"/>
    <w:styleLink w:val="ImportedStyle5"/>
    <w:lvl w:ilvl="0" w:tplc="91921EA0">
      <w:start w:val="1"/>
      <w:numFmt w:val="bullet"/>
      <w:lvlText w:val="·"/>
      <w:lvlJc w:val="left"/>
      <w:pPr>
        <w:ind w:left="7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E028F0">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B070DE">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9EBCC6">
      <w:start w:val="1"/>
      <w:numFmt w:val="bullet"/>
      <w:lvlText w:val="·"/>
      <w:lvlJc w:val="left"/>
      <w:pPr>
        <w:ind w:left="29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3040CC">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0C6496">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1846F8">
      <w:start w:val="1"/>
      <w:numFmt w:val="bullet"/>
      <w:lvlText w:val="·"/>
      <w:lvlJc w:val="left"/>
      <w:pPr>
        <w:ind w:left="50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DC5198">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4F3AE">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C2350FE"/>
    <w:multiLevelType w:val="hybridMultilevel"/>
    <w:tmpl w:val="DAE4F7F8"/>
    <w:styleLink w:val="ImportedStyle4"/>
    <w:lvl w:ilvl="0" w:tplc="6F1E58CA">
      <w:start w:val="1"/>
      <w:numFmt w:val="bullet"/>
      <w:lvlText w:val="·"/>
      <w:lvlJc w:val="left"/>
      <w:pPr>
        <w:ind w:left="7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A89E48">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740B54">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446F16">
      <w:start w:val="1"/>
      <w:numFmt w:val="bullet"/>
      <w:lvlText w:val="·"/>
      <w:lvlJc w:val="left"/>
      <w:pPr>
        <w:ind w:left="29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4AEB06">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3B6C242">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8CD14E">
      <w:start w:val="1"/>
      <w:numFmt w:val="bullet"/>
      <w:lvlText w:val="·"/>
      <w:lvlJc w:val="left"/>
      <w:pPr>
        <w:ind w:left="50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B06A06">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4C0E06">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6ECA7C64"/>
    <w:multiLevelType w:val="hybridMultilevel"/>
    <w:tmpl w:val="AA423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1F22B25"/>
    <w:multiLevelType w:val="hybridMultilevel"/>
    <w:tmpl w:val="BF0CADDA"/>
    <w:styleLink w:val="ImportedStyle3"/>
    <w:lvl w:ilvl="0" w:tplc="167A96A0">
      <w:start w:val="1"/>
      <w:numFmt w:val="bullet"/>
      <w:lvlText w:val="·"/>
      <w:lvlJc w:val="left"/>
      <w:pPr>
        <w:ind w:left="76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AF046">
      <w:start w:val="1"/>
      <w:numFmt w:val="bullet"/>
      <w:lvlText w:val="o"/>
      <w:lvlJc w:val="left"/>
      <w:pPr>
        <w:ind w:left="14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D438D8">
      <w:start w:val="1"/>
      <w:numFmt w:val="bullet"/>
      <w:lvlText w:val="▪"/>
      <w:lvlJc w:val="left"/>
      <w:pPr>
        <w:ind w:left="22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2A0D66">
      <w:start w:val="1"/>
      <w:numFmt w:val="bullet"/>
      <w:lvlText w:val="·"/>
      <w:lvlJc w:val="left"/>
      <w:pPr>
        <w:ind w:left="292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5C7CEC">
      <w:start w:val="1"/>
      <w:numFmt w:val="bullet"/>
      <w:lvlText w:val="o"/>
      <w:lvlJc w:val="left"/>
      <w:pPr>
        <w:ind w:left="36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1A7FC8">
      <w:start w:val="1"/>
      <w:numFmt w:val="bullet"/>
      <w:lvlText w:val="▪"/>
      <w:lvlJc w:val="left"/>
      <w:pPr>
        <w:ind w:left="43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41CA8">
      <w:start w:val="1"/>
      <w:numFmt w:val="bullet"/>
      <w:lvlText w:val="·"/>
      <w:lvlJc w:val="left"/>
      <w:pPr>
        <w:ind w:left="50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DA9D04">
      <w:start w:val="1"/>
      <w:numFmt w:val="bullet"/>
      <w:lvlText w:val="o"/>
      <w:lvlJc w:val="left"/>
      <w:pPr>
        <w:ind w:left="58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3401F8">
      <w:start w:val="1"/>
      <w:numFmt w:val="bullet"/>
      <w:lvlText w:val="▪"/>
      <w:lvlJc w:val="left"/>
      <w:pPr>
        <w:ind w:left="65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41A5D96"/>
    <w:multiLevelType w:val="hybridMultilevel"/>
    <w:tmpl w:val="DAE4F7F8"/>
    <w:numStyleLink w:val="ImportedStyle4"/>
  </w:abstractNum>
  <w:abstractNum w:abstractNumId="12">
    <w:nsid w:val="75A46846"/>
    <w:multiLevelType w:val="hybridMultilevel"/>
    <w:tmpl w:val="5FAEF1CA"/>
    <w:numStyleLink w:val="ImportedStyle5"/>
  </w:abstractNum>
  <w:num w:numId="1">
    <w:abstractNumId w:val="4"/>
  </w:num>
  <w:num w:numId="2">
    <w:abstractNumId w:val="3"/>
  </w:num>
  <w:num w:numId="3">
    <w:abstractNumId w:val="0"/>
  </w:num>
  <w:num w:numId="4">
    <w:abstractNumId w:val="1"/>
  </w:num>
  <w:num w:numId="5">
    <w:abstractNumId w:val="10"/>
  </w:num>
  <w:num w:numId="6">
    <w:abstractNumId w:val="5"/>
  </w:num>
  <w:num w:numId="7">
    <w:abstractNumId w:val="7"/>
  </w:num>
  <w:num w:numId="8">
    <w:abstractNumId w:val="12"/>
  </w:num>
  <w:num w:numId="9">
    <w:abstractNumId w:val="8"/>
  </w:num>
  <w:num w:numId="10">
    <w:abstractNumId w:val="11"/>
  </w:num>
  <w:num w:numId="11">
    <w:abstractNumId w:val="6"/>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59"/>
    <o:shapelayout v:ext="edit">
      <o:idmap v:ext="edit" data="6"/>
    </o:shapelayout>
  </w:hdrShapeDefaults>
  <w:footnotePr>
    <w:footnote w:id="-1"/>
    <w:footnote w:id="0"/>
  </w:footnotePr>
  <w:endnotePr>
    <w:endnote w:id="-1"/>
    <w:endnote w:id="0"/>
  </w:endnotePr>
  <w:compat>
    <w:ulTrailSpace/>
  </w:compat>
  <w:rsids>
    <w:rsidRoot w:val="003F3D09"/>
    <w:rsid w:val="000804F8"/>
    <w:rsid w:val="00164A5F"/>
    <w:rsid w:val="001D3E39"/>
    <w:rsid w:val="00297286"/>
    <w:rsid w:val="00367C7F"/>
    <w:rsid w:val="00371DBE"/>
    <w:rsid w:val="003D0819"/>
    <w:rsid w:val="003F3D09"/>
    <w:rsid w:val="004067A4"/>
    <w:rsid w:val="005A3FC0"/>
    <w:rsid w:val="00654286"/>
    <w:rsid w:val="006E4062"/>
    <w:rsid w:val="0070284B"/>
    <w:rsid w:val="00716188"/>
    <w:rsid w:val="0076266A"/>
    <w:rsid w:val="00797C68"/>
    <w:rsid w:val="008021AF"/>
    <w:rsid w:val="008E567F"/>
    <w:rsid w:val="00965843"/>
    <w:rsid w:val="00A52D1A"/>
    <w:rsid w:val="00AE2DE3"/>
    <w:rsid w:val="00B82606"/>
    <w:rsid w:val="00BE0D5A"/>
    <w:rsid w:val="00DC29FA"/>
    <w:rsid w:val="00DF43A5"/>
    <w:rsid w:val="00E75B3F"/>
    <w:rsid w:val="00F3492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Lucida Sans"/>
        <w:szCs w:val="16"/>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7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7286"/>
    <w:rPr>
      <w:sz w:val="16"/>
    </w:rPr>
  </w:style>
  <w:style w:type="paragraph" w:styleId="ListParagraph">
    <w:name w:val="List Paragraph"/>
    <w:aliases w:val="Subtitle Cover Page"/>
    <w:basedOn w:val="Normal"/>
    <w:link w:val="ListParagraphChar"/>
    <w:uiPriority w:val="34"/>
    <w:qFormat/>
    <w:rsid w:val="00297286"/>
  </w:style>
  <w:style w:type="paragraph" w:customStyle="1" w:styleId="TableParagraph">
    <w:name w:val="Table Paragraph"/>
    <w:basedOn w:val="Normal"/>
    <w:uiPriority w:val="1"/>
    <w:qFormat/>
    <w:rsid w:val="00297286"/>
  </w:style>
  <w:style w:type="paragraph" w:styleId="Header">
    <w:name w:val="header"/>
    <w:basedOn w:val="Normal"/>
    <w:link w:val="HeaderChar"/>
    <w:uiPriority w:val="99"/>
    <w:unhideWhenUsed/>
    <w:rsid w:val="00AE2DE3"/>
    <w:pPr>
      <w:tabs>
        <w:tab w:val="center" w:pos="4513"/>
        <w:tab w:val="right" w:pos="9026"/>
      </w:tabs>
    </w:pPr>
  </w:style>
  <w:style w:type="character" w:customStyle="1" w:styleId="HeaderChar">
    <w:name w:val="Header Char"/>
    <w:basedOn w:val="DefaultParagraphFont"/>
    <w:link w:val="Header"/>
    <w:uiPriority w:val="99"/>
    <w:rsid w:val="00AE2DE3"/>
    <w:rPr>
      <w:rFonts w:ascii="Lucida Sans" w:eastAsia="Lucida Sans" w:hAnsi="Lucida Sans" w:cs="Lucida Sans"/>
      <w:lang w:bidi="en-US"/>
    </w:rPr>
  </w:style>
  <w:style w:type="paragraph" w:styleId="Footer">
    <w:name w:val="footer"/>
    <w:basedOn w:val="Normal"/>
    <w:link w:val="FooterChar"/>
    <w:uiPriority w:val="99"/>
    <w:unhideWhenUsed/>
    <w:rsid w:val="00AE2DE3"/>
    <w:pPr>
      <w:tabs>
        <w:tab w:val="center" w:pos="4513"/>
        <w:tab w:val="right" w:pos="9026"/>
      </w:tabs>
    </w:pPr>
  </w:style>
  <w:style w:type="character" w:customStyle="1" w:styleId="FooterChar">
    <w:name w:val="Footer Char"/>
    <w:basedOn w:val="DefaultParagraphFont"/>
    <w:link w:val="Footer"/>
    <w:uiPriority w:val="99"/>
    <w:rsid w:val="00AE2DE3"/>
    <w:rPr>
      <w:rFonts w:ascii="Lucida Sans" w:eastAsia="Lucida Sans" w:hAnsi="Lucida Sans" w:cs="Lucida Sans"/>
      <w:lang w:bidi="en-US"/>
    </w:rPr>
  </w:style>
  <w:style w:type="paragraph" w:customStyle="1" w:styleId="Body">
    <w:name w:val="Body"/>
    <w:rsid w:val="003F3D0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IE" w:eastAsia="en-IE"/>
    </w:rPr>
  </w:style>
  <w:style w:type="numbering" w:customStyle="1" w:styleId="ImportedStyle1">
    <w:name w:val="Imported Style 1"/>
    <w:rsid w:val="003F3D09"/>
    <w:pPr>
      <w:numPr>
        <w:numId w:val="1"/>
      </w:numPr>
    </w:pPr>
  </w:style>
  <w:style w:type="numbering" w:customStyle="1" w:styleId="ImportedStyle2">
    <w:name w:val="Imported Style 2"/>
    <w:rsid w:val="003F3D09"/>
    <w:pPr>
      <w:numPr>
        <w:numId w:val="3"/>
      </w:numPr>
    </w:pPr>
  </w:style>
  <w:style w:type="numbering" w:customStyle="1" w:styleId="ImportedStyle3">
    <w:name w:val="Imported Style 3"/>
    <w:rsid w:val="003F3D09"/>
    <w:pPr>
      <w:numPr>
        <w:numId w:val="5"/>
      </w:numPr>
    </w:pPr>
  </w:style>
  <w:style w:type="numbering" w:customStyle="1" w:styleId="ImportedStyle5">
    <w:name w:val="Imported Style 5"/>
    <w:rsid w:val="003F3D09"/>
    <w:pPr>
      <w:numPr>
        <w:numId w:val="7"/>
      </w:numPr>
    </w:pPr>
  </w:style>
  <w:style w:type="numbering" w:customStyle="1" w:styleId="ImportedStyle4">
    <w:name w:val="Imported Style 4"/>
    <w:rsid w:val="003F3D09"/>
    <w:pPr>
      <w:numPr>
        <w:numId w:val="9"/>
      </w:numPr>
    </w:pPr>
  </w:style>
  <w:style w:type="numbering" w:customStyle="1" w:styleId="Bullets">
    <w:name w:val="Bullets"/>
    <w:rsid w:val="003F3D09"/>
    <w:pPr>
      <w:numPr>
        <w:numId w:val="11"/>
      </w:numPr>
    </w:pPr>
  </w:style>
  <w:style w:type="character" w:customStyle="1" w:styleId="ListParagraphChar">
    <w:name w:val="List Paragraph Char"/>
    <w:aliases w:val="Subtitle Cover Page Char"/>
    <w:link w:val="ListParagraph"/>
    <w:uiPriority w:val="34"/>
    <w:locked/>
    <w:rsid w:val="003F3D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mailto:info@bdo.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BDO_Letterhead_Custo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51EE2-8B91-4C1B-9458-987264B4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BDO_Letterhead_Customs</Template>
  <TotalTime>0</TotalTime>
  <Pages>4</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Glanville</dc:creator>
  <cp:lastModifiedBy>Marian Roche</cp:lastModifiedBy>
  <cp:revision>2</cp:revision>
  <dcterms:created xsi:type="dcterms:W3CDTF">2020-01-15T17:22:00Z</dcterms:created>
  <dcterms:modified xsi:type="dcterms:W3CDTF">2020-01-15T17:22:00Z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Adobe InDesign 14.0 (Macintosh)</vt:lpwstr>
  </property>
  <property fmtid="{D5CDD505-2E9C-101B-9397-08002B2CF9AE}" pid="4" name="LastSaved">
    <vt:filetime>2019-11-18T00:00:00Z</vt:filetime>
  </property>
  <property fmtid="{D5CDD505-2E9C-101B-9397-08002B2CF9AE}" pid="5" name="PSLTemplateName">
    <vt:lpwstr>BDO Letterhead_Customs</vt:lpwstr>
  </property>
</Properties>
</file>