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DB2B" w14:textId="7F1254D6"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7D4D8276" w14:textId="3519A18E" w:rsidR="003E244D" w:rsidRPr="00F45789" w:rsidRDefault="00462F24" w:rsidP="00462F24">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sidRPr="00F45789">
        <w:rPr>
          <w:rFonts w:ascii="Arial" w:eastAsia="Times New Roman" w:hAnsi="Arial" w:cs="Arial"/>
          <w:b/>
          <w:bCs/>
          <w:noProof/>
          <w:sz w:val="24"/>
          <w:szCs w:val="24"/>
          <w:bdr w:val="none" w:sz="0" w:space="0" w:color="auto" w:frame="1"/>
          <w:lang w:eastAsia="en-IE"/>
        </w:rPr>
        <w:drawing>
          <wp:inline distT="0" distB="0" distL="0" distR="0" wp14:anchorId="335784BA" wp14:editId="7F08B466">
            <wp:extent cx="6219825" cy="810704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19825" cy="8107045"/>
                    </a:xfrm>
                    <a:prstGeom prst="rect">
                      <a:avLst/>
                    </a:prstGeom>
                  </pic:spPr>
                </pic:pic>
              </a:graphicData>
            </a:graphic>
          </wp:inline>
        </w:drawing>
      </w:r>
    </w:p>
    <w:p w14:paraId="4322F4CF" w14:textId="2F4B481D" w:rsidR="003E244D" w:rsidRDefault="00F45789" w:rsidP="00583A45">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sidRPr="00F45789">
        <w:rPr>
          <w:rFonts w:ascii="Arial" w:eastAsia="Times New Roman" w:hAnsi="Arial" w:cs="Arial"/>
          <w:b/>
          <w:bCs/>
          <w:sz w:val="24"/>
          <w:szCs w:val="24"/>
          <w:bdr w:val="none" w:sz="0" w:space="0" w:color="auto" w:frame="1"/>
          <w:lang w:eastAsia="en-IE"/>
        </w:rPr>
        <w:t xml:space="preserve">   </w:t>
      </w:r>
      <w:r w:rsidR="00462F24" w:rsidRPr="00F45789">
        <w:rPr>
          <w:rFonts w:ascii="Arial" w:eastAsia="Times New Roman" w:hAnsi="Arial" w:cs="Arial"/>
          <w:b/>
          <w:bCs/>
          <w:sz w:val="24"/>
          <w:szCs w:val="24"/>
          <w:bdr w:val="none" w:sz="0" w:space="0" w:color="auto" w:frame="1"/>
          <w:lang w:eastAsia="en-IE"/>
        </w:rPr>
        <w:t xml:space="preserve">FESTIVAL &amp; EVENT FUND 2022 </w:t>
      </w:r>
      <w:r w:rsidR="001F594D">
        <w:rPr>
          <w:rFonts w:ascii="Arial" w:eastAsia="Times New Roman" w:hAnsi="Arial" w:cs="Arial"/>
          <w:b/>
          <w:bCs/>
          <w:sz w:val="24"/>
          <w:szCs w:val="24"/>
          <w:bdr w:val="none" w:sz="0" w:space="0" w:color="auto" w:frame="1"/>
          <w:lang w:eastAsia="en-IE"/>
        </w:rPr>
        <w:t>– Round 2</w:t>
      </w:r>
    </w:p>
    <w:p w14:paraId="2B9E273B" w14:textId="67F9092C" w:rsidR="00E36677" w:rsidRPr="00F45789" w:rsidRDefault="00E36677" w:rsidP="00583A45">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Pr>
          <w:rFonts w:ascii="Arial" w:eastAsia="Times New Roman" w:hAnsi="Arial" w:cs="Arial"/>
          <w:b/>
          <w:bCs/>
          <w:sz w:val="24"/>
          <w:szCs w:val="24"/>
          <w:bdr w:val="none" w:sz="0" w:space="0" w:color="auto" w:frame="1"/>
          <w:lang w:eastAsia="en-IE"/>
        </w:rPr>
        <w:t xml:space="preserve">   CLOSING DATE: </w:t>
      </w:r>
      <w:r w:rsidR="001F594D">
        <w:rPr>
          <w:rFonts w:ascii="Arial" w:eastAsia="Times New Roman" w:hAnsi="Arial" w:cs="Arial"/>
          <w:b/>
          <w:bCs/>
          <w:sz w:val="24"/>
          <w:szCs w:val="24"/>
          <w:bdr w:val="none" w:sz="0" w:space="0" w:color="auto" w:frame="1"/>
          <w:lang w:eastAsia="en-IE"/>
        </w:rPr>
        <w:t>1</w:t>
      </w:r>
      <w:r w:rsidR="001F594D" w:rsidRPr="001F594D">
        <w:rPr>
          <w:rFonts w:ascii="Arial" w:eastAsia="Times New Roman" w:hAnsi="Arial" w:cs="Arial"/>
          <w:b/>
          <w:bCs/>
          <w:sz w:val="24"/>
          <w:szCs w:val="24"/>
          <w:bdr w:val="none" w:sz="0" w:space="0" w:color="auto" w:frame="1"/>
          <w:vertAlign w:val="superscript"/>
          <w:lang w:eastAsia="en-IE"/>
        </w:rPr>
        <w:t>st</w:t>
      </w:r>
      <w:r w:rsidR="001F594D">
        <w:rPr>
          <w:rFonts w:ascii="Arial" w:eastAsia="Times New Roman" w:hAnsi="Arial" w:cs="Arial"/>
          <w:b/>
          <w:bCs/>
          <w:sz w:val="24"/>
          <w:szCs w:val="24"/>
          <w:bdr w:val="none" w:sz="0" w:space="0" w:color="auto" w:frame="1"/>
          <w:lang w:eastAsia="en-IE"/>
        </w:rPr>
        <w:t xml:space="preserve"> </w:t>
      </w:r>
      <w:r w:rsidR="00BC443A">
        <w:rPr>
          <w:rFonts w:ascii="Arial" w:eastAsia="Times New Roman" w:hAnsi="Arial" w:cs="Arial"/>
          <w:b/>
          <w:bCs/>
          <w:sz w:val="24"/>
          <w:szCs w:val="24"/>
          <w:bdr w:val="none" w:sz="0" w:space="0" w:color="auto" w:frame="1"/>
          <w:lang w:eastAsia="en-IE"/>
        </w:rPr>
        <w:t>July</w:t>
      </w:r>
      <w:r w:rsidR="00E93829">
        <w:rPr>
          <w:rFonts w:ascii="Arial" w:eastAsia="Times New Roman" w:hAnsi="Arial" w:cs="Arial"/>
          <w:b/>
          <w:bCs/>
          <w:sz w:val="24"/>
          <w:szCs w:val="24"/>
          <w:bdr w:val="none" w:sz="0" w:space="0" w:color="auto" w:frame="1"/>
          <w:lang w:eastAsia="en-IE"/>
        </w:rPr>
        <w:t xml:space="preserve"> 2022 @ 5.00pm </w:t>
      </w:r>
    </w:p>
    <w:p w14:paraId="104BAA2D" w14:textId="77777777"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51B09A0A" w14:textId="77777777"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42C0DA96" w14:textId="4F73B2E7" w:rsidR="00583A45" w:rsidRPr="00583A45" w:rsidRDefault="00583A45" w:rsidP="00583A45">
      <w:pPr>
        <w:shd w:val="clear" w:color="auto" w:fill="FFFFFF"/>
        <w:spacing w:after="0" w:line="240" w:lineRule="auto"/>
        <w:textAlignment w:val="baseline"/>
        <w:outlineLvl w:val="1"/>
        <w:rPr>
          <w:rFonts w:ascii="Arial" w:eastAsia="Times New Roman" w:hAnsi="Arial" w:cs="Arial"/>
          <w:b/>
          <w:bCs/>
          <w:sz w:val="24"/>
          <w:szCs w:val="24"/>
          <w:lang w:eastAsia="en-IE"/>
        </w:rPr>
      </w:pPr>
      <w:r w:rsidRPr="00F45789">
        <w:rPr>
          <w:rFonts w:ascii="Arial" w:eastAsia="Times New Roman" w:hAnsi="Arial" w:cs="Arial"/>
          <w:b/>
          <w:bCs/>
          <w:sz w:val="24"/>
          <w:szCs w:val="24"/>
          <w:bdr w:val="none" w:sz="0" w:space="0" w:color="auto" w:frame="1"/>
          <w:lang w:eastAsia="en-IE"/>
        </w:rPr>
        <w:t>C</w:t>
      </w:r>
      <w:r w:rsidRPr="00583A45">
        <w:rPr>
          <w:rFonts w:ascii="Arial" w:eastAsia="Times New Roman" w:hAnsi="Arial" w:cs="Arial"/>
          <w:b/>
          <w:bCs/>
          <w:sz w:val="24"/>
          <w:szCs w:val="24"/>
          <w:bdr w:val="none" w:sz="0" w:space="0" w:color="auto" w:frame="1"/>
          <w:lang w:eastAsia="en-IE"/>
        </w:rPr>
        <w:t>arlow County Council – Festival &amp; Event Fund</w:t>
      </w:r>
      <w:r w:rsidR="007A6696" w:rsidRPr="00F45789">
        <w:rPr>
          <w:rFonts w:ascii="Arial" w:eastAsia="Times New Roman" w:hAnsi="Arial" w:cs="Arial"/>
          <w:b/>
          <w:bCs/>
          <w:sz w:val="24"/>
          <w:szCs w:val="24"/>
          <w:bdr w:val="none" w:sz="0" w:space="0" w:color="auto" w:frame="1"/>
          <w:lang w:eastAsia="en-IE"/>
        </w:rPr>
        <w:t xml:space="preserve"> 2022 </w:t>
      </w:r>
      <w:r w:rsidR="00485B7D">
        <w:rPr>
          <w:rFonts w:ascii="Arial" w:eastAsia="Times New Roman" w:hAnsi="Arial" w:cs="Arial"/>
          <w:b/>
          <w:bCs/>
          <w:sz w:val="24"/>
          <w:szCs w:val="24"/>
          <w:bdr w:val="none" w:sz="0" w:space="0" w:color="auto" w:frame="1"/>
          <w:lang w:eastAsia="en-IE"/>
        </w:rPr>
        <w:t>– Round 2</w:t>
      </w:r>
    </w:p>
    <w:p w14:paraId="6EF53CD9" w14:textId="77777777" w:rsidR="00F45789" w:rsidRDefault="00F45789" w:rsidP="00583A45">
      <w:pPr>
        <w:shd w:val="clear" w:color="auto" w:fill="FFFFFF"/>
        <w:spacing w:after="240" w:line="240" w:lineRule="auto"/>
        <w:textAlignment w:val="baseline"/>
        <w:rPr>
          <w:rFonts w:ascii="Arial" w:eastAsia="Times New Roman" w:hAnsi="Arial" w:cs="Arial"/>
          <w:sz w:val="24"/>
          <w:szCs w:val="24"/>
          <w:lang w:eastAsia="en-IE"/>
        </w:rPr>
      </w:pPr>
    </w:p>
    <w:p w14:paraId="7B8E8355" w14:textId="43BAC3C5" w:rsidR="00583A45" w:rsidRPr="00F45789"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Carlow County Council Festival &amp; Event Fund aims to assist with the creation of </w:t>
      </w:r>
      <w:r w:rsidR="0099614D" w:rsidRPr="00F45789">
        <w:rPr>
          <w:rFonts w:ascii="Arial" w:eastAsia="Times New Roman" w:hAnsi="Arial" w:cs="Arial"/>
          <w:sz w:val="24"/>
          <w:szCs w:val="24"/>
          <w:lang w:eastAsia="en-IE"/>
        </w:rPr>
        <w:t>community-based</w:t>
      </w:r>
      <w:r w:rsidRPr="00583A45">
        <w:rPr>
          <w:rFonts w:ascii="Arial" w:eastAsia="Times New Roman" w:hAnsi="Arial" w:cs="Arial"/>
          <w:sz w:val="24"/>
          <w:szCs w:val="24"/>
          <w:lang w:eastAsia="en-IE"/>
        </w:rPr>
        <w:t xml:space="preserve"> tourism events for County Carlow. The Fund is a combination of Carlow County Councils own events, events in partnership with other bodies that have similar objectives, and events run by external organisers who receive direct funding contributions from Carlow County Council via an application process for the Festival &amp; Events Fund.</w:t>
      </w:r>
    </w:p>
    <w:p w14:paraId="1E9BBFD6" w14:textId="38A51BE8"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 xml:space="preserve">The initial call for applications </w:t>
      </w:r>
      <w:r w:rsidR="007B6935">
        <w:rPr>
          <w:rFonts w:ascii="Arial" w:eastAsia="Times New Roman" w:hAnsi="Arial" w:cs="Arial"/>
          <w:sz w:val="24"/>
          <w:szCs w:val="24"/>
          <w:lang w:eastAsia="en-IE"/>
        </w:rPr>
        <w:t>was</w:t>
      </w:r>
      <w:r w:rsidR="0099614D" w:rsidRPr="00F45789">
        <w:rPr>
          <w:rFonts w:ascii="Arial" w:eastAsia="Times New Roman" w:hAnsi="Arial" w:cs="Arial"/>
          <w:sz w:val="24"/>
          <w:szCs w:val="24"/>
          <w:lang w:eastAsia="en-IE"/>
        </w:rPr>
        <w:t xml:space="preserve"> for Festivals &amp; Events which occur during the period May 2022 to October 2022. </w:t>
      </w:r>
      <w:r w:rsidR="007B6935">
        <w:rPr>
          <w:rFonts w:ascii="Arial" w:eastAsia="Times New Roman" w:hAnsi="Arial" w:cs="Arial"/>
          <w:sz w:val="24"/>
          <w:szCs w:val="24"/>
          <w:lang w:eastAsia="en-IE"/>
        </w:rPr>
        <w:t xml:space="preserve">This second call </w:t>
      </w:r>
      <w:r w:rsidR="00100836">
        <w:rPr>
          <w:rFonts w:ascii="Arial" w:eastAsia="Times New Roman" w:hAnsi="Arial" w:cs="Arial"/>
          <w:sz w:val="24"/>
          <w:szCs w:val="24"/>
          <w:lang w:eastAsia="en-IE"/>
        </w:rPr>
        <w:t xml:space="preserve">is </w:t>
      </w:r>
      <w:r w:rsidR="007A6696" w:rsidRPr="00F45789">
        <w:rPr>
          <w:rFonts w:ascii="Arial" w:eastAsia="Times New Roman" w:hAnsi="Arial" w:cs="Arial"/>
          <w:sz w:val="24"/>
          <w:szCs w:val="24"/>
          <w:lang w:eastAsia="en-IE"/>
        </w:rPr>
        <w:t xml:space="preserve">for </w:t>
      </w:r>
      <w:r w:rsidR="00F54B14" w:rsidRPr="00F45789">
        <w:rPr>
          <w:rFonts w:ascii="Arial" w:eastAsia="Times New Roman" w:hAnsi="Arial" w:cs="Arial"/>
          <w:sz w:val="24"/>
          <w:szCs w:val="24"/>
          <w:lang w:eastAsia="en-IE"/>
        </w:rPr>
        <w:t>Festivals &amp; Events which occur during the period</w:t>
      </w:r>
      <w:r w:rsidR="007A6696" w:rsidRPr="00F45789">
        <w:rPr>
          <w:rFonts w:ascii="Arial" w:eastAsia="Times New Roman" w:hAnsi="Arial" w:cs="Arial"/>
          <w:sz w:val="24"/>
          <w:szCs w:val="24"/>
          <w:lang w:eastAsia="en-IE"/>
        </w:rPr>
        <w:t xml:space="preserve"> October 2022 to </w:t>
      </w:r>
      <w:r w:rsidR="00402BE6">
        <w:rPr>
          <w:rFonts w:ascii="Arial" w:eastAsia="Times New Roman" w:hAnsi="Arial" w:cs="Arial"/>
          <w:sz w:val="24"/>
          <w:szCs w:val="24"/>
          <w:lang w:eastAsia="en-IE"/>
        </w:rPr>
        <w:t>10</w:t>
      </w:r>
      <w:r w:rsidR="00402BE6" w:rsidRPr="00402BE6">
        <w:rPr>
          <w:rFonts w:ascii="Arial" w:eastAsia="Times New Roman" w:hAnsi="Arial" w:cs="Arial"/>
          <w:sz w:val="24"/>
          <w:szCs w:val="24"/>
          <w:vertAlign w:val="superscript"/>
          <w:lang w:eastAsia="en-IE"/>
        </w:rPr>
        <w:t>th</w:t>
      </w:r>
      <w:r w:rsidR="00402BE6">
        <w:rPr>
          <w:rFonts w:ascii="Arial" w:eastAsia="Times New Roman" w:hAnsi="Arial" w:cs="Arial"/>
          <w:sz w:val="24"/>
          <w:szCs w:val="24"/>
          <w:lang w:eastAsia="en-IE"/>
        </w:rPr>
        <w:t xml:space="preserve"> </w:t>
      </w:r>
      <w:r w:rsidR="000E0FF4">
        <w:rPr>
          <w:rFonts w:ascii="Arial" w:eastAsia="Times New Roman" w:hAnsi="Arial" w:cs="Arial"/>
          <w:sz w:val="24"/>
          <w:szCs w:val="24"/>
          <w:lang w:eastAsia="en-IE"/>
        </w:rPr>
        <w:t>December 2022</w:t>
      </w:r>
      <w:r w:rsidR="007A6696" w:rsidRPr="00F45789">
        <w:rPr>
          <w:rFonts w:ascii="Arial" w:eastAsia="Times New Roman" w:hAnsi="Arial" w:cs="Arial"/>
          <w:sz w:val="24"/>
          <w:szCs w:val="24"/>
          <w:lang w:eastAsia="en-IE"/>
        </w:rPr>
        <w:t xml:space="preserve"> (which will include partnerships opportunities for events for the Festive Family Experience Programme). </w:t>
      </w:r>
    </w:p>
    <w:p w14:paraId="255141BA" w14:textId="0B6BA328" w:rsidR="00583A45" w:rsidRPr="00F45789" w:rsidRDefault="00583A45" w:rsidP="00583A45">
      <w:pPr>
        <w:shd w:val="clear" w:color="auto" w:fill="FFFFFF"/>
        <w:spacing w:after="0" w:line="240" w:lineRule="auto"/>
        <w:textAlignment w:val="baseline"/>
        <w:outlineLvl w:val="3"/>
        <w:rPr>
          <w:rFonts w:ascii="Arial" w:eastAsia="Times New Roman" w:hAnsi="Arial" w:cs="Arial"/>
          <w:b/>
          <w:bCs/>
          <w:sz w:val="24"/>
          <w:szCs w:val="24"/>
          <w:lang w:eastAsia="en-IE"/>
        </w:rPr>
      </w:pPr>
      <w:r w:rsidRPr="00583A45">
        <w:rPr>
          <w:rFonts w:ascii="Arial" w:eastAsia="Times New Roman" w:hAnsi="Arial" w:cs="Arial"/>
          <w:b/>
          <w:bCs/>
          <w:sz w:val="24"/>
          <w:szCs w:val="24"/>
          <w:lang w:eastAsia="en-IE"/>
        </w:rPr>
        <w:t>WHO IS ELIGIBLE TO APPLY?</w:t>
      </w:r>
    </w:p>
    <w:p w14:paraId="3B5EEA82" w14:textId="77777777" w:rsidR="007A6696" w:rsidRPr="00583A45" w:rsidRDefault="007A6696" w:rsidP="00583A45">
      <w:pPr>
        <w:shd w:val="clear" w:color="auto" w:fill="FFFFFF"/>
        <w:spacing w:after="0" w:line="240" w:lineRule="auto"/>
        <w:textAlignment w:val="baseline"/>
        <w:outlineLvl w:val="3"/>
        <w:rPr>
          <w:rFonts w:ascii="Arial" w:eastAsia="Times New Roman" w:hAnsi="Arial" w:cs="Arial"/>
          <w:sz w:val="24"/>
          <w:szCs w:val="24"/>
          <w:lang w:eastAsia="en-IE"/>
        </w:rPr>
      </w:pPr>
    </w:p>
    <w:p w14:paraId="39533B23" w14:textId="3BE1EE9B"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The scheme is open to groups or organisations that are organising Events and Festivals </w:t>
      </w:r>
      <w:r w:rsidR="00D75FC4" w:rsidRPr="00F45789">
        <w:rPr>
          <w:rFonts w:ascii="Arial" w:eastAsia="Times New Roman" w:hAnsi="Arial" w:cs="Arial"/>
          <w:sz w:val="24"/>
          <w:szCs w:val="24"/>
          <w:lang w:eastAsia="en-IE"/>
        </w:rPr>
        <w:t xml:space="preserve">during the period October 2022 to </w:t>
      </w:r>
      <w:r w:rsidR="00402BE6">
        <w:rPr>
          <w:rFonts w:ascii="Arial" w:eastAsia="Times New Roman" w:hAnsi="Arial" w:cs="Arial"/>
          <w:sz w:val="24"/>
          <w:szCs w:val="24"/>
          <w:lang w:eastAsia="en-IE"/>
        </w:rPr>
        <w:t>10</w:t>
      </w:r>
      <w:r w:rsidR="00402BE6" w:rsidRPr="00402BE6">
        <w:rPr>
          <w:rFonts w:ascii="Arial" w:eastAsia="Times New Roman" w:hAnsi="Arial" w:cs="Arial"/>
          <w:sz w:val="24"/>
          <w:szCs w:val="24"/>
          <w:vertAlign w:val="superscript"/>
          <w:lang w:eastAsia="en-IE"/>
        </w:rPr>
        <w:t>th</w:t>
      </w:r>
      <w:r w:rsidR="00402BE6">
        <w:rPr>
          <w:rFonts w:ascii="Arial" w:eastAsia="Times New Roman" w:hAnsi="Arial" w:cs="Arial"/>
          <w:sz w:val="24"/>
          <w:szCs w:val="24"/>
          <w:lang w:eastAsia="en-IE"/>
        </w:rPr>
        <w:t xml:space="preserve"> </w:t>
      </w:r>
      <w:r w:rsidR="000E0FF4">
        <w:rPr>
          <w:rFonts w:ascii="Arial" w:eastAsia="Times New Roman" w:hAnsi="Arial" w:cs="Arial"/>
          <w:sz w:val="24"/>
          <w:szCs w:val="24"/>
          <w:lang w:eastAsia="en-IE"/>
        </w:rPr>
        <w:t>December 2022</w:t>
      </w:r>
      <w:r w:rsidR="0099614D" w:rsidRPr="00F45789">
        <w:rPr>
          <w:rFonts w:ascii="Arial" w:eastAsia="Times New Roman" w:hAnsi="Arial" w:cs="Arial"/>
          <w:sz w:val="24"/>
          <w:szCs w:val="24"/>
          <w:lang w:eastAsia="en-IE"/>
        </w:rPr>
        <w:t>.</w:t>
      </w:r>
      <w:r w:rsidR="00E36677">
        <w:rPr>
          <w:rFonts w:ascii="Arial" w:eastAsia="Times New Roman" w:hAnsi="Arial" w:cs="Arial"/>
          <w:sz w:val="24"/>
          <w:szCs w:val="24"/>
          <w:lang w:eastAsia="en-IE"/>
        </w:rPr>
        <w:t xml:space="preserve"> Applications are accepted online only on </w:t>
      </w:r>
      <w:hyperlink r:id="rId11" w:history="1">
        <w:r w:rsidR="00B0727D" w:rsidRPr="00B0727D">
          <w:rPr>
            <w:rStyle w:val="Hyperlink"/>
            <w:rFonts w:ascii="Arial" w:eastAsia="Times New Roman" w:hAnsi="Arial" w:cs="Arial"/>
            <w:sz w:val="24"/>
            <w:szCs w:val="24"/>
            <w:lang w:eastAsia="en-IE"/>
          </w:rPr>
          <w:t>https://leocarlow.submit.com./</w:t>
        </w:r>
      </w:hyperlink>
      <w:r w:rsidR="002E52CB">
        <w:rPr>
          <w:rFonts w:ascii="Arial" w:eastAsia="Times New Roman" w:hAnsi="Arial" w:cs="Arial"/>
          <w:sz w:val="24"/>
          <w:szCs w:val="24"/>
          <w:lang w:eastAsia="en-IE"/>
        </w:rPr>
        <w:t xml:space="preserve"> (Make sure to scroll down to Festival &amp; Events 2022 - </w:t>
      </w:r>
      <w:r w:rsidR="002E52CB" w:rsidRPr="002E52CB">
        <w:rPr>
          <w:rFonts w:ascii="Arial" w:eastAsia="Times New Roman" w:hAnsi="Arial" w:cs="Arial"/>
          <w:sz w:val="24"/>
          <w:szCs w:val="24"/>
          <w:u w:val="single"/>
          <w:lang w:eastAsia="en-IE"/>
        </w:rPr>
        <w:t>Round 2</w:t>
      </w:r>
      <w:r w:rsidR="002E52CB">
        <w:rPr>
          <w:rFonts w:ascii="Arial" w:eastAsia="Times New Roman" w:hAnsi="Arial" w:cs="Arial"/>
          <w:sz w:val="24"/>
          <w:szCs w:val="24"/>
          <w:lang w:eastAsia="en-IE"/>
        </w:rPr>
        <w:t>)</w:t>
      </w:r>
    </w:p>
    <w:p w14:paraId="49107AE4" w14:textId="77777777"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To be eligible for funding the event must:</w:t>
      </w:r>
    </w:p>
    <w:p w14:paraId="18475A1E"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Have a general audience appeal and be socially inclusive.</w:t>
      </w:r>
    </w:p>
    <w:p w14:paraId="0458E9D9"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Clearly demonstrate potential to generate economic, social and/or cultural benefits.</w:t>
      </w:r>
    </w:p>
    <w:p w14:paraId="620FDF1B"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Is focused on developing demonstrable, measurable tourism impacts in the County.</w:t>
      </w:r>
    </w:p>
    <w:p w14:paraId="15EEEE45"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Complement the County’s calendar of events in relation to attracting overseas’ visitors.</w:t>
      </w:r>
    </w:p>
    <w:p w14:paraId="10A6CB03"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Animate public spaces in creative and innovative ways within the County.</w:t>
      </w:r>
    </w:p>
    <w:p w14:paraId="69C6F60C"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Demonstrate financial sustainability and the capacity to develop the event.</w:t>
      </w:r>
    </w:p>
    <w:p w14:paraId="10DA20E6" w14:textId="64B8CB3F" w:rsidR="00583A45" w:rsidRPr="00F45789"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Have a clear PR and marketing plan including a social media strategy to actively promote the event.</w:t>
      </w:r>
    </w:p>
    <w:p w14:paraId="205A1BA3" w14:textId="77777777" w:rsidR="007A6696" w:rsidRPr="00583A45" w:rsidRDefault="007A6696" w:rsidP="007A6696">
      <w:pPr>
        <w:shd w:val="clear" w:color="auto" w:fill="FFFFFF"/>
        <w:spacing w:after="0" w:line="240" w:lineRule="auto"/>
        <w:ind w:left="720"/>
        <w:textAlignment w:val="baseline"/>
        <w:rPr>
          <w:rFonts w:ascii="Arial" w:eastAsia="Times New Roman" w:hAnsi="Arial" w:cs="Arial"/>
          <w:sz w:val="24"/>
          <w:szCs w:val="24"/>
          <w:lang w:eastAsia="en-IE"/>
        </w:rPr>
      </w:pPr>
    </w:p>
    <w:p w14:paraId="1B2CD8AC" w14:textId="3B3BA391"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Applicants must also be </w:t>
      </w:r>
      <w:r w:rsidR="00E93829" w:rsidRPr="00583A45">
        <w:rPr>
          <w:rFonts w:ascii="Arial" w:eastAsia="Times New Roman" w:hAnsi="Arial" w:cs="Arial"/>
          <w:sz w:val="24"/>
          <w:szCs w:val="24"/>
          <w:lang w:eastAsia="en-IE"/>
        </w:rPr>
        <w:t>able</w:t>
      </w:r>
      <w:r w:rsidRPr="00583A45">
        <w:rPr>
          <w:rFonts w:ascii="Arial" w:eastAsia="Times New Roman" w:hAnsi="Arial" w:cs="Arial"/>
          <w:sz w:val="24"/>
          <w:szCs w:val="24"/>
          <w:lang w:eastAsia="en-IE"/>
        </w:rPr>
        <w:t xml:space="preserve"> to confirm the following where applicable:</w:t>
      </w:r>
    </w:p>
    <w:p w14:paraId="2280EC0B" w14:textId="663A104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A bank account in its own name and </w:t>
      </w:r>
      <w:r w:rsidR="00E93829" w:rsidRPr="00583A45">
        <w:rPr>
          <w:rFonts w:ascii="Arial" w:eastAsia="Times New Roman" w:hAnsi="Arial" w:cs="Arial"/>
          <w:sz w:val="20"/>
          <w:szCs w:val="20"/>
          <w:lang w:eastAsia="en-IE"/>
        </w:rPr>
        <w:t>can</w:t>
      </w:r>
      <w:r w:rsidRPr="00583A45">
        <w:rPr>
          <w:rFonts w:ascii="Arial" w:eastAsia="Times New Roman" w:hAnsi="Arial" w:cs="Arial"/>
          <w:sz w:val="20"/>
          <w:szCs w:val="20"/>
          <w:lang w:eastAsia="en-IE"/>
        </w:rPr>
        <w:t xml:space="preserve"> supply evidence of adequate insurance cover for all aspects of their activities.</w:t>
      </w:r>
    </w:p>
    <w:p w14:paraId="46EC2641" w14:textId="32743D3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Be fully compliant with financial regulations including an </w:t>
      </w:r>
      <w:r w:rsidR="00E93829" w:rsidRPr="00583A45">
        <w:rPr>
          <w:rFonts w:ascii="Arial" w:eastAsia="Times New Roman" w:hAnsi="Arial" w:cs="Arial"/>
          <w:sz w:val="20"/>
          <w:szCs w:val="20"/>
          <w:lang w:eastAsia="en-IE"/>
        </w:rPr>
        <w:t>up-to-date</w:t>
      </w:r>
      <w:r w:rsidRPr="00583A45">
        <w:rPr>
          <w:rFonts w:ascii="Arial" w:eastAsia="Times New Roman" w:hAnsi="Arial" w:cs="Arial"/>
          <w:sz w:val="20"/>
          <w:szCs w:val="20"/>
          <w:lang w:eastAsia="en-IE"/>
        </w:rPr>
        <w:t xml:space="preserve"> Tax Clearance Certificate.</w:t>
      </w:r>
    </w:p>
    <w:p w14:paraId="6C8477A8"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Be fully aware of event management requirements and all relevant legislation.</w:t>
      </w:r>
    </w:p>
    <w:p w14:paraId="30EF6563" w14:textId="23626CE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Be </w:t>
      </w:r>
      <w:r w:rsidR="00E93829" w:rsidRPr="00583A45">
        <w:rPr>
          <w:rFonts w:ascii="Arial" w:eastAsia="Times New Roman" w:hAnsi="Arial" w:cs="Arial"/>
          <w:sz w:val="20"/>
          <w:szCs w:val="20"/>
          <w:lang w:eastAsia="en-IE"/>
        </w:rPr>
        <w:t>able</w:t>
      </w:r>
      <w:r w:rsidRPr="00583A45">
        <w:rPr>
          <w:rFonts w:ascii="Arial" w:eastAsia="Times New Roman" w:hAnsi="Arial" w:cs="Arial"/>
          <w:sz w:val="20"/>
          <w:szCs w:val="20"/>
          <w:lang w:eastAsia="en-IE"/>
        </w:rPr>
        <w:t xml:space="preserve"> to provide a Child Safeguarding Statement in line with the Children First Act 2015</w:t>
      </w:r>
    </w:p>
    <w:p w14:paraId="6B115C75"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Be fully compliant with GDPR and its requirements.</w:t>
      </w:r>
    </w:p>
    <w:p w14:paraId="1414D803"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Submit details of any applications made, intend to be made or awards of funding given by other departments within the Council or any other body</w:t>
      </w:r>
    </w:p>
    <w:p w14:paraId="7EAFA6F4"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Supply a projected budget sheet</w:t>
      </w:r>
    </w:p>
    <w:p w14:paraId="33A4E3DD"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Provide post event P&amp;L accounts</w:t>
      </w:r>
    </w:p>
    <w:p w14:paraId="57C66DA0" w14:textId="3F9B35A1" w:rsidR="00583A45" w:rsidRPr="00F45789"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All applications should include a Covid compliance plan in adherence with current government guidelines. Only one application per event will be considered.</w:t>
      </w:r>
    </w:p>
    <w:p w14:paraId="40654AC3" w14:textId="77777777" w:rsidR="00583A45" w:rsidRPr="00583A45" w:rsidRDefault="00583A45" w:rsidP="00583A45">
      <w:pPr>
        <w:shd w:val="clear" w:color="auto" w:fill="FFFFFF"/>
        <w:spacing w:after="0" w:line="240" w:lineRule="auto"/>
        <w:ind w:left="720"/>
        <w:textAlignment w:val="baseline"/>
        <w:rPr>
          <w:rFonts w:ascii="Arial" w:eastAsia="Times New Roman" w:hAnsi="Arial" w:cs="Arial"/>
          <w:sz w:val="24"/>
          <w:szCs w:val="24"/>
          <w:lang w:eastAsia="en-IE"/>
        </w:rPr>
      </w:pPr>
    </w:p>
    <w:p w14:paraId="726872E1" w14:textId="479B373B" w:rsidR="00583A45" w:rsidRPr="00F45789" w:rsidRDefault="00583A45" w:rsidP="00583A45">
      <w:pPr>
        <w:shd w:val="clear" w:color="auto" w:fill="FFFFFF"/>
        <w:spacing w:after="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Statutory agencies ARE NOT ELIGIBLE to apply. </w:t>
      </w:r>
      <w:r w:rsidRPr="00F45789">
        <w:rPr>
          <w:rFonts w:ascii="Arial" w:eastAsia="Times New Roman" w:hAnsi="Arial" w:cs="Arial"/>
          <w:sz w:val="24"/>
          <w:szCs w:val="24"/>
          <w:lang w:eastAsia="en-IE"/>
        </w:rPr>
        <w:t xml:space="preserve">Projects which receipt funding from other Departments in Carlow County Council are not eligible to apply. </w:t>
      </w:r>
    </w:p>
    <w:p w14:paraId="687251A7" w14:textId="04B37107" w:rsidR="007A6696" w:rsidRPr="00F45789" w:rsidRDefault="007A6696" w:rsidP="00583A45">
      <w:pPr>
        <w:shd w:val="clear" w:color="auto" w:fill="FFFFFF"/>
        <w:spacing w:after="0" w:line="240" w:lineRule="auto"/>
        <w:textAlignment w:val="baseline"/>
        <w:rPr>
          <w:rFonts w:ascii="Arial" w:eastAsia="Times New Roman" w:hAnsi="Arial" w:cs="Arial"/>
          <w:sz w:val="24"/>
          <w:szCs w:val="24"/>
          <w:lang w:eastAsia="en-IE"/>
        </w:rPr>
      </w:pPr>
    </w:p>
    <w:p w14:paraId="7303C898" w14:textId="77777777" w:rsidR="007A6696" w:rsidRPr="00583A45" w:rsidRDefault="007A6696" w:rsidP="00583A45">
      <w:pPr>
        <w:shd w:val="clear" w:color="auto" w:fill="FFFFFF"/>
        <w:spacing w:after="0" w:line="240" w:lineRule="auto"/>
        <w:textAlignment w:val="baseline"/>
        <w:rPr>
          <w:rFonts w:ascii="Arial" w:eastAsia="Times New Roman" w:hAnsi="Arial" w:cs="Arial"/>
          <w:b/>
          <w:bCs/>
          <w:sz w:val="24"/>
          <w:szCs w:val="24"/>
          <w:u w:val="single"/>
          <w:lang w:eastAsia="en-IE"/>
        </w:rPr>
      </w:pPr>
    </w:p>
    <w:p w14:paraId="4B9249AA" w14:textId="77777777" w:rsidR="003E244D" w:rsidRPr="00F45789" w:rsidRDefault="003E244D" w:rsidP="00583A45">
      <w:pPr>
        <w:shd w:val="clear" w:color="auto" w:fill="FFFFFF"/>
        <w:spacing w:after="240" w:line="240" w:lineRule="auto"/>
        <w:textAlignment w:val="baseline"/>
        <w:rPr>
          <w:rFonts w:ascii="Arial" w:eastAsia="Times New Roman" w:hAnsi="Arial" w:cs="Arial"/>
          <w:b/>
          <w:bCs/>
          <w:sz w:val="24"/>
          <w:szCs w:val="24"/>
          <w:u w:val="single"/>
          <w:lang w:eastAsia="en-IE"/>
        </w:rPr>
      </w:pPr>
    </w:p>
    <w:p w14:paraId="0F7CF451" w14:textId="108E4DF6" w:rsidR="00583A45" w:rsidRPr="00583A45" w:rsidRDefault="003E244D" w:rsidP="00583A45">
      <w:pPr>
        <w:shd w:val="clear" w:color="auto" w:fill="FFFFFF"/>
        <w:spacing w:after="240" w:line="240" w:lineRule="auto"/>
        <w:textAlignment w:val="baseline"/>
        <w:rPr>
          <w:rFonts w:ascii="Arial" w:eastAsia="Times New Roman" w:hAnsi="Arial" w:cs="Arial"/>
          <w:b/>
          <w:bCs/>
          <w:sz w:val="24"/>
          <w:szCs w:val="24"/>
          <w:u w:val="single"/>
          <w:lang w:eastAsia="en-IE"/>
        </w:rPr>
      </w:pPr>
      <w:r w:rsidRPr="00F45789">
        <w:rPr>
          <w:rFonts w:ascii="Arial" w:eastAsia="Times New Roman" w:hAnsi="Arial" w:cs="Arial"/>
          <w:b/>
          <w:bCs/>
          <w:sz w:val="24"/>
          <w:szCs w:val="24"/>
          <w:u w:val="single"/>
          <w:lang w:eastAsia="en-IE"/>
        </w:rPr>
        <w:t xml:space="preserve">Call </w:t>
      </w:r>
      <w:r w:rsidR="007A105E">
        <w:rPr>
          <w:rFonts w:ascii="Arial" w:eastAsia="Times New Roman" w:hAnsi="Arial" w:cs="Arial"/>
          <w:b/>
          <w:bCs/>
          <w:sz w:val="24"/>
          <w:szCs w:val="24"/>
          <w:u w:val="single"/>
          <w:lang w:eastAsia="en-IE"/>
        </w:rPr>
        <w:t>2</w:t>
      </w:r>
      <w:r w:rsidRPr="00F45789">
        <w:rPr>
          <w:rFonts w:ascii="Arial" w:eastAsia="Times New Roman" w:hAnsi="Arial" w:cs="Arial"/>
          <w:b/>
          <w:bCs/>
          <w:sz w:val="24"/>
          <w:szCs w:val="24"/>
          <w:u w:val="single"/>
          <w:lang w:eastAsia="en-IE"/>
        </w:rPr>
        <w:t xml:space="preserve"> - </w:t>
      </w:r>
      <w:r w:rsidR="00583A45" w:rsidRPr="00583A45">
        <w:rPr>
          <w:rFonts w:ascii="Arial" w:eastAsia="Times New Roman" w:hAnsi="Arial" w:cs="Arial"/>
          <w:b/>
          <w:bCs/>
          <w:sz w:val="24"/>
          <w:szCs w:val="24"/>
          <w:u w:val="single"/>
          <w:lang w:eastAsia="en-IE"/>
        </w:rPr>
        <w:t>Fund Details 202</w:t>
      </w:r>
      <w:r w:rsidR="00583A45" w:rsidRPr="00F45789">
        <w:rPr>
          <w:rFonts w:ascii="Arial" w:eastAsia="Times New Roman" w:hAnsi="Arial" w:cs="Arial"/>
          <w:b/>
          <w:bCs/>
          <w:sz w:val="24"/>
          <w:szCs w:val="24"/>
          <w:u w:val="single"/>
          <w:lang w:eastAsia="en-IE"/>
        </w:rPr>
        <w:t>2</w:t>
      </w:r>
    </w:p>
    <w:tbl>
      <w:tblPr>
        <w:tblW w:w="0" w:type="auto"/>
        <w:tblBorders>
          <w:left w:val="single" w:sz="12" w:space="0" w:color="FFFFFF"/>
          <w:bottom w:val="single" w:sz="12" w:space="0" w:color="FFFFFF"/>
          <w:right w:val="single" w:sz="12" w:space="0" w:color="FFFFFF"/>
        </w:tblBorders>
        <w:tblCellMar>
          <w:left w:w="0" w:type="dxa"/>
          <w:right w:w="0" w:type="dxa"/>
        </w:tblCellMar>
        <w:tblLook w:val="04A0" w:firstRow="1" w:lastRow="0" w:firstColumn="1" w:lastColumn="0" w:noHBand="0" w:noVBand="1"/>
      </w:tblPr>
      <w:tblGrid>
        <w:gridCol w:w="2826"/>
        <w:gridCol w:w="6200"/>
      </w:tblGrid>
      <w:tr w:rsidR="00F45789" w:rsidRPr="00F45789" w14:paraId="6211CDBE" w14:textId="77777777" w:rsidTr="000E0FF4">
        <w:tc>
          <w:tcPr>
            <w:tcW w:w="2826"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252A6266" w14:textId="77777777"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Minor Festival &amp;   Events – Family Focus Fund</w:t>
            </w:r>
          </w:p>
          <w:p w14:paraId="275A2021" w14:textId="4EE67285"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Up to €1</w:t>
            </w:r>
            <w:r w:rsidRPr="00F45789">
              <w:rPr>
                <w:rFonts w:ascii="Arial" w:eastAsia="Times New Roman" w:hAnsi="Arial" w:cs="Arial"/>
                <w:sz w:val="24"/>
                <w:szCs w:val="24"/>
                <w:lang w:eastAsia="en-IE"/>
              </w:rPr>
              <w:t>,500</w:t>
            </w:r>
          </w:p>
        </w:tc>
        <w:tc>
          <w:tcPr>
            <w:tcW w:w="6200"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478F5DE4" w14:textId="57314AFE"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The focus of the   Minor Festival &amp; Events – Family Focus Fund is to support visitor experiences based </w:t>
            </w:r>
            <w:r w:rsidR="000250C5">
              <w:rPr>
                <w:rFonts w:ascii="Arial" w:eastAsia="Times New Roman" w:hAnsi="Arial" w:cs="Arial"/>
                <w:sz w:val="24"/>
                <w:szCs w:val="24"/>
                <w:lang w:eastAsia="en-IE"/>
              </w:rPr>
              <w:t xml:space="preserve">on </w:t>
            </w:r>
            <w:r w:rsidRPr="00583A45">
              <w:rPr>
                <w:rFonts w:ascii="Arial" w:eastAsia="Times New Roman" w:hAnsi="Arial" w:cs="Arial"/>
                <w:sz w:val="24"/>
                <w:szCs w:val="24"/>
                <w:lang w:eastAsia="en-IE"/>
              </w:rPr>
              <w:t>single day events. The fund will provide up to €1,</w:t>
            </w:r>
            <w:r w:rsidRPr="00F45789">
              <w:rPr>
                <w:rFonts w:ascii="Arial" w:eastAsia="Times New Roman" w:hAnsi="Arial" w:cs="Arial"/>
                <w:sz w:val="24"/>
                <w:szCs w:val="24"/>
                <w:lang w:eastAsia="en-IE"/>
              </w:rPr>
              <w:t>5</w:t>
            </w:r>
            <w:r w:rsidRPr="00583A45">
              <w:rPr>
                <w:rFonts w:ascii="Arial" w:eastAsia="Times New Roman" w:hAnsi="Arial" w:cs="Arial"/>
                <w:sz w:val="24"/>
                <w:szCs w:val="24"/>
                <w:lang w:eastAsia="en-IE"/>
              </w:rPr>
              <w:t>00 per application.</w:t>
            </w:r>
          </w:p>
        </w:tc>
      </w:tr>
      <w:tr w:rsidR="00F45789" w:rsidRPr="00F45789" w14:paraId="5CDBB4A8" w14:textId="77777777" w:rsidTr="000E0FF4">
        <w:tc>
          <w:tcPr>
            <w:tcW w:w="2826"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67362B91" w14:textId="1BC7BCE6" w:rsidR="00583A45" w:rsidRPr="00F45789"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Regional Tourism   Festival</w:t>
            </w:r>
            <w:r w:rsidR="00D72622">
              <w:rPr>
                <w:rFonts w:ascii="Arial" w:eastAsia="Times New Roman" w:hAnsi="Arial" w:cs="Arial"/>
                <w:sz w:val="24"/>
                <w:szCs w:val="24"/>
                <w:lang w:eastAsia="en-IE"/>
              </w:rPr>
              <w:t xml:space="preserve"> &amp; Events</w:t>
            </w:r>
            <w:r w:rsidRPr="00583A45">
              <w:rPr>
                <w:rFonts w:ascii="Arial" w:eastAsia="Times New Roman" w:hAnsi="Arial" w:cs="Arial"/>
                <w:sz w:val="24"/>
                <w:szCs w:val="24"/>
                <w:lang w:eastAsia="en-IE"/>
              </w:rPr>
              <w:t xml:space="preserve"> Funding  </w:t>
            </w:r>
          </w:p>
          <w:p w14:paraId="38813338" w14:textId="29841333" w:rsidR="0099614D" w:rsidRPr="00583A45" w:rsidRDefault="0099614D" w:rsidP="00583A45">
            <w:p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Up to €7,00</w:t>
            </w:r>
            <w:r w:rsidR="00F71043" w:rsidRPr="00F45789">
              <w:rPr>
                <w:rFonts w:ascii="Arial" w:eastAsia="Times New Roman" w:hAnsi="Arial" w:cs="Arial"/>
                <w:sz w:val="24"/>
                <w:szCs w:val="24"/>
                <w:lang w:eastAsia="en-IE"/>
              </w:rPr>
              <w:t xml:space="preserve">0 </w:t>
            </w:r>
          </w:p>
        </w:tc>
        <w:tc>
          <w:tcPr>
            <w:tcW w:w="6200"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1BE8C865" w14:textId="39ABF3EE" w:rsidR="00F71043" w:rsidRPr="00F45789"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This funding will be provided to festivals</w:t>
            </w:r>
            <w:r w:rsidR="00D72622">
              <w:rPr>
                <w:rFonts w:ascii="Arial" w:eastAsia="Times New Roman" w:hAnsi="Arial" w:cs="Arial"/>
                <w:sz w:val="24"/>
                <w:szCs w:val="24"/>
                <w:lang w:eastAsia="en-IE"/>
              </w:rPr>
              <w:t>/events</w:t>
            </w:r>
            <w:r w:rsidRPr="00583A45">
              <w:rPr>
                <w:rFonts w:ascii="Arial" w:eastAsia="Times New Roman" w:hAnsi="Arial" w:cs="Arial"/>
                <w:sz w:val="24"/>
                <w:szCs w:val="24"/>
                <w:lang w:eastAsia="en-IE"/>
              </w:rPr>
              <w:t xml:space="preserve"> which have a direct economic impact by attracting</w:t>
            </w:r>
            <w:r w:rsidR="000250C5">
              <w:rPr>
                <w:rFonts w:ascii="Arial" w:eastAsia="Times New Roman" w:hAnsi="Arial" w:cs="Arial"/>
                <w:sz w:val="24"/>
                <w:szCs w:val="24"/>
                <w:lang w:eastAsia="en-IE"/>
              </w:rPr>
              <w:t xml:space="preserve"> </w:t>
            </w:r>
            <w:r w:rsidRPr="00583A45">
              <w:rPr>
                <w:rFonts w:ascii="Arial" w:eastAsia="Times New Roman" w:hAnsi="Arial" w:cs="Arial"/>
                <w:sz w:val="24"/>
                <w:szCs w:val="24"/>
                <w:lang w:eastAsia="en-IE"/>
              </w:rPr>
              <w:t>visitors from outside of County Carlow. The max. funding provided will be up to €7,000 per festival</w:t>
            </w:r>
            <w:r w:rsidR="00326D38">
              <w:rPr>
                <w:rFonts w:ascii="Arial" w:eastAsia="Times New Roman" w:hAnsi="Arial" w:cs="Arial"/>
                <w:sz w:val="24"/>
                <w:szCs w:val="24"/>
                <w:lang w:eastAsia="en-IE"/>
              </w:rPr>
              <w:t>/event</w:t>
            </w:r>
            <w:r w:rsidRPr="00583A45">
              <w:rPr>
                <w:rFonts w:ascii="Arial" w:eastAsia="Times New Roman" w:hAnsi="Arial" w:cs="Arial"/>
                <w:sz w:val="24"/>
                <w:szCs w:val="24"/>
                <w:lang w:eastAsia="en-IE"/>
              </w:rPr>
              <w:t>.</w:t>
            </w:r>
            <w:r w:rsidRPr="00F45789">
              <w:rPr>
                <w:rFonts w:ascii="Arial" w:eastAsia="Times New Roman" w:hAnsi="Arial" w:cs="Arial"/>
                <w:sz w:val="24"/>
                <w:szCs w:val="24"/>
                <w:lang w:eastAsia="en-IE"/>
              </w:rPr>
              <w:t xml:space="preserve"> </w:t>
            </w:r>
          </w:p>
          <w:p w14:paraId="4F96CE2C" w14:textId="0904E599" w:rsidR="00583A45" w:rsidRPr="00F45789" w:rsidRDefault="00583A45" w:rsidP="00583A45">
            <w:p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The following Criteria Apply</w:t>
            </w:r>
            <w:r w:rsidR="00F71043" w:rsidRPr="00F45789">
              <w:rPr>
                <w:rFonts w:ascii="Arial" w:eastAsia="Times New Roman" w:hAnsi="Arial" w:cs="Arial"/>
                <w:sz w:val="24"/>
                <w:szCs w:val="24"/>
                <w:lang w:eastAsia="en-IE"/>
              </w:rPr>
              <w:t xml:space="preserve">: </w:t>
            </w:r>
          </w:p>
          <w:p w14:paraId="52372327" w14:textId="6AE1C151" w:rsidR="00F71043" w:rsidRPr="00F45789" w:rsidRDefault="00F71043" w:rsidP="00F71043">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 xml:space="preserve">Festivals &amp; Events which generate at least 30% of their operational costs from Ticket Sales &amp; Sponsorship. </w:t>
            </w:r>
          </w:p>
          <w:p w14:paraId="156C31C2" w14:textId="31E5CB4E" w:rsidR="00F71043" w:rsidRPr="00F45789" w:rsidRDefault="00F71043" w:rsidP="00F71043">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Ticketed Visitor Numbers are a minimum of 400 individuals</w:t>
            </w:r>
          </w:p>
          <w:p w14:paraId="67705E3A" w14:textId="70EB547B" w:rsidR="00583A45" w:rsidRPr="00F45789" w:rsidRDefault="00F71043" w:rsidP="00583A45">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Festivals which have a clear marketing plan which involves at least a 6-week period between the launch and the event being hosted.</w:t>
            </w:r>
            <w:r w:rsidR="00583A45" w:rsidRPr="00F45789">
              <w:rPr>
                <w:rFonts w:ascii="Arial" w:eastAsia="Times New Roman" w:hAnsi="Arial" w:cs="Arial"/>
                <w:sz w:val="24"/>
                <w:szCs w:val="24"/>
                <w:lang w:eastAsia="en-IE"/>
              </w:rPr>
              <w:t> </w:t>
            </w:r>
          </w:p>
        </w:tc>
      </w:tr>
      <w:tr w:rsidR="00F45789" w:rsidRPr="00F45789" w14:paraId="38BE350B" w14:textId="77777777" w:rsidTr="000E0FF4">
        <w:tc>
          <w:tcPr>
            <w:tcW w:w="2826" w:type="dxa"/>
            <w:tcBorders>
              <w:top w:val="single" w:sz="12" w:space="0" w:color="FFFFFF"/>
              <w:left w:val="nil"/>
              <w:bottom w:val="single" w:sz="12" w:space="0" w:color="FFFFFF"/>
              <w:right w:val="nil"/>
            </w:tcBorders>
            <w:shd w:val="clear" w:color="auto" w:fill="EBECEC"/>
            <w:tcMar>
              <w:top w:w="120" w:type="dxa"/>
              <w:left w:w="180" w:type="dxa"/>
              <w:bottom w:w="120" w:type="dxa"/>
              <w:right w:w="180" w:type="dxa"/>
            </w:tcMar>
            <w:hideMark/>
          </w:tcPr>
          <w:p w14:paraId="73AE65D9" w14:textId="2AAB05B3" w:rsidR="00583A45" w:rsidRPr="00583A45" w:rsidRDefault="00DE78C1" w:rsidP="00583A45">
            <w:pPr>
              <w:spacing w:after="24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Halloween</w:t>
            </w:r>
            <w:r w:rsidR="00B1348C">
              <w:rPr>
                <w:rFonts w:ascii="Arial" w:eastAsia="Times New Roman" w:hAnsi="Arial" w:cs="Arial"/>
                <w:sz w:val="24"/>
                <w:szCs w:val="24"/>
                <w:lang w:eastAsia="en-IE"/>
              </w:rPr>
              <w:t xml:space="preserve"> or </w:t>
            </w:r>
            <w:r w:rsidR="004943BB">
              <w:rPr>
                <w:rFonts w:ascii="Arial" w:eastAsia="Times New Roman" w:hAnsi="Arial" w:cs="Arial"/>
                <w:sz w:val="24"/>
                <w:szCs w:val="24"/>
                <w:lang w:eastAsia="en-IE"/>
              </w:rPr>
              <w:t>Festive Family Experience</w:t>
            </w:r>
            <w:r>
              <w:rPr>
                <w:rFonts w:ascii="Arial" w:eastAsia="Times New Roman" w:hAnsi="Arial" w:cs="Arial"/>
                <w:sz w:val="24"/>
                <w:szCs w:val="24"/>
                <w:lang w:eastAsia="en-IE"/>
              </w:rPr>
              <w:t xml:space="preserve"> Festival</w:t>
            </w:r>
            <w:r w:rsidR="004943BB">
              <w:rPr>
                <w:rFonts w:ascii="Arial" w:eastAsia="Times New Roman" w:hAnsi="Arial" w:cs="Arial"/>
                <w:sz w:val="24"/>
                <w:szCs w:val="24"/>
                <w:lang w:eastAsia="en-IE"/>
              </w:rPr>
              <w:t xml:space="preserve"> &amp; Events Funding</w:t>
            </w:r>
            <w:r w:rsidR="00583A45" w:rsidRPr="00583A45">
              <w:rPr>
                <w:rFonts w:ascii="Arial" w:eastAsia="Times New Roman" w:hAnsi="Arial" w:cs="Arial"/>
                <w:sz w:val="24"/>
                <w:szCs w:val="24"/>
                <w:lang w:eastAsia="en-IE"/>
              </w:rPr>
              <w:t>.</w:t>
            </w:r>
          </w:p>
          <w:p w14:paraId="29A0625E" w14:textId="2753B431"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Up to €</w:t>
            </w:r>
            <w:r w:rsidR="000E0FF4">
              <w:rPr>
                <w:rFonts w:ascii="Arial" w:eastAsia="Times New Roman" w:hAnsi="Arial" w:cs="Arial"/>
                <w:sz w:val="24"/>
                <w:szCs w:val="24"/>
                <w:lang w:eastAsia="en-IE"/>
              </w:rPr>
              <w:t>4</w:t>
            </w:r>
            <w:r w:rsidRPr="00583A45">
              <w:rPr>
                <w:rFonts w:ascii="Arial" w:eastAsia="Times New Roman" w:hAnsi="Arial" w:cs="Arial"/>
                <w:sz w:val="24"/>
                <w:szCs w:val="24"/>
                <w:lang w:eastAsia="en-IE"/>
              </w:rPr>
              <w:t>,000 per</w:t>
            </w:r>
            <w:r w:rsidR="005C75DD">
              <w:rPr>
                <w:rFonts w:ascii="Arial" w:eastAsia="Times New Roman" w:hAnsi="Arial" w:cs="Arial"/>
                <w:sz w:val="24"/>
                <w:szCs w:val="24"/>
                <w:lang w:eastAsia="en-IE"/>
              </w:rPr>
              <w:t xml:space="preserve"> </w:t>
            </w:r>
            <w:r w:rsidRPr="00583A45">
              <w:rPr>
                <w:rFonts w:ascii="Arial" w:eastAsia="Times New Roman" w:hAnsi="Arial" w:cs="Arial"/>
                <w:sz w:val="24"/>
                <w:szCs w:val="24"/>
                <w:lang w:eastAsia="en-IE"/>
              </w:rPr>
              <w:t>Festival.</w:t>
            </w:r>
          </w:p>
          <w:p w14:paraId="244753ED" w14:textId="2AC2CA18"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w:t>
            </w:r>
          </w:p>
        </w:tc>
        <w:tc>
          <w:tcPr>
            <w:tcW w:w="6200" w:type="dxa"/>
            <w:tcBorders>
              <w:top w:val="single" w:sz="12" w:space="0" w:color="FFFFFF"/>
              <w:left w:val="single" w:sz="12" w:space="0" w:color="FFFFFF"/>
              <w:bottom w:val="single" w:sz="12" w:space="0" w:color="FFFFFF"/>
              <w:right w:val="nil"/>
            </w:tcBorders>
            <w:shd w:val="clear" w:color="auto" w:fill="auto"/>
            <w:tcMar>
              <w:top w:w="120" w:type="dxa"/>
              <w:left w:w="180" w:type="dxa"/>
              <w:bottom w:w="120" w:type="dxa"/>
              <w:right w:w="180" w:type="dxa"/>
            </w:tcMar>
            <w:hideMark/>
          </w:tcPr>
          <w:p w14:paraId="0A44576F" w14:textId="77777777" w:rsidR="000E0FF4"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The focus of the</w:t>
            </w:r>
            <w:r w:rsidR="00B1348C">
              <w:rPr>
                <w:rFonts w:ascii="Arial" w:eastAsia="Times New Roman" w:hAnsi="Arial" w:cs="Arial"/>
                <w:sz w:val="24"/>
                <w:szCs w:val="24"/>
                <w:lang w:eastAsia="en-IE"/>
              </w:rPr>
              <w:t xml:space="preserve"> Ha</w:t>
            </w:r>
            <w:r w:rsidR="004943BB">
              <w:rPr>
                <w:rFonts w:ascii="Arial" w:eastAsia="Times New Roman" w:hAnsi="Arial" w:cs="Arial"/>
                <w:sz w:val="24"/>
                <w:szCs w:val="24"/>
                <w:lang w:eastAsia="en-IE"/>
              </w:rPr>
              <w:t>l</w:t>
            </w:r>
            <w:r w:rsidR="00B1348C">
              <w:rPr>
                <w:rFonts w:ascii="Arial" w:eastAsia="Times New Roman" w:hAnsi="Arial" w:cs="Arial"/>
                <w:sz w:val="24"/>
                <w:szCs w:val="24"/>
                <w:lang w:eastAsia="en-IE"/>
              </w:rPr>
              <w:t>loween</w:t>
            </w:r>
            <w:r w:rsidRPr="00583A45">
              <w:rPr>
                <w:rFonts w:ascii="Arial" w:eastAsia="Times New Roman" w:hAnsi="Arial" w:cs="Arial"/>
                <w:sz w:val="24"/>
                <w:szCs w:val="24"/>
                <w:lang w:eastAsia="en-IE"/>
              </w:rPr>
              <w:t xml:space="preserve"> </w:t>
            </w:r>
            <w:r w:rsidR="004943BB">
              <w:rPr>
                <w:rFonts w:ascii="Arial" w:eastAsia="Times New Roman" w:hAnsi="Arial" w:cs="Arial"/>
                <w:sz w:val="24"/>
                <w:szCs w:val="24"/>
                <w:lang w:eastAsia="en-IE"/>
              </w:rPr>
              <w:t xml:space="preserve">or Festive Family Experience </w:t>
            </w:r>
            <w:r w:rsidRPr="00583A45">
              <w:rPr>
                <w:rFonts w:ascii="Arial" w:eastAsia="Times New Roman" w:hAnsi="Arial" w:cs="Arial"/>
                <w:sz w:val="24"/>
                <w:szCs w:val="24"/>
                <w:lang w:eastAsia="en-IE"/>
              </w:rPr>
              <w:t xml:space="preserve">festival </w:t>
            </w:r>
            <w:r w:rsidR="00707BBD">
              <w:rPr>
                <w:rFonts w:ascii="Arial" w:eastAsia="Times New Roman" w:hAnsi="Arial" w:cs="Arial"/>
                <w:sz w:val="24"/>
                <w:szCs w:val="24"/>
                <w:lang w:eastAsia="en-IE"/>
              </w:rPr>
              <w:t xml:space="preserve">&amp; events </w:t>
            </w:r>
            <w:r w:rsidRPr="00583A45">
              <w:rPr>
                <w:rFonts w:ascii="Arial" w:eastAsia="Times New Roman" w:hAnsi="Arial" w:cs="Arial"/>
                <w:sz w:val="24"/>
                <w:szCs w:val="24"/>
                <w:lang w:eastAsia="en-IE"/>
              </w:rPr>
              <w:t>funding is to encourage commercially driven festival and events</w:t>
            </w:r>
            <w:r w:rsidR="00707BBD">
              <w:rPr>
                <w:rFonts w:ascii="Arial" w:eastAsia="Times New Roman" w:hAnsi="Arial" w:cs="Arial"/>
                <w:sz w:val="24"/>
                <w:szCs w:val="24"/>
                <w:lang w:eastAsia="en-IE"/>
              </w:rPr>
              <w:t xml:space="preserve"> for Halloween or </w:t>
            </w:r>
            <w:r w:rsidR="001D5B9F">
              <w:rPr>
                <w:rFonts w:ascii="Arial" w:eastAsia="Times New Roman" w:hAnsi="Arial" w:cs="Arial"/>
                <w:sz w:val="24"/>
                <w:szCs w:val="24"/>
                <w:lang w:eastAsia="en-IE"/>
              </w:rPr>
              <w:t>during the festive season in Nov/Dec</w:t>
            </w:r>
            <w:r w:rsidRPr="00583A45">
              <w:rPr>
                <w:rFonts w:ascii="Arial" w:eastAsia="Times New Roman" w:hAnsi="Arial" w:cs="Arial"/>
                <w:sz w:val="24"/>
                <w:szCs w:val="24"/>
                <w:lang w:eastAsia="en-IE"/>
              </w:rPr>
              <w:t xml:space="preserve">. </w:t>
            </w:r>
          </w:p>
          <w:p w14:paraId="44A71B2F" w14:textId="60276FB4" w:rsidR="000E0FF4" w:rsidRDefault="000E0FF4" w:rsidP="00583A45">
            <w:pPr>
              <w:spacing w:after="24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Please note this fund is only available for family-based events which attract </w:t>
            </w:r>
            <w:proofErr w:type="gramStart"/>
            <w:r>
              <w:rPr>
                <w:rFonts w:ascii="Arial" w:eastAsia="Times New Roman" w:hAnsi="Arial" w:cs="Arial"/>
                <w:sz w:val="24"/>
                <w:szCs w:val="24"/>
                <w:lang w:eastAsia="en-IE"/>
              </w:rPr>
              <w:t>in excess of</w:t>
            </w:r>
            <w:proofErr w:type="gramEnd"/>
            <w:r>
              <w:rPr>
                <w:rFonts w:ascii="Arial" w:eastAsia="Times New Roman" w:hAnsi="Arial" w:cs="Arial"/>
                <w:sz w:val="24"/>
                <w:szCs w:val="24"/>
                <w:lang w:eastAsia="en-IE"/>
              </w:rPr>
              <w:t xml:space="preserve"> 500 people.</w:t>
            </w:r>
          </w:p>
          <w:p w14:paraId="5F6B76EC" w14:textId="2389BC7A" w:rsidR="000E0FF4" w:rsidRPr="00583A45" w:rsidRDefault="000E0FF4" w:rsidP="00583A45">
            <w:pPr>
              <w:spacing w:after="24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One event will be selected per Municipal District for this fund. Please note that the funding rate is 50% of eligible expenditure. </w:t>
            </w:r>
          </w:p>
        </w:tc>
      </w:tr>
    </w:tbl>
    <w:p w14:paraId="3A69098F" w14:textId="1F07FB9C" w:rsidR="001C77B9" w:rsidRPr="00F45789" w:rsidRDefault="001C77B9">
      <w:pPr>
        <w:rPr>
          <w:rFonts w:ascii="Arial" w:hAnsi="Arial" w:cs="Arial"/>
          <w:sz w:val="24"/>
          <w:szCs w:val="24"/>
        </w:rPr>
      </w:pPr>
    </w:p>
    <w:p w14:paraId="1C810E0D" w14:textId="77777777" w:rsidR="00F26755" w:rsidRPr="00F45789" w:rsidRDefault="00F26755">
      <w:pPr>
        <w:rPr>
          <w:rFonts w:ascii="Arial" w:hAnsi="Arial" w:cs="Arial"/>
          <w:sz w:val="24"/>
          <w:szCs w:val="24"/>
        </w:rPr>
      </w:pPr>
    </w:p>
    <w:p w14:paraId="3ABCB3C6" w14:textId="77777777" w:rsidR="00F26755" w:rsidRPr="00F45789" w:rsidRDefault="00F26755">
      <w:pPr>
        <w:rPr>
          <w:rFonts w:ascii="Arial" w:hAnsi="Arial" w:cs="Arial"/>
          <w:sz w:val="24"/>
          <w:szCs w:val="24"/>
        </w:rPr>
      </w:pPr>
    </w:p>
    <w:p w14:paraId="415A3964" w14:textId="77777777" w:rsidR="00F26755" w:rsidRPr="00F45789" w:rsidRDefault="00F26755">
      <w:pPr>
        <w:rPr>
          <w:rFonts w:ascii="Arial" w:hAnsi="Arial" w:cs="Arial"/>
          <w:sz w:val="24"/>
          <w:szCs w:val="24"/>
        </w:rPr>
      </w:pPr>
    </w:p>
    <w:p w14:paraId="4EDD5988" w14:textId="7EF7D18F" w:rsidR="00F26755" w:rsidRDefault="00F26755">
      <w:pPr>
        <w:rPr>
          <w:rFonts w:ascii="Arial" w:hAnsi="Arial" w:cs="Arial"/>
          <w:sz w:val="24"/>
          <w:szCs w:val="24"/>
        </w:rPr>
      </w:pPr>
    </w:p>
    <w:p w14:paraId="042F54B6" w14:textId="26D1840A" w:rsidR="000E0FF4" w:rsidRDefault="000E0FF4">
      <w:pPr>
        <w:rPr>
          <w:rFonts w:ascii="Arial" w:hAnsi="Arial" w:cs="Arial"/>
          <w:sz w:val="24"/>
          <w:szCs w:val="24"/>
        </w:rPr>
      </w:pPr>
    </w:p>
    <w:p w14:paraId="4EC336C5" w14:textId="77777777" w:rsidR="000E0FF4" w:rsidRPr="00F45789" w:rsidRDefault="000E0FF4">
      <w:pPr>
        <w:rPr>
          <w:rFonts w:ascii="Arial" w:hAnsi="Arial" w:cs="Arial"/>
          <w:sz w:val="24"/>
          <w:szCs w:val="24"/>
        </w:rPr>
      </w:pPr>
    </w:p>
    <w:p w14:paraId="104C6026" w14:textId="1CC0A66D" w:rsidR="00C44AB7" w:rsidRPr="00EB5B2B" w:rsidRDefault="007A6696">
      <w:pPr>
        <w:rPr>
          <w:rFonts w:ascii="Arial" w:hAnsi="Arial" w:cs="Arial"/>
          <w:b/>
          <w:bCs/>
          <w:sz w:val="24"/>
          <w:szCs w:val="24"/>
          <w:u w:val="single"/>
        </w:rPr>
      </w:pPr>
      <w:r w:rsidRPr="00EB5B2B">
        <w:rPr>
          <w:rFonts w:ascii="Arial" w:hAnsi="Arial" w:cs="Arial"/>
          <w:b/>
          <w:bCs/>
          <w:sz w:val="24"/>
          <w:szCs w:val="24"/>
          <w:u w:val="single"/>
        </w:rPr>
        <w:t xml:space="preserve">Evaluation Panel </w:t>
      </w:r>
    </w:p>
    <w:p w14:paraId="5032243B" w14:textId="5C427955" w:rsidR="007A6696" w:rsidRPr="00F45789" w:rsidRDefault="007A6696">
      <w:pPr>
        <w:rPr>
          <w:rFonts w:ascii="Arial" w:hAnsi="Arial" w:cs="Arial"/>
          <w:sz w:val="24"/>
          <w:szCs w:val="24"/>
        </w:rPr>
      </w:pPr>
      <w:r w:rsidRPr="00F45789">
        <w:rPr>
          <w:rFonts w:ascii="Arial" w:hAnsi="Arial" w:cs="Arial"/>
          <w:sz w:val="24"/>
          <w:szCs w:val="24"/>
        </w:rPr>
        <w:t xml:space="preserve">Your application will be initially categorised and reviewed to ensure that it meets with the criteria and eligibility criteria of the grant scheme. Any applications that clearly fall outside the eligibility guidelines will be eliminated at this point. Applications will then be assessed by an Assessment Panel appointed by Carlow County Council.  </w:t>
      </w:r>
    </w:p>
    <w:p w14:paraId="5EA4196B" w14:textId="7D7CBEBC" w:rsidR="007A6696" w:rsidRPr="00F45789" w:rsidRDefault="007A6696">
      <w:pPr>
        <w:rPr>
          <w:rFonts w:ascii="Arial" w:hAnsi="Arial" w:cs="Arial"/>
          <w:sz w:val="24"/>
          <w:szCs w:val="24"/>
        </w:rPr>
      </w:pPr>
      <w:r w:rsidRPr="00F45789">
        <w:rPr>
          <w:rFonts w:ascii="Arial" w:hAnsi="Arial" w:cs="Arial"/>
          <w:sz w:val="24"/>
          <w:szCs w:val="24"/>
        </w:rPr>
        <w:t xml:space="preserve">The Assessment Panel will meet to assess and make recommendations on all eligible applications. Their recommendations will be brought to Full Council for approval before any formal offers will be issued. Applicants will be contacted directly in writing and notified of the outcome of their application. The Assessment Panel, at their discretion, may redirect any applications to another appropriate Carlow County Council fund for recommendation, should it be deemed beneficial to the applicant to do so. Carlow County Council endeavours to assess applications as quickly as possible, but the volume of applications and the assessment and approval procedure require a minimum of 8 weeks from application deadline to decision. Those awarded funding will have their Festival/Organisation name along with the sum allocated published on </w:t>
      </w:r>
      <w:hyperlink r:id="rId12" w:history="1">
        <w:r w:rsidRPr="00F45789">
          <w:rPr>
            <w:rStyle w:val="Hyperlink"/>
            <w:rFonts w:ascii="Arial" w:hAnsi="Arial" w:cs="Arial"/>
            <w:color w:val="auto"/>
            <w:sz w:val="24"/>
            <w:szCs w:val="24"/>
          </w:rPr>
          <w:t>www.carlow.ie</w:t>
        </w:r>
      </w:hyperlink>
      <w:r w:rsidRPr="00F45789">
        <w:rPr>
          <w:rFonts w:ascii="Arial" w:hAnsi="Arial" w:cs="Arial"/>
          <w:sz w:val="24"/>
          <w:szCs w:val="24"/>
        </w:rPr>
        <w:t xml:space="preserve">. </w:t>
      </w:r>
    </w:p>
    <w:p w14:paraId="051ACB11" w14:textId="77777777" w:rsidR="007A6696" w:rsidRPr="00F45789" w:rsidRDefault="007A6696">
      <w:pPr>
        <w:rPr>
          <w:rFonts w:ascii="Arial" w:hAnsi="Arial" w:cs="Arial"/>
          <w:sz w:val="24"/>
          <w:szCs w:val="24"/>
        </w:rPr>
      </w:pPr>
    </w:p>
    <w:p w14:paraId="0404E96A" w14:textId="41A834F2" w:rsidR="00C44AB7" w:rsidRPr="00F45789" w:rsidRDefault="00C44AB7">
      <w:pPr>
        <w:rPr>
          <w:rFonts w:ascii="Arial" w:hAnsi="Arial" w:cs="Arial"/>
          <w:b/>
          <w:bCs/>
          <w:sz w:val="24"/>
          <w:szCs w:val="24"/>
          <w:u w:val="single"/>
        </w:rPr>
      </w:pPr>
      <w:r w:rsidRPr="00F45789">
        <w:rPr>
          <w:rFonts w:ascii="Arial" w:hAnsi="Arial" w:cs="Arial"/>
          <w:b/>
          <w:bCs/>
          <w:sz w:val="24"/>
          <w:szCs w:val="24"/>
          <w:u w:val="single"/>
        </w:rPr>
        <w:t xml:space="preserve">Priorities of the Scheme </w:t>
      </w:r>
    </w:p>
    <w:p w14:paraId="0CAD4AD1" w14:textId="5ADC47D4"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Demonstrate an overarching impact socially, </w:t>
      </w:r>
      <w:r w:rsidR="00E93829" w:rsidRPr="00F45789">
        <w:rPr>
          <w:rFonts w:ascii="Arial" w:hAnsi="Arial" w:cs="Arial"/>
          <w:sz w:val="24"/>
          <w:szCs w:val="24"/>
        </w:rPr>
        <w:t>culturally,</w:t>
      </w:r>
      <w:r w:rsidRPr="00F45789">
        <w:rPr>
          <w:rFonts w:ascii="Arial" w:hAnsi="Arial" w:cs="Arial"/>
          <w:sz w:val="24"/>
          <w:szCs w:val="24"/>
        </w:rPr>
        <w:t xml:space="preserve"> and economically.</w:t>
      </w:r>
    </w:p>
    <w:p w14:paraId="550FF080" w14:textId="5D145222" w:rsidR="00C44AB7" w:rsidRPr="00F45789" w:rsidRDefault="00C44AB7" w:rsidP="003E244D">
      <w:pPr>
        <w:pStyle w:val="ListParagraph"/>
        <w:numPr>
          <w:ilvl w:val="0"/>
          <w:numId w:val="3"/>
        </w:numPr>
        <w:rPr>
          <w:rFonts w:ascii="Arial" w:hAnsi="Arial" w:cs="Arial"/>
          <w:sz w:val="24"/>
          <w:szCs w:val="24"/>
        </w:rPr>
      </w:pPr>
      <w:r w:rsidRPr="00F45789">
        <w:rPr>
          <w:rFonts w:ascii="Arial" w:hAnsi="Arial" w:cs="Arial"/>
          <w:sz w:val="24"/>
          <w:szCs w:val="24"/>
        </w:rPr>
        <w:t>Have a proven capacity to engage with diverse audiences through high quality programming.</w:t>
      </w:r>
    </w:p>
    <w:p w14:paraId="536121A2" w14:textId="70113953"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Include Covid contingency planning and consider elements that may be digitized </w:t>
      </w:r>
      <w:r w:rsidR="00E93829" w:rsidRPr="00F45789">
        <w:rPr>
          <w:rFonts w:ascii="Arial" w:hAnsi="Arial" w:cs="Arial"/>
          <w:sz w:val="24"/>
          <w:szCs w:val="24"/>
        </w:rPr>
        <w:t>to</w:t>
      </w:r>
      <w:r w:rsidRPr="00F45789">
        <w:rPr>
          <w:rFonts w:ascii="Arial" w:hAnsi="Arial" w:cs="Arial"/>
          <w:sz w:val="24"/>
          <w:szCs w:val="24"/>
        </w:rPr>
        <w:t xml:space="preserve"> help mitigate against the risk of complete cancellation of a festival/event.</w:t>
      </w:r>
    </w:p>
    <w:p w14:paraId="50541A51" w14:textId="0F0F696A"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Demonstrate consideration given to the COVID-19 national guidelines and restrictions and have clear risk assessment procedures and implementation of Health and Safety method statements, which account for COVID-19 risk management.</w:t>
      </w:r>
    </w:p>
    <w:p w14:paraId="3B79ECC4" w14:textId="4FC6DFAD"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Extend the range or types of festivals/events offered to audiences in </w:t>
      </w:r>
      <w:r w:rsidR="00F26755" w:rsidRPr="00F45789">
        <w:rPr>
          <w:rFonts w:ascii="Arial" w:hAnsi="Arial" w:cs="Arial"/>
          <w:sz w:val="24"/>
          <w:szCs w:val="24"/>
        </w:rPr>
        <w:t>County Carlow</w:t>
      </w:r>
    </w:p>
    <w:p w14:paraId="4F7CFEEF" w14:textId="6ABEA106"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Promote the Irish language</w:t>
      </w:r>
      <w:r w:rsidR="00F26755" w:rsidRPr="00F45789">
        <w:rPr>
          <w:rFonts w:ascii="Arial" w:hAnsi="Arial" w:cs="Arial"/>
          <w:sz w:val="24"/>
          <w:szCs w:val="24"/>
        </w:rPr>
        <w:t xml:space="preserve">. </w:t>
      </w:r>
    </w:p>
    <w:p w14:paraId="665DAB13" w14:textId="486E357E"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Demonstrate and promote Green Festival delivery methodologies towards the preservation of our environment. </w:t>
      </w:r>
    </w:p>
    <w:p w14:paraId="526D1D64" w14:textId="36F3CA64"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Reflect </w:t>
      </w:r>
      <w:r w:rsidR="00F26755" w:rsidRPr="00F45789">
        <w:rPr>
          <w:rFonts w:ascii="Arial" w:hAnsi="Arial" w:cs="Arial"/>
          <w:sz w:val="24"/>
          <w:szCs w:val="24"/>
        </w:rPr>
        <w:t>Carlow County Councils commitment</w:t>
      </w:r>
      <w:r w:rsidRPr="00F45789">
        <w:rPr>
          <w:rFonts w:ascii="Arial" w:hAnsi="Arial" w:cs="Arial"/>
          <w:sz w:val="24"/>
          <w:szCs w:val="24"/>
        </w:rPr>
        <w:t xml:space="preserve"> to supporting fair and equitable remuneration of artists and culture professionals in our funding programmes and schemes and in our partnerships and working relationships. </w:t>
      </w:r>
    </w:p>
    <w:p w14:paraId="7769BCFF" w14:textId="77777777" w:rsidR="003E244D" w:rsidRPr="00F45789" w:rsidRDefault="003E244D" w:rsidP="00C44AB7">
      <w:pPr>
        <w:rPr>
          <w:rFonts w:ascii="Arial" w:hAnsi="Arial" w:cs="Arial"/>
          <w:sz w:val="24"/>
          <w:szCs w:val="24"/>
        </w:rPr>
      </w:pPr>
    </w:p>
    <w:p w14:paraId="2DA797C0" w14:textId="77777777" w:rsidR="003E244D" w:rsidRPr="00F45789" w:rsidRDefault="003E244D" w:rsidP="00C44AB7">
      <w:pPr>
        <w:rPr>
          <w:rFonts w:ascii="Arial" w:hAnsi="Arial" w:cs="Arial"/>
          <w:sz w:val="24"/>
          <w:szCs w:val="24"/>
        </w:rPr>
      </w:pPr>
    </w:p>
    <w:p w14:paraId="23EB4F58" w14:textId="3218F3D1" w:rsidR="003E244D" w:rsidRDefault="003E244D" w:rsidP="00C44AB7">
      <w:pPr>
        <w:rPr>
          <w:rFonts w:ascii="Arial" w:hAnsi="Arial" w:cs="Arial"/>
          <w:sz w:val="24"/>
          <w:szCs w:val="24"/>
        </w:rPr>
      </w:pPr>
    </w:p>
    <w:p w14:paraId="024E6103" w14:textId="13EC5987" w:rsidR="000E0FF4" w:rsidRDefault="000E0FF4" w:rsidP="00C44AB7">
      <w:pPr>
        <w:rPr>
          <w:rFonts w:ascii="Arial" w:hAnsi="Arial" w:cs="Arial"/>
          <w:sz w:val="24"/>
          <w:szCs w:val="24"/>
        </w:rPr>
      </w:pPr>
    </w:p>
    <w:p w14:paraId="6D3354AD" w14:textId="77777777" w:rsidR="000E0FF4" w:rsidRPr="00F45789" w:rsidRDefault="000E0FF4" w:rsidP="00C44AB7">
      <w:pPr>
        <w:rPr>
          <w:rFonts w:ascii="Arial" w:hAnsi="Arial" w:cs="Arial"/>
          <w:sz w:val="24"/>
          <w:szCs w:val="24"/>
        </w:rPr>
      </w:pPr>
    </w:p>
    <w:p w14:paraId="65C1A52D" w14:textId="11757A84" w:rsidR="00F26755" w:rsidRPr="00F45789" w:rsidRDefault="00F26755" w:rsidP="00C44AB7">
      <w:pPr>
        <w:rPr>
          <w:rFonts w:ascii="Arial" w:hAnsi="Arial" w:cs="Arial"/>
          <w:b/>
          <w:bCs/>
          <w:sz w:val="24"/>
          <w:szCs w:val="24"/>
          <w:u w:val="single"/>
        </w:rPr>
      </w:pPr>
      <w:r w:rsidRPr="00F45789">
        <w:rPr>
          <w:rFonts w:ascii="Arial" w:hAnsi="Arial" w:cs="Arial"/>
          <w:b/>
          <w:bCs/>
          <w:sz w:val="24"/>
          <w:szCs w:val="24"/>
          <w:u w:val="single"/>
        </w:rPr>
        <w:t xml:space="preserve">Eligible Costs </w:t>
      </w:r>
    </w:p>
    <w:p w14:paraId="2ACE6627" w14:textId="4744C58A"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Festivals and Events located in County Carlow only.</w:t>
      </w:r>
    </w:p>
    <w:p w14:paraId="4B31B54B" w14:textId="6110F69D"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 xml:space="preserve">The activities proposed must take place between </w:t>
      </w:r>
      <w:r w:rsidR="003E11D9">
        <w:rPr>
          <w:rFonts w:ascii="Arial" w:hAnsi="Arial" w:cs="Arial"/>
          <w:sz w:val="24"/>
          <w:szCs w:val="24"/>
        </w:rPr>
        <w:t>1</w:t>
      </w:r>
      <w:r w:rsidR="003E11D9" w:rsidRPr="003E11D9">
        <w:rPr>
          <w:rFonts w:ascii="Arial" w:hAnsi="Arial" w:cs="Arial"/>
          <w:sz w:val="24"/>
          <w:szCs w:val="24"/>
          <w:vertAlign w:val="superscript"/>
        </w:rPr>
        <w:t>st</w:t>
      </w:r>
      <w:r w:rsidR="003E11D9">
        <w:rPr>
          <w:rFonts w:ascii="Arial" w:hAnsi="Arial" w:cs="Arial"/>
          <w:sz w:val="24"/>
          <w:szCs w:val="24"/>
        </w:rPr>
        <w:t xml:space="preserve"> October</w:t>
      </w:r>
      <w:r w:rsidRPr="00F45789">
        <w:rPr>
          <w:rFonts w:ascii="Arial" w:hAnsi="Arial" w:cs="Arial"/>
          <w:sz w:val="24"/>
          <w:szCs w:val="24"/>
        </w:rPr>
        <w:t xml:space="preserve"> 2022 </w:t>
      </w:r>
      <w:r w:rsidR="00402BE6">
        <w:rPr>
          <w:rFonts w:ascii="Arial" w:hAnsi="Arial" w:cs="Arial"/>
          <w:sz w:val="24"/>
          <w:szCs w:val="24"/>
        </w:rPr>
        <w:t>and</w:t>
      </w:r>
      <w:r w:rsidRPr="00F45789">
        <w:rPr>
          <w:rFonts w:ascii="Arial" w:hAnsi="Arial" w:cs="Arial"/>
          <w:sz w:val="24"/>
          <w:szCs w:val="24"/>
        </w:rPr>
        <w:t xml:space="preserve"> </w:t>
      </w:r>
      <w:r w:rsidR="00402BE6">
        <w:rPr>
          <w:rFonts w:ascii="Arial" w:hAnsi="Arial" w:cs="Arial"/>
          <w:sz w:val="24"/>
          <w:szCs w:val="24"/>
        </w:rPr>
        <w:t>10</w:t>
      </w:r>
      <w:r w:rsidR="00402BE6" w:rsidRPr="00402BE6">
        <w:rPr>
          <w:rFonts w:ascii="Arial" w:hAnsi="Arial" w:cs="Arial"/>
          <w:sz w:val="24"/>
          <w:szCs w:val="24"/>
          <w:vertAlign w:val="superscript"/>
        </w:rPr>
        <w:t>th</w:t>
      </w:r>
      <w:r w:rsidR="00402BE6">
        <w:rPr>
          <w:rFonts w:ascii="Arial" w:hAnsi="Arial" w:cs="Arial"/>
          <w:sz w:val="24"/>
          <w:szCs w:val="24"/>
        </w:rPr>
        <w:t xml:space="preserve"> </w:t>
      </w:r>
      <w:r w:rsidR="003E11D9">
        <w:rPr>
          <w:rFonts w:ascii="Arial" w:hAnsi="Arial" w:cs="Arial"/>
          <w:sz w:val="24"/>
          <w:szCs w:val="24"/>
        </w:rPr>
        <w:t>December</w:t>
      </w:r>
      <w:r w:rsidRPr="00F45789">
        <w:rPr>
          <w:rFonts w:ascii="Arial" w:hAnsi="Arial" w:cs="Arial"/>
          <w:sz w:val="24"/>
          <w:szCs w:val="24"/>
        </w:rPr>
        <w:t xml:space="preserve"> 2022, unless otherwise agreed in writing with </w:t>
      </w:r>
      <w:r w:rsidR="003E244D" w:rsidRPr="00F45789">
        <w:rPr>
          <w:rFonts w:ascii="Arial" w:hAnsi="Arial" w:cs="Arial"/>
          <w:sz w:val="24"/>
          <w:szCs w:val="24"/>
        </w:rPr>
        <w:t xml:space="preserve">Carlow County Council. </w:t>
      </w:r>
    </w:p>
    <w:p w14:paraId="4D04D0E4" w14:textId="7050CC80"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Programming – the cost of selected programming activity where the programme element has not received other Grant Aid and is considered to deliver benefits to the local area.</w:t>
      </w:r>
    </w:p>
    <w:p w14:paraId="4CCEA214" w14:textId="42B69444"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Marketing – the cost of selected marketing activities that have not received Grant Aid from other organisations or public bodies and are specified in the letter of offer.</w:t>
      </w:r>
    </w:p>
    <w:p w14:paraId="2E2CBEA5" w14:textId="0790832E"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Audience Development – audience development and outreach programmes which encourage new audiences and support the broadening of public engagement in culture.</w:t>
      </w:r>
    </w:p>
    <w:p w14:paraId="1A9D3C6E" w14:textId="65447060" w:rsidR="00C44AB7" w:rsidRDefault="00F26755" w:rsidP="003E244D">
      <w:pPr>
        <w:pStyle w:val="ListParagraph"/>
        <w:numPr>
          <w:ilvl w:val="0"/>
          <w:numId w:val="5"/>
        </w:numPr>
        <w:rPr>
          <w:rFonts w:ascii="Arial" w:hAnsi="Arial" w:cs="Arial"/>
          <w:sz w:val="24"/>
          <w:szCs w:val="24"/>
        </w:rPr>
      </w:pPr>
      <w:r w:rsidRPr="00F45789">
        <w:rPr>
          <w:rFonts w:ascii="Arial" w:hAnsi="Arial" w:cs="Arial"/>
          <w:sz w:val="24"/>
          <w:szCs w:val="24"/>
        </w:rPr>
        <w:t xml:space="preserve">Cross County Boarder Events – only that portion of the project that takes place in County Carlow can be funded and general festival costs in other categories will be reduced pro-rata based on the percentage level of activities in County Carlow. </w:t>
      </w:r>
    </w:p>
    <w:p w14:paraId="7C4B3794" w14:textId="5B5EE73B" w:rsidR="000E0FF4" w:rsidRPr="000E0FF4" w:rsidRDefault="000E0FF4" w:rsidP="000E0FF4">
      <w:pPr>
        <w:rPr>
          <w:rFonts w:ascii="Arial" w:hAnsi="Arial" w:cs="Arial"/>
          <w:b/>
          <w:bCs/>
          <w:sz w:val="24"/>
          <w:szCs w:val="24"/>
          <w:u w:val="single"/>
        </w:rPr>
      </w:pPr>
      <w:r w:rsidRPr="000E0FF4">
        <w:rPr>
          <w:rFonts w:ascii="Arial" w:hAnsi="Arial" w:cs="Arial"/>
          <w:b/>
          <w:bCs/>
          <w:sz w:val="24"/>
          <w:szCs w:val="24"/>
          <w:u w:val="single"/>
        </w:rPr>
        <w:t xml:space="preserve">Council Property </w:t>
      </w:r>
    </w:p>
    <w:p w14:paraId="3C96E486" w14:textId="4558EC94" w:rsidR="000E0FF4" w:rsidRDefault="000E0FF4" w:rsidP="000E0FF4">
      <w:pPr>
        <w:pStyle w:val="ListParagraph"/>
        <w:numPr>
          <w:ilvl w:val="0"/>
          <w:numId w:val="10"/>
        </w:numPr>
        <w:rPr>
          <w:rFonts w:ascii="Arial" w:hAnsi="Arial" w:cs="Arial"/>
          <w:sz w:val="24"/>
          <w:szCs w:val="24"/>
        </w:rPr>
      </w:pPr>
      <w:r>
        <w:rPr>
          <w:rFonts w:ascii="Arial" w:hAnsi="Arial" w:cs="Arial"/>
          <w:sz w:val="24"/>
          <w:szCs w:val="24"/>
        </w:rPr>
        <w:t xml:space="preserve">In respect of a Council Property being the chosen location for an event the organiser must upload </w:t>
      </w:r>
    </w:p>
    <w:p w14:paraId="7F78CCF8" w14:textId="14102D24" w:rsidR="000E0FF4" w:rsidRDefault="000E0FF4" w:rsidP="000E0FF4">
      <w:pPr>
        <w:pStyle w:val="ListParagraph"/>
        <w:numPr>
          <w:ilvl w:val="1"/>
          <w:numId w:val="10"/>
        </w:numPr>
        <w:rPr>
          <w:rFonts w:ascii="Arial" w:hAnsi="Arial" w:cs="Arial"/>
          <w:sz w:val="24"/>
          <w:szCs w:val="24"/>
        </w:rPr>
      </w:pPr>
      <w:r>
        <w:rPr>
          <w:rFonts w:ascii="Arial" w:hAnsi="Arial" w:cs="Arial"/>
          <w:sz w:val="24"/>
          <w:szCs w:val="24"/>
        </w:rPr>
        <w:t xml:space="preserve">Letter of Permission from Carlow County Council to host the event </w:t>
      </w:r>
    </w:p>
    <w:p w14:paraId="032BA654" w14:textId="6BC5A0BD" w:rsidR="000E0FF4" w:rsidRDefault="000E0FF4" w:rsidP="000E0FF4">
      <w:pPr>
        <w:pStyle w:val="ListParagraph"/>
        <w:numPr>
          <w:ilvl w:val="1"/>
          <w:numId w:val="10"/>
        </w:numPr>
        <w:rPr>
          <w:rFonts w:ascii="Arial" w:hAnsi="Arial" w:cs="Arial"/>
          <w:sz w:val="24"/>
          <w:szCs w:val="24"/>
        </w:rPr>
      </w:pPr>
      <w:r>
        <w:rPr>
          <w:rFonts w:ascii="Arial" w:hAnsi="Arial" w:cs="Arial"/>
          <w:sz w:val="24"/>
          <w:szCs w:val="24"/>
        </w:rPr>
        <w:t>Copy of Insurance</w:t>
      </w:r>
    </w:p>
    <w:p w14:paraId="17B46202" w14:textId="3ECE7396" w:rsidR="000E0FF4" w:rsidRPr="000E0FF4" w:rsidRDefault="000E0FF4" w:rsidP="000E0FF4">
      <w:pPr>
        <w:pStyle w:val="ListParagraph"/>
        <w:numPr>
          <w:ilvl w:val="1"/>
          <w:numId w:val="10"/>
        </w:numPr>
        <w:rPr>
          <w:rFonts w:ascii="Arial" w:hAnsi="Arial" w:cs="Arial"/>
          <w:sz w:val="24"/>
          <w:szCs w:val="24"/>
        </w:rPr>
      </w:pPr>
      <w:r>
        <w:rPr>
          <w:rFonts w:ascii="Arial" w:hAnsi="Arial" w:cs="Arial"/>
          <w:sz w:val="24"/>
          <w:szCs w:val="24"/>
        </w:rPr>
        <w:t>Draft Event Management Plan</w:t>
      </w:r>
    </w:p>
    <w:p w14:paraId="324B55AF" w14:textId="41D817F6" w:rsidR="004B185E" w:rsidRPr="00F45789" w:rsidRDefault="004B185E" w:rsidP="004B185E">
      <w:pPr>
        <w:rPr>
          <w:rFonts w:ascii="Arial" w:hAnsi="Arial" w:cs="Arial"/>
          <w:b/>
          <w:bCs/>
          <w:sz w:val="24"/>
          <w:szCs w:val="24"/>
          <w:u w:val="single"/>
        </w:rPr>
      </w:pPr>
      <w:r w:rsidRPr="00F45789">
        <w:rPr>
          <w:rFonts w:ascii="Arial" w:hAnsi="Arial" w:cs="Arial"/>
          <w:b/>
          <w:bCs/>
          <w:sz w:val="24"/>
          <w:szCs w:val="24"/>
          <w:u w:val="single"/>
        </w:rPr>
        <w:t xml:space="preserve">Ineligible Costs </w:t>
      </w:r>
    </w:p>
    <w:p w14:paraId="06D4A2A5" w14:textId="20031BB9" w:rsidR="004B185E" w:rsidRPr="00F45789" w:rsidRDefault="004B185E" w:rsidP="003E244D">
      <w:pPr>
        <w:pStyle w:val="ListParagraph"/>
        <w:numPr>
          <w:ilvl w:val="0"/>
          <w:numId w:val="9"/>
        </w:numPr>
        <w:rPr>
          <w:rFonts w:ascii="Arial" w:hAnsi="Arial" w:cs="Arial"/>
          <w:sz w:val="24"/>
          <w:szCs w:val="24"/>
        </w:rPr>
      </w:pPr>
      <w:r w:rsidRPr="00F45789">
        <w:rPr>
          <w:rFonts w:ascii="Arial" w:hAnsi="Arial" w:cs="Arial"/>
          <w:sz w:val="24"/>
          <w:szCs w:val="24"/>
        </w:rPr>
        <w:t>Proposals from commercial organisations that share out profits to members.</w:t>
      </w:r>
    </w:p>
    <w:p w14:paraId="2EC5943D" w14:textId="2517D3EA"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Activities that have been or are being grant-aided by other sources of funding.</w:t>
      </w:r>
    </w:p>
    <w:p w14:paraId="6E04679E" w14:textId="77777777"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Charity fundraisers.</w:t>
      </w:r>
    </w:p>
    <w:p w14:paraId="34EA7C4D" w14:textId="493AC0D4"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Festivals/Events with the sole purpose of celebrating a religious or political event/commemoration.</w:t>
      </w:r>
    </w:p>
    <w:p w14:paraId="22AF5823" w14:textId="7AB8B48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Sporting events, which cannot be classified under cultural heritage.</w:t>
      </w:r>
    </w:p>
    <w:p w14:paraId="3BD4F91A" w14:textId="5DD2231F"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Festivals/Events intended to take place outside of County Carlow </w:t>
      </w:r>
    </w:p>
    <w:p w14:paraId="746531BC" w14:textId="619A4981"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Day to day operational costs and overheads: specifically, salaries, rent, non-festival related phone, supplies, postage, photocopying and food for staff.</w:t>
      </w:r>
    </w:p>
    <w:p w14:paraId="6931EA96" w14:textId="7702D39E"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Proposals in which programmes are primarily focused on the delivery of a competitive process, workshop series, summer schools, or on-going classes.</w:t>
      </w:r>
    </w:p>
    <w:p w14:paraId="3B016EE9" w14:textId="427D5AF8"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Capital Costs - for example:</w:t>
      </w:r>
    </w:p>
    <w:p w14:paraId="4108A222" w14:textId="24FD9C44"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t xml:space="preserve">The cost of items for resale </w:t>
      </w:r>
      <w:r w:rsidR="00E93829" w:rsidRPr="00F45789">
        <w:rPr>
          <w:rFonts w:ascii="Arial" w:hAnsi="Arial" w:cs="Arial"/>
          <w:sz w:val="24"/>
          <w:szCs w:val="24"/>
        </w:rPr>
        <w:t>e.g.,</w:t>
      </w:r>
      <w:r w:rsidRPr="00F45789">
        <w:rPr>
          <w:rFonts w:ascii="Arial" w:hAnsi="Arial" w:cs="Arial"/>
          <w:sz w:val="24"/>
          <w:szCs w:val="24"/>
        </w:rPr>
        <w:t xml:space="preserve"> merchandise, except where it can be demonstrated that they will deliver significant benefits and where they have been expressly allowed in the Letter of Offer and Memorandum of Understanding.</w:t>
      </w:r>
    </w:p>
    <w:p w14:paraId="0340C2C1" w14:textId="0B460154"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lastRenderedPageBreak/>
        <w:t>Building expenses including purchase, works and maintenance.</w:t>
      </w:r>
    </w:p>
    <w:p w14:paraId="667C15C4" w14:textId="63EDD796"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t>Purchase of equipment, which is not solely for the purpose of producing and delivering the Festival/Event.</w:t>
      </w:r>
    </w:p>
    <w:p w14:paraId="415BEE20" w14:textId="047279C3"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Travel and related costs incurred by or on behalf of the event delivery teams/organisers unless expressly approved in writing in advance by Carlow County Council. </w:t>
      </w:r>
    </w:p>
    <w:p w14:paraId="7ECB1E02" w14:textId="718A4BFF"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Activities that duplicate what Carlow County Council is currently delivering in culture, </w:t>
      </w:r>
      <w:r w:rsidR="00E93829" w:rsidRPr="00F45789">
        <w:rPr>
          <w:rFonts w:ascii="Arial" w:hAnsi="Arial" w:cs="Arial"/>
          <w:sz w:val="24"/>
          <w:szCs w:val="24"/>
        </w:rPr>
        <w:t>arts,</w:t>
      </w:r>
      <w:r w:rsidRPr="00F45789">
        <w:rPr>
          <w:rFonts w:ascii="Arial" w:hAnsi="Arial" w:cs="Arial"/>
          <w:sz w:val="24"/>
          <w:szCs w:val="24"/>
        </w:rPr>
        <w:t xml:space="preserve"> and heritage field.</w:t>
      </w:r>
    </w:p>
    <w:p w14:paraId="4CB70897" w14:textId="02A78077"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Any activities not specified in a Memorandum of Understanding or deliberately contravene the terms of the Memorandum of Understanding.</w:t>
      </w:r>
    </w:p>
    <w:p w14:paraId="24D163D2" w14:textId="19EF885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Activities which do not relate directly to the Festival/</w:t>
      </w:r>
      <w:r w:rsidR="00E93829" w:rsidRPr="00F45789">
        <w:rPr>
          <w:rFonts w:ascii="Arial" w:hAnsi="Arial" w:cs="Arial"/>
          <w:sz w:val="24"/>
          <w:szCs w:val="24"/>
        </w:rPr>
        <w:t>Event,</w:t>
      </w:r>
      <w:r w:rsidRPr="00F45789">
        <w:rPr>
          <w:rFonts w:ascii="Arial" w:hAnsi="Arial" w:cs="Arial"/>
          <w:sz w:val="24"/>
          <w:szCs w:val="24"/>
        </w:rPr>
        <w:t xml:space="preserve"> or which do not have clearly identifiable benefits for social, </w:t>
      </w:r>
      <w:r w:rsidR="00E93829" w:rsidRPr="00F45789">
        <w:rPr>
          <w:rFonts w:ascii="Arial" w:hAnsi="Arial" w:cs="Arial"/>
          <w:sz w:val="24"/>
          <w:szCs w:val="24"/>
        </w:rPr>
        <w:t>cultural,</w:t>
      </w:r>
      <w:r w:rsidRPr="00F45789">
        <w:rPr>
          <w:rFonts w:ascii="Arial" w:hAnsi="Arial" w:cs="Arial"/>
          <w:sz w:val="24"/>
          <w:szCs w:val="24"/>
        </w:rPr>
        <w:t xml:space="preserve"> and economic benefit to </w:t>
      </w:r>
      <w:r w:rsidR="003E244D" w:rsidRPr="00F45789">
        <w:rPr>
          <w:rFonts w:ascii="Arial" w:hAnsi="Arial" w:cs="Arial"/>
          <w:sz w:val="24"/>
          <w:szCs w:val="24"/>
        </w:rPr>
        <w:t xml:space="preserve">County Carlow. </w:t>
      </w:r>
    </w:p>
    <w:p w14:paraId="0FEF3666" w14:textId="3DCBC9E9"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Unpaid expenditure or loans</w:t>
      </w:r>
    </w:p>
    <w:p w14:paraId="6706A8FD" w14:textId="4E0DBDF2"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Cash expenditure</w:t>
      </w:r>
    </w:p>
    <w:p w14:paraId="058DEC1F" w14:textId="003CBFA4"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Recoverable VAT</w:t>
      </w:r>
    </w:p>
    <w:p w14:paraId="30A81E8E" w14:textId="35909812"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In-kind contributions</w:t>
      </w:r>
    </w:p>
    <w:p w14:paraId="3CA8F764" w14:textId="0726CBC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Expenditure paid for by a person other than the Grantee, unless and to the extent that such expenditure has been reimbursed by the Grantee.</w:t>
      </w:r>
    </w:p>
    <w:p w14:paraId="39278DF2" w14:textId="7665307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Fines, penalty payments, legal costs, audit fees, financial consultancy fees, Trade association membership fee or equivalent.</w:t>
      </w:r>
    </w:p>
    <w:p w14:paraId="1CE267C0" w14:textId="5004055E" w:rsidR="004B185E" w:rsidRPr="00F45789" w:rsidRDefault="004B185E" w:rsidP="003E244D">
      <w:pPr>
        <w:pStyle w:val="ListParagraph"/>
        <w:numPr>
          <w:ilvl w:val="0"/>
          <w:numId w:val="6"/>
        </w:numPr>
        <w:rPr>
          <w:rFonts w:ascii="Arial" w:hAnsi="Arial" w:cs="Arial"/>
          <w:sz w:val="24"/>
          <w:szCs w:val="24"/>
        </w:rPr>
      </w:pPr>
      <w:r w:rsidRPr="00F45789">
        <w:rPr>
          <w:rFonts w:ascii="Arial" w:hAnsi="Arial" w:cs="Arial"/>
          <w:sz w:val="24"/>
          <w:szCs w:val="24"/>
        </w:rPr>
        <w:t>Insurance</w:t>
      </w:r>
    </w:p>
    <w:p w14:paraId="69C31DE9" w14:textId="0FD72239" w:rsidR="004B185E" w:rsidRPr="00F45789" w:rsidRDefault="004B185E">
      <w:pPr>
        <w:rPr>
          <w:rFonts w:ascii="Arial" w:hAnsi="Arial" w:cs="Arial"/>
          <w:b/>
          <w:bCs/>
          <w:sz w:val="24"/>
          <w:szCs w:val="24"/>
        </w:rPr>
      </w:pPr>
      <w:r w:rsidRPr="00F45789">
        <w:rPr>
          <w:rFonts w:ascii="Arial" w:hAnsi="Arial" w:cs="Arial"/>
          <w:b/>
          <w:bCs/>
          <w:sz w:val="24"/>
          <w:szCs w:val="24"/>
        </w:rPr>
        <w:t xml:space="preserve">Terms &amp; Conditions of Funding </w:t>
      </w:r>
    </w:p>
    <w:p w14:paraId="2E2CB88F" w14:textId="77777777"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You must demonstrate in your application efforts to secure income from other sources.</w:t>
      </w:r>
    </w:p>
    <w:p w14:paraId="571A1BAD" w14:textId="47F21C19"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Payment of a grant may not be in respect of payment of former debts.</w:t>
      </w:r>
    </w:p>
    <w:p w14:paraId="4F347CCD" w14:textId="464DB39D"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w:t>
      </w:r>
      <w:r w:rsidR="00D31B1E" w:rsidRPr="00F45789">
        <w:rPr>
          <w:rFonts w:ascii="Arial" w:hAnsi="Arial" w:cs="Arial"/>
          <w:sz w:val="24"/>
          <w:szCs w:val="24"/>
        </w:rPr>
        <w:t xml:space="preserve">Carlow County Council </w:t>
      </w:r>
      <w:r w:rsidRPr="00F45789">
        <w:rPr>
          <w:rFonts w:ascii="Arial" w:hAnsi="Arial" w:cs="Arial"/>
          <w:sz w:val="24"/>
          <w:szCs w:val="24"/>
        </w:rPr>
        <w:t xml:space="preserve">will not be responsible for the insurance of that festival or event. </w:t>
      </w:r>
      <w:r w:rsidR="00D31B1E" w:rsidRPr="00F45789">
        <w:rPr>
          <w:rFonts w:ascii="Arial" w:hAnsi="Arial" w:cs="Arial"/>
          <w:sz w:val="24"/>
          <w:szCs w:val="24"/>
        </w:rPr>
        <w:t xml:space="preserve">Carlow County Council </w:t>
      </w:r>
      <w:r w:rsidRPr="00F45789">
        <w:rPr>
          <w:rFonts w:ascii="Arial" w:hAnsi="Arial" w:cs="Arial"/>
          <w:sz w:val="24"/>
          <w:szCs w:val="24"/>
        </w:rPr>
        <w:t>recommends that festival and event organisers ensure that adequate insurance is in place prior to the commencement of any festival or event.</w:t>
      </w:r>
    </w:p>
    <w:p w14:paraId="7F0A582D" w14:textId="7314C283"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Carlow County Council will not be responsible for the Health &amp; Safety arrangements of that festival or event. Carlow County Council recommends that festival and event organisers ensure that they </w:t>
      </w:r>
      <w:r w:rsidR="00E93829" w:rsidRPr="00F45789">
        <w:rPr>
          <w:rFonts w:ascii="Arial" w:hAnsi="Arial" w:cs="Arial"/>
          <w:sz w:val="24"/>
          <w:szCs w:val="24"/>
        </w:rPr>
        <w:t>follow</w:t>
      </w:r>
      <w:r w:rsidRPr="00F45789">
        <w:rPr>
          <w:rFonts w:ascii="Arial" w:hAnsi="Arial" w:cs="Arial"/>
          <w:sz w:val="24"/>
          <w:szCs w:val="24"/>
        </w:rPr>
        <w:t xml:space="preserve"> all relevant Health &amp; Safety legislation.</w:t>
      </w:r>
    </w:p>
    <w:p w14:paraId="4AE5B98C" w14:textId="3A8BEB41"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Carlow County Council will not be responsible for the Public Health arrangements of that festival or event. Carlow County Council recommends that festival and event organisers ensure that they </w:t>
      </w:r>
      <w:r w:rsidR="00E93829" w:rsidRPr="00F45789">
        <w:rPr>
          <w:rFonts w:ascii="Arial" w:hAnsi="Arial" w:cs="Arial"/>
          <w:sz w:val="24"/>
          <w:szCs w:val="24"/>
        </w:rPr>
        <w:t>follow</w:t>
      </w:r>
      <w:r w:rsidRPr="00F45789">
        <w:rPr>
          <w:rFonts w:ascii="Arial" w:hAnsi="Arial" w:cs="Arial"/>
          <w:sz w:val="24"/>
          <w:szCs w:val="24"/>
        </w:rPr>
        <w:t xml:space="preserve"> all relevant Public Health Advice in place at the time of the event, particularly in relation to COVID-19. Further information is available at www.hse.ie</w:t>
      </w:r>
    </w:p>
    <w:p w14:paraId="6A0C0BCB" w14:textId="25A1E4D0"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Applicants should please note that there are always more applications for funding than it is possible to </w:t>
      </w:r>
      <w:r w:rsidR="00E93829" w:rsidRPr="00F45789">
        <w:rPr>
          <w:rFonts w:ascii="Arial" w:hAnsi="Arial" w:cs="Arial"/>
          <w:sz w:val="24"/>
          <w:szCs w:val="24"/>
        </w:rPr>
        <w:t>support,</w:t>
      </w:r>
      <w:r w:rsidRPr="00F45789">
        <w:rPr>
          <w:rFonts w:ascii="Arial" w:hAnsi="Arial" w:cs="Arial"/>
          <w:sz w:val="24"/>
          <w:szCs w:val="24"/>
        </w:rPr>
        <w:t xml:space="preserve"> and this is a competitive scheme. Carlow County Council reserves the right not to support festivals that may have received funding in the past.</w:t>
      </w:r>
    </w:p>
    <w:p w14:paraId="6B2D6613" w14:textId="3EA568D8"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lastRenderedPageBreak/>
        <w:t xml:space="preserve">Carlow County </w:t>
      </w:r>
      <w:r w:rsidR="00E93829" w:rsidRPr="00F45789">
        <w:rPr>
          <w:rFonts w:ascii="Arial" w:hAnsi="Arial" w:cs="Arial"/>
          <w:sz w:val="24"/>
          <w:szCs w:val="24"/>
        </w:rPr>
        <w:t>Council reserves</w:t>
      </w:r>
      <w:r w:rsidRPr="00F45789">
        <w:rPr>
          <w:rFonts w:ascii="Arial" w:hAnsi="Arial" w:cs="Arial"/>
          <w:sz w:val="24"/>
          <w:szCs w:val="24"/>
        </w:rPr>
        <w:t xml:space="preserve"> the right to terminate grant aid if statutory or criminal negligence is involved.</w:t>
      </w:r>
    </w:p>
    <w:p w14:paraId="47B1E65B" w14:textId="7AF7537C"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All Carlow County Council Grant Funding must be identified as ‘Carlow County Council </w:t>
      </w:r>
      <w:r w:rsidR="00E93829" w:rsidRPr="00F45789">
        <w:rPr>
          <w:rFonts w:ascii="Arial" w:hAnsi="Arial" w:cs="Arial"/>
          <w:sz w:val="24"/>
          <w:szCs w:val="24"/>
        </w:rPr>
        <w:t>Grant Funding</w:t>
      </w:r>
      <w:r w:rsidRPr="00F45789">
        <w:rPr>
          <w:rFonts w:ascii="Arial" w:hAnsi="Arial" w:cs="Arial"/>
          <w:sz w:val="24"/>
          <w:szCs w:val="24"/>
        </w:rPr>
        <w:t>’ and shown separately on the income/receipts side of the accounts.  All Carlow County Council funding must be separately listed, with the purpose of that funding identified.</w:t>
      </w:r>
    </w:p>
    <w:p w14:paraId="0EDF09DA" w14:textId="33C37C00"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Any granted proposals for which it becomes necessary to re-schedule the activity to another date within the approved </w:t>
      </w:r>
      <w:r w:rsidR="00E93829" w:rsidRPr="00F45789">
        <w:rPr>
          <w:rFonts w:ascii="Arial" w:hAnsi="Arial" w:cs="Arial"/>
          <w:sz w:val="24"/>
          <w:szCs w:val="24"/>
        </w:rPr>
        <w:t>timeframe or</w:t>
      </w:r>
      <w:r w:rsidRPr="00F45789">
        <w:rPr>
          <w:rFonts w:ascii="Arial" w:hAnsi="Arial" w:cs="Arial"/>
          <w:sz w:val="24"/>
          <w:szCs w:val="24"/>
        </w:rPr>
        <w:t xml:space="preserve"> require a significant change to the planned activity should contact Carlow County Council immediately with this proposal. Activities that cannot be rescheduled in the approved timeframe will not be entitled to draw down funding.</w:t>
      </w:r>
    </w:p>
    <w:p w14:paraId="1D89AD0A" w14:textId="6E8C0EAB"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Please note the only method of payment of any grant will be by Electronic Funds transfer.</w:t>
      </w:r>
    </w:p>
    <w:p w14:paraId="45C01EFE" w14:textId="350A519D"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 list of successful applicants will be published on </w:t>
      </w:r>
      <w:hyperlink r:id="rId13" w:history="1">
        <w:r w:rsidRPr="00F45789">
          <w:rPr>
            <w:rStyle w:val="Hyperlink"/>
            <w:rFonts w:ascii="Arial" w:hAnsi="Arial" w:cs="Arial"/>
            <w:color w:val="auto"/>
            <w:sz w:val="24"/>
            <w:szCs w:val="24"/>
          </w:rPr>
          <w:t>www.carlow.ie</w:t>
        </w:r>
      </w:hyperlink>
      <w:r w:rsidRPr="00F45789">
        <w:rPr>
          <w:rFonts w:ascii="Arial" w:hAnsi="Arial" w:cs="Arial"/>
          <w:sz w:val="24"/>
          <w:szCs w:val="24"/>
        </w:rPr>
        <w:t xml:space="preserve"> </w:t>
      </w:r>
    </w:p>
    <w:p w14:paraId="7671BF40" w14:textId="193F6E7A"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The recipients must follow the procedure as confirmed in writing to them regarding drawing down the grant and the Acknowledgement of Funding requirements. A grant may be withheld if the above is not adhered to.</w:t>
      </w:r>
    </w:p>
    <w:p w14:paraId="04C2F74F" w14:textId="7DCB8155"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Carlow County </w:t>
      </w:r>
      <w:r w:rsidR="00E93829" w:rsidRPr="00F45789">
        <w:rPr>
          <w:rFonts w:ascii="Arial" w:hAnsi="Arial" w:cs="Arial"/>
          <w:sz w:val="24"/>
          <w:szCs w:val="24"/>
        </w:rPr>
        <w:t>Council is</w:t>
      </w:r>
      <w:r w:rsidRPr="00F45789">
        <w:rPr>
          <w:rFonts w:ascii="Arial" w:hAnsi="Arial" w:cs="Arial"/>
          <w:sz w:val="24"/>
          <w:szCs w:val="24"/>
        </w:rPr>
        <w:t xml:space="preserve"> proud to support and be associated with high quality work produced by creative practitioners based in Carlow. Our logos will be provided to successful </w:t>
      </w:r>
      <w:r w:rsidR="00E93829" w:rsidRPr="00F45789">
        <w:rPr>
          <w:rFonts w:ascii="Arial" w:hAnsi="Arial" w:cs="Arial"/>
          <w:sz w:val="24"/>
          <w:szCs w:val="24"/>
        </w:rPr>
        <w:t>applicants,</w:t>
      </w:r>
      <w:r w:rsidRPr="00F45789">
        <w:rPr>
          <w:rFonts w:ascii="Arial" w:hAnsi="Arial" w:cs="Arial"/>
          <w:sz w:val="24"/>
          <w:szCs w:val="24"/>
        </w:rPr>
        <w:t xml:space="preserve"> and we ask that </w:t>
      </w:r>
      <w:r w:rsidR="00B84729">
        <w:rPr>
          <w:rFonts w:ascii="Arial" w:hAnsi="Arial" w:cs="Arial"/>
          <w:sz w:val="24"/>
          <w:szCs w:val="24"/>
        </w:rPr>
        <w:t>they be</w:t>
      </w:r>
      <w:r w:rsidRPr="00F45789">
        <w:rPr>
          <w:rFonts w:ascii="Arial" w:hAnsi="Arial" w:cs="Arial"/>
          <w:sz w:val="24"/>
          <w:szCs w:val="24"/>
        </w:rPr>
        <w:t xml:space="preserve"> included on all print and online material, including websites, apps, videos, blogs, posters, brochures, </w:t>
      </w:r>
      <w:r w:rsidR="00E93829" w:rsidRPr="00F45789">
        <w:rPr>
          <w:rFonts w:ascii="Arial" w:hAnsi="Arial" w:cs="Arial"/>
          <w:sz w:val="24"/>
          <w:szCs w:val="24"/>
        </w:rPr>
        <w:t>invitations,</w:t>
      </w:r>
      <w:r w:rsidRPr="00F45789">
        <w:rPr>
          <w:rFonts w:ascii="Arial" w:hAnsi="Arial" w:cs="Arial"/>
          <w:sz w:val="24"/>
          <w:szCs w:val="24"/>
        </w:rPr>
        <w:t xml:space="preserve"> and advertisements associated with the project being funded. Carlow County Council have a large following on our social media channels </w:t>
      </w:r>
      <w:r w:rsidR="00E93829" w:rsidRPr="00F45789">
        <w:rPr>
          <w:rFonts w:ascii="Arial" w:hAnsi="Arial" w:cs="Arial"/>
          <w:sz w:val="24"/>
          <w:szCs w:val="24"/>
        </w:rPr>
        <w:t>i.e.,</w:t>
      </w:r>
      <w:r w:rsidRPr="00F45789">
        <w:rPr>
          <w:rFonts w:ascii="Arial" w:hAnsi="Arial" w:cs="Arial"/>
          <w:sz w:val="24"/>
          <w:szCs w:val="24"/>
        </w:rPr>
        <w:t xml:space="preserve"> </w:t>
      </w:r>
      <w:r w:rsidR="00E93829" w:rsidRPr="00F45789">
        <w:rPr>
          <w:rFonts w:ascii="Arial" w:hAnsi="Arial" w:cs="Arial"/>
          <w:sz w:val="24"/>
          <w:szCs w:val="24"/>
        </w:rPr>
        <w:t>Facebook</w:t>
      </w:r>
      <w:r w:rsidRPr="00F45789">
        <w:rPr>
          <w:rFonts w:ascii="Arial" w:hAnsi="Arial" w:cs="Arial"/>
          <w:sz w:val="24"/>
          <w:szCs w:val="24"/>
        </w:rPr>
        <w:t xml:space="preserve"> and twitter. Please forward or tag us in any posts you would like us to share on social media, remembering to include a photograph.</w:t>
      </w:r>
    </w:p>
    <w:p w14:paraId="46964B52" w14:textId="4BF89056"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Carlow County Council may </w:t>
      </w:r>
      <w:r w:rsidR="00E93829" w:rsidRPr="00F45789">
        <w:rPr>
          <w:rFonts w:ascii="Arial" w:hAnsi="Arial" w:cs="Arial"/>
          <w:sz w:val="24"/>
          <w:szCs w:val="24"/>
        </w:rPr>
        <w:t>publicly</w:t>
      </w:r>
      <w:r w:rsidRPr="00F45789">
        <w:rPr>
          <w:rFonts w:ascii="Arial" w:hAnsi="Arial" w:cs="Arial"/>
          <w:sz w:val="24"/>
          <w:szCs w:val="24"/>
        </w:rPr>
        <w:t xml:space="preserve"> share information about all funded festivals/events and include information about these projects in reports, </w:t>
      </w:r>
      <w:r w:rsidR="00E93829" w:rsidRPr="00F45789">
        <w:rPr>
          <w:rFonts w:ascii="Arial" w:hAnsi="Arial" w:cs="Arial"/>
          <w:sz w:val="24"/>
          <w:szCs w:val="24"/>
        </w:rPr>
        <w:t>publications,</w:t>
      </w:r>
      <w:r w:rsidRPr="00F45789">
        <w:rPr>
          <w:rFonts w:ascii="Arial" w:hAnsi="Arial" w:cs="Arial"/>
          <w:sz w:val="24"/>
          <w:szCs w:val="24"/>
        </w:rPr>
        <w:t xml:space="preserve"> and publicity. All creative rights remain with the applicants.</w:t>
      </w:r>
    </w:p>
    <w:p w14:paraId="38EACF95" w14:textId="232A6371" w:rsidR="00C44AB7" w:rsidRPr="00F45789" w:rsidRDefault="00C44AB7">
      <w:pPr>
        <w:rPr>
          <w:rFonts w:ascii="Arial" w:hAnsi="Arial" w:cs="Arial"/>
          <w:sz w:val="24"/>
          <w:szCs w:val="24"/>
        </w:rPr>
      </w:pPr>
    </w:p>
    <w:p w14:paraId="2C35B780" w14:textId="23CD6DFD" w:rsidR="00C44AB7" w:rsidRPr="00F45789" w:rsidRDefault="00C44AB7">
      <w:pPr>
        <w:rPr>
          <w:rFonts w:ascii="Arial" w:hAnsi="Arial" w:cs="Arial"/>
          <w:sz w:val="24"/>
          <w:szCs w:val="24"/>
        </w:rPr>
      </w:pPr>
    </w:p>
    <w:p w14:paraId="1626CCAA" w14:textId="69865692" w:rsidR="00C44AB7" w:rsidRPr="00F45789" w:rsidRDefault="00C44AB7">
      <w:pPr>
        <w:rPr>
          <w:rFonts w:ascii="Arial" w:hAnsi="Arial" w:cs="Arial"/>
        </w:rPr>
      </w:pPr>
    </w:p>
    <w:p w14:paraId="61B3FD72" w14:textId="77777777" w:rsidR="00C44AB7" w:rsidRPr="00F45789" w:rsidRDefault="00C44AB7">
      <w:pPr>
        <w:rPr>
          <w:rFonts w:ascii="Arial" w:hAnsi="Arial" w:cs="Arial"/>
        </w:rPr>
      </w:pPr>
    </w:p>
    <w:sectPr w:rsidR="00C44AB7" w:rsidRPr="00F4578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1ACC" w14:textId="77777777" w:rsidR="00F4455B" w:rsidRDefault="00F4455B" w:rsidP="00A6329B">
      <w:pPr>
        <w:spacing w:after="0" w:line="240" w:lineRule="auto"/>
      </w:pPr>
      <w:r>
        <w:separator/>
      </w:r>
    </w:p>
  </w:endnote>
  <w:endnote w:type="continuationSeparator" w:id="0">
    <w:p w14:paraId="2AA147AF" w14:textId="77777777" w:rsidR="00F4455B" w:rsidRDefault="00F4455B" w:rsidP="00A63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239864"/>
      <w:docPartObj>
        <w:docPartGallery w:val="Page Numbers (Bottom of Page)"/>
        <w:docPartUnique/>
      </w:docPartObj>
    </w:sdtPr>
    <w:sdtEndPr>
      <w:rPr>
        <w:noProof/>
      </w:rPr>
    </w:sdtEndPr>
    <w:sdtContent>
      <w:p w14:paraId="3F3DEFCB" w14:textId="1702119E" w:rsidR="00A6329B" w:rsidRDefault="00A632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19BB3" w14:textId="77777777" w:rsidR="00A6329B" w:rsidRDefault="00A63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54CD" w14:textId="77777777" w:rsidR="00F4455B" w:rsidRDefault="00F4455B" w:rsidP="00A6329B">
      <w:pPr>
        <w:spacing w:after="0" w:line="240" w:lineRule="auto"/>
      </w:pPr>
      <w:r>
        <w:separator/>
      </w:r>
    </w:p>
  </w:footnote>
  <w:footnote w:type="continuationSeparator" w:id="0">
    <w:p w14:paraId="55BE28D0" w14:textId="77777777" w:rsidR="00F4455B" w:rsidRDefault="00F4455B" w:rsidP="00A63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D26"/>
    <w:multiLevelType w:val="hybridMultilevel"/>
    <w:tmpl w:val="23E8BE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95113E"/>
    <w:multiLevelType w:val="hybridMultilevel"/>
    <w:tmpl w:val="69FEB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5379FB"/>
    <w:multiLevelType w:val="hybridMultilevel"/>
    <w:tmpl w:val="B5CA85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4F2BA8"/>
    <w:multiLevelType w:val="multilevel"/>
    <w:tmpl w:val="20F0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F2A59"/>
    <w:multiLevelType w:val="hybridMultilevel"/>
    <w:tmpl w:val="9498F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E06832"/>
    <w:multiLevelType w:val="hybridMultilevel"/>
    <w:tmpl w:val="29923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1AE3A6E"/>
    <w:multiLevelType w:val="hybridMultilevel"/>
    <w:tmpl w:val="A432A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84C1956"/>
    <w:multiLevelType w:val="hybridMultilevel"/>
    <w:tmpl w:val="43CEA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B3942D0"/>
    <w:multiLevelType w:val="multilevel"/>
    <w:tmpl w:val="4DA2C9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6755DB"/>
    <w:multiLevelType w:val="hybridMultilevel"/>
    <w:tmpl w:val="E610728A"/>
    <w:lvl w:ilvl="0" w:tplc="6684458E">
      <w:start w:val="9"/>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6"/>
  </w:num>
  <w:num w:numId="5">
    <w:abstractNumId w:val="5"/>
  </w:num>
  <w:num w:numId="6">
    <w:abstractNumId w:val="2"/>
  </w:num>
  <w:num w:numId="7">
    <w:abstractNumId w:val="1"/>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45"/>
    <w:rsid w:val="000250C5"/>
    <w:rsid w:val="000E0FF4"/>
    <w:rsid w:val="00100836"/>
    <w:rsid w:val="001417CE"/>
    <w:rsid w:val="001C77B9"/>
    <w:rsid w:val="001D5B9F"/>
    <w:rsid w:val="001F594D"/>
    <w:rsid w:val="002E52CB"/>
    <w:rsid w:val="00326D38"/>
    <w:rsid w:val="003E11D9"/>
    <w:rsid w:val="003E244D"/>
    <w:rsid w:val="00402BE6"/>
    <w:rsid w:val="00462F24"/>
    <w:rsid w:val="00485B7D"/>
    <w:rsid w:val="004943BB"/>
    <w:rsid w:val="004B185E"/>
    <w:rsid w:val="00504610"/>
    <w:rsid w:val="00583A45"/>
    <w:rsid w:val="005C75DD"/>
    <w:rsid w:val="00707BBD"/>
    <w:rsid w:val="007A105E"/>
    <w:rsid w:val="007A6696"/>
    <w:rsid w:val="007B6935"/>
    <w:rsid w:val="007E16FE"/>
    <w:rsid w:val="0099614D"/>
    <w:rsid w:val="00A14F8F"/>
    <w:rsid w:val="00A6329B"/>
    <w:rsid w:val="00B0727D"/>
    <w:rsid w:val="00B1348C"/>
    <w:rsid w:val="00B174D7"/>
    <w:rsid w:val="00B84729"/>
    <w:rsid w:val="00BC443A"/>
    <w:rsid w:val="00C44AB7"/>
    <w:rsid w:val="00D31B1E"/>
    <w:rsid w:val="00D72622"/>
    <w:rsid w:val="00D75FC4"/>
    <w:rsid w:val="00DE78C1"/>
    <w:rsid w:val="00E36677"/>
    <w:rsid w:val="00E93829"/>
    <w:rsid w:val="00EA32DD"/>
    <w:rsid w:val="00EB5B2B"/>
    <w:rsid w:val="00F26755"/>
    <w:rsid w:val="00F4455B"/>
    <w:rsid w:val="00F45789"/>
    <w:rsid w:val="00F54B14"/>
    <w:rsid w:val="00F71043"/>
    <w:rsid w:val="00FB59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5363"/>
  <w15:chartTrackingRefBased/>
  <w15:docId w15:val="{344BC31B-3C33-4509-9171-8F3E3950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3A4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4">
    <w:name w:val="heading 4"/>
    <w:basedOn w:val="Normal"/>
    <w:link w:val="Heading4Char"/>
    <w:uiPriority w:val="9"/>
    <w:qFormat/>
    <w:rsid w:val="00583A45"/>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3A45"/>
    <w:rPr>
      <w:rFonts w:ascii="Times New Roman" w:eastAsia="Times New Roman" w:hAnsi="Times New Roman" w:cs="Times New Roman"/>
      <w:b/>
      <w:bCs/>
      <w:sz w:val="36"/>
      <w:szCs w:val="36"/>
      <w:lang w:eastAsia="en-IE"/>
    </w:rPr>
  </w:style>
  <w:style w:type="character" w:customStyle="1" w:styleId="Heading4Char">
    <w:name w:val="Heading 4 Char"/>
    <w:basedOn w:val="DefaultParagraphFont"/>
    <w:link w:val="Heading4"/>
    <w:uiPriority w:val="9"/>
    <w:rsid w:val="00583A45"/>
    <w:rPr>
      <w:rFonts w:ascii="Times New Roman" w:eastAsia="Times New Roman" w:hAnsi="Times New Roman" w:cs="Times New Roman"/>
      <w:b/>
      <w:bCs/>
      <w:sz w:val="24"/>
      <w:szCs w:val="24"/>
      <w:lang w:eastAsia="en-IE"/>
    </w:rPr>
  </w:style>
  <w:style w:type="character" w:styleId="Strong">
    <w:name w:val="Strong"/>
    <w:basedOn w:val="DefaultParagraphFont"/>
    <w:uiPriority w:val="22"/>
    <w:qFormat/>
    <w:rsid w:val="00583A45"/>
    <w:rPr>
      <w:b/>
      <w:bCs/>
    </w:rPr>
  </w:style>
  <w:style w:type="paragraph" w:styleId="NormalWeb">
    <w:name w:val="Normal (Web)"/>
    <w:basedOn w:val="Normal"/>
    <w:uiPriority w:val="99"/>
    <w:semiHidden/>
    <w:unhideWhenUsed/>
    <w:rsid w:val="00583A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583A45"/>
    <w:rPr>
      <w:color w:val="0000FF"/>
      <w:u w:val="single"/>
    </w:rPr>
  </w:style>
  <w:style w:type="character" w:styleId="UnresolvedMention">
    <w:name w:val="Unresolved Mention"/>
    <w:basedOn w:val="DefaultParagraphFont"/>
    <w:uiPriority w:val="99"/>
    <w:semiHidden/>
    <w:unhideWhenUsed/>
    <w:rsid w:val="007A6696"/>
    <w:rPr>
      <w:color w:val="605E5C"/>
      <w:shd w:val="clear" w:color="auto" w:fill="E1DFDD"/>
    </w:rPr>
  </w:style>
  <w:style w:type="paragraph" w:styleId="ListParagraph">
    <w:name w:val="List Paragraph"/>
    <w:basedOn w:val="Normal"/>
    <w:uiPriority w:val="34"/>
    <w:qFormat/>
    <w:rsid w:val="00F71043"/>
    <w:pPr>
      <w:ind w:left="720"/>
      <w:contextualSpacing/>
    </w:pPr>
  </w:style>
  <w:style w:type="paragraph" w:styleId="Header">
    <w:name w:val="header"/>
    <w:basedOn w:val="Normal"/>
    <w:link w:val="HeaderChar"/>
    <w:uiPriority w:val="99"/>
    <w:unhideWhenUsed/>
    <w:rsid w:val="00A63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29B"/>
  </w:style>
  <w:style w:type="paragraph" w:styleId="Footer">
    <w:name w:val="footer"/>
    <w:basedOn w:val="Normal"/>
    <w:link w:val="FooterChar"/>
    <w:uiPriority w:val="99"/>
    <w:unhideWhenUsed/>
    <w:rsid w:val="00A63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958320">
      <w:bodyDiv w:val="1"/>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rlow.i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rlow.i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ocarlow.submit.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CABD0E7FBCF4EBC60EE76A9A9E051" ma:contentTypeVersion="24" ma:contentTypeDescription="Create a new document." ma:contentTypeScope="" ma:versionID="ff875a87d52887212ffe7b6ee6ed9a73">
  <xsd:schema xmlns:xsd="http://www.w3.org/2001/XMLSchema" xmlns:xs="http://www.w3.org/2001/XMLSchema" xmlns:p="http://schemas.microsoft.com/office/2006/metadata/properties" xmlns:ns2="169dc3ba-1945-42ec-b288-e0b1883a1ea7" xmlns:ns3="28aed3b1-cf6c-4020-bbcc-ad4bf93bfa6f" xmlns:ns4="5d520690-a419-405b-aa1f-a62169f2fcbe" targetNamespace="http://schemas.microsoft.com/office/2006/metadata/properties" ma:root="true" ma:fieldsID="6b09536f45eb898c485f9de473d43f0f" ns2:_="" ns3:_="" ns4:_="">
    <xsd:import namespace="169dc3ba-1945-42ec-b288-e0b1883a1ea7"/>
    <xsd:import namespace="28aed3b1-cf6c-4020-bbcc-ad4bf93bfa6f"/>
    <xsd:import namespace="5d520690-a419-405b-aa1f-a62169f2fc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Text" minOccurs="0"/>
                <xsd:element ref="ns2:MediaServiceGenerationTime" minOccurs="0"/>
                <xsd:element ref="ns2:MediaServiceEventHashCode" minOccurs="0"/>
                <xsd:element ref="ns2:Status" minOccurs="0"/>
                <xsd:element ref="ns2:_Flow_SignoffStatus" minOccurs="0"/>
                <xsd:element ref="ns2:FolderGroup" minOccurs="0"/>
                <xsd:element ref="ns2:MediaServiceAutoKeyPoints" minOccurs="0"/>
                <xsd:element ref="ns2:MediaServiceKeyPoints" minOccurs="0"/>
                <xsd:element ref="ns2:YEAR" minOccurs="0"/>
                <xsd:element ref="ns2:DOCTyp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c3ba-1945-42ec-b288-e0b1883a1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Text" ma:index="16" nillable="true" ma:displayName="Text" ma:format="Dropdown" ma:internalName="Text">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tatus" ma:index="19" nillable="true" ma:displayName="Status" ma:default="Current" ma:description="Current File Status" ma:format="Dropdown" ma:internalName="Status">
      <xsd:simpleType>
        <xsd:restriction base="dms:Choice">
          <xsd:enumeration value="&lt;Select"/>
          <xsd:enumeration value="Current"/>
          <xsd:enumeration value="Superseded"/>
          <xsd:enumeration value="Template"/>
          <xsd:enumeration value="Obsolete"/>
          <xsd:enumeration value="Successful"/>
          <xsd:enumeration value="Unsuccessful"/>
        </xsd:restriction>
      </xsd:simpleType>
    </xsd:element>
    <xsd:element name="_Flow_SignoffStatus" ma:index="20" nillable="true" ma:displayName="Sign-off status" ma:internalName="Sign_x002d_off_x0020_status">
      <xsd:simpleType>
        <xsd:restriction base="dms:Text"/>
      </xsd:simpleType>
    </xsd:element>
    <xsd:element name="FolderGroup" ma:index="21" nillable="true" ma:displayName="Level 2" ma:default="&gt;&gt; Select" ma:description="Type the folder name you would use." ma:format="Dropdown" ma:internalName="FolderGroup">
      <xsd:simpleType>
        <xsd:restriction base="dms:Choice">
          <xsd:enumeration value="&gt;&gt; Select"/>
          <xsd:enumeration value="Phone"/>
          <xsd:enumeration value="How To"/>
          <xsd:enumeration value="Finance"/>
          <xsd:enumeration value="Tenders"/>
          <xsd:enumeration value="Labels"/>
          <xsd:enumeration value="Letters"/>
          <xsd:enumeration value="PO's"/>
          <xsd:enumeration value="Managers Orders"/>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YEAR" ma:index="24" nillable="true" ma:displayName="YEAR" ma:description="Enter Year" ma:format="Dropdown" ma:internalName="YEAR">
      <xsd:simpleType>
        <xsd:restriction base="dms:Choice">
          <xsd:enumeration value="&gt;&gt;Select"/>
          <xsd:enumeration value="2021"/>
          <xsd:enumeration value="2020"/>
          <xsd:enumeration value="2019"/>
          <xsd:enumeration value="2018"/>
          <xsd:enumeration value="2017"/>
        </xsd:restriction>
      </xsd:simpleType>
    </xsd:element>
    <xsd:element name="DOCType" ma:index="25" nillable="true" ma:displayName="DOC Type" ma:format="Dropdown" ma:internalName="DOCTyp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46b747b-1536-4097-8deb-baade0ba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aed3b1-cf6c-4020-bbcc-ad4bf93bfa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20690-a419-405b-aa1f-a62169f2fcb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12055e2d-f63c-410c-a51d-c05473c1defa}" ma:internalName="TaxCatchAll" ma:showField="CatchAllData" ma:web="5d520690-a419-405b-aa1f-a62169f2f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Group xmlns="169dc3ba-1945-42ec-b288-e0b1883a1ea7">&gt;&gt; Select</FolderGroup>
    <Status xmlns="169dc3ba-1945-42ec-b288-e0b1883a1ea7">Current</Status>
    <YEAR xmlns="169dc3ba-1945-42ec-b288-e0b1883a1ea7" xsi:nil="true"/>
    <Text xmlns="169dc3ba-1945-42ec-b288-e0b1883a1ea7" xsi:nil="true"/>
    <_Flow_SignoffStatus xmlns="169dc3ba-1945-42ec-b288-e0b1883a1ea7" xsi:nil="true"/>
    <DOCType xmlns="169dc3ba-1945-42ec-b288-e0b1883a1ea7" xsi:nil="true"/>
    <TaxCatchAll xmlns="5d520690-a419-405b-aa1f-a62169f2fcbe" xsi:nil="true"/>
    <lcf76f155ced4ddcb4097134ff3c332f xmlns="169dc3ba-1945-42ec-b288-e0b1883a1e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B0C9B-0A8F-43B0-B0C7-46E839DC5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dc3ba-1945-42ec-b288-e0b1883a1ea7"/>
    <ds:schemaRef ds:uri="28aed3b1-cf6c-4020-bbcc-ad4bf93bfa6f"/>
    <ds:schemaRef ds:uri="5d520690-a419-405b-aa1f-a62169f2f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0C6C8-EB33-4B62-9B6E-6095B57D95DC}">
  <ds:schemaRefs>
    <ds:schemaRef ds:uri="http://schemas.microsoft.com/office/2006/metadata/properties"/>
    <ds:schemaRef ds:uri="http://schemas.microsoft.com/office/infopath/2007/PartnerControls"/>
    <ds:schemaRef ds:uri="169dc3ba-1945-42ec-b288-e0b1883a1ea7"/>
    <ds:schemaRef ds:uri="5d520690-a419-405b-aa1f-a62169f2fcbe"/>
  </ds:schemaRefs>
</ds:datastoreItem>
</file>

<file path=customXml/itemProps3.xml><?xml version="1.0" encoding="utf-8"?>
<ds:datastoreItem xmlns:ds="http://schemas.openxmlformats.org/officeDocument/2006/customXml" ds:itemID="{A3F20294-1D07-4B86-ADFF-85878D3A64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1981</Words>
  <Characters>11298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Pierce Kavanagh</cp:lastModifiedBy>
  <cp:revision>2</cp:revision>
  <dcterms:created xsi:type="dcterms:W3CDTF">2022-06-03T10:47:00Z</dcterms:created>
  <dcterms:modified xsi:type="dcterms:W3CDTF">2022-06-03T10:47:00Z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0x01010026CCABD0E7FBCF4EBC60EE76A9A9E051</vt:lpwstr>
  </property>
  <property fmtid="{D5CDD505-2E9C-101B-9397-08002B2CF9AE}" pid="3" name="MediaServiceImageTags">
    <vt:lpwstr/>
  </property>
</Properties>
</file>