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37" w:rsidRPr="00676DD0" w:rsidRDefault="00E26A37" w:rsidP="00E26A37">
      <w:p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</w:rPr>
        <w:t>Submission Template</w:t>
      </w:r>
    </w:p>
    <w:tbl>
      <w:tblPr>
        <w:tblW w:w="10314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087"/>
      </w:tblGrid>
      <w:tr w:rsidR="00E26A37" w:rsidRPr="00676DD0" w:rsidTr="007541CB">
        <w:trPr>
          <w:trHeight w:val="357"/>
        </w:trPr>
        <w:tc>
          <w:tcPr>
            <w:tcW w:w="10314" w:type="dxa"/>
            <w:gridSpan w:val="2"/>
          </w:tcPr>
          <w:p w:rsidR="00E26A37" w:rsidRPr="00790328" w:rsidRDefault="00E26A37" w:rsidP="00FE17A6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790328">
              <w:rPr>
                <w:b/>
                <w:i/>
                <w:color w:val="auto"/>
                <w:sz w:val="20"/>
                <w:szCs w:val="20"/>
              </w:rPr>
              <w:t>Sections should be expanded to provide more space for detail</w:t>
            </w:r>
          </w:p>
        </w:tc>
      </w:tr>
      <w:tr w:rsidR="00E26A37" w:rsidRPr="00676DD0" w:rsidTr="007541CB">
        <w:trPr>
          <w:trHeight w:val="357"/>
        </w:trPr>
        <w:tc>
          <w:tcPr>
            <w:tcW w:w="10314" w:type="dxa"/>
            <w:gridSpan w:val="2"/>
          </w:tcPr>
          <w:p w:rsidR="00E26A37" w:rsidRPr="00790328" w:rsidRDefault="00E26A37" w:rsidP="00FE17A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0328">
              <w:rPr>
                <w:b/>
                <w:color w:val="auto"/>
                <w:sz w:val="20"/>
                <w:szCs w:val="20"/>
              </w:rPr>
              <w:t>TRAINING COURSE OUTLINE – Local Enterprise Office, Carlow</w:t>
            </w:r>
          </w:p>
        </w:tc>
      </w:tr>
      <w:tr w:rsidR="00E26A37" w:rsidRPr="00676DD0" w:rsidTr="007541CB">
        <w:trPr>
          <w:trHeight w:val="357"/>
        </w:trPr>
        <w:tc>
          <w:tcPr>
            <w:tcW w:w="3227" w:type="dxa"/>
          </w:tcPr>
          <w:p w:rsidR="00E26A37" w:rsidRPr="00790328" w:rsidRDefault="00E26A37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790328">
              <w:rPr>
                <w:b/>
                <w:bCs/>
                <w:color w:val="auto"/>
                <w:sz w:val="20"/>
                <w:szCs w:val="20"/>
              </w:rPr>
              <w:t>Course Title:</w:t>
            </w:r>
          </w:p>
        </w:tc>
        <w:tc>
          <w:tcPr>
            <w:tcW w:w="7087" w:type="dxa"/>
          </w:tcPr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26A37" w:rsidRPr="00676DD0" w:rsidTr="007541CB">
        <w:trPr>
          <w:trHeight w:val="357"/>
        </w:trPr>
        <w:tc>
          <w:tcPr>
            <w:tcW w:w="3227" w:type="dxa"/>
          </w:tcPr>
          <w:p w:rsidR="00E26A37" w:rsidRPr="00790328" w:rsidRDefault="00E26A37" w:rsidP="00FE17A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90328">
              <w:rPr>
                <w:b/>
                <w:bCs/>
                <w:color w:val="auto"/>
                <w:sz w:val="20"/>
                <w:szCs w:val="20"/>
              </w:rPr>
              <w:t xml:space="preserve">Course Duration: </w:t>
            </w:r>
          </w:p>
        </w:tc>
        <w:tc>
          <w:tcPr>
            <w:tcW w:w="7087" w:type="dxa"/>
          </w:tcPr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26A37" w:rsidRPr="00676DD0" w:rsidTr="007541CB">
        <w:trPr>
          <w:trHeight w:val="357"/>
        </w:trPr>
        <w:tc>
          <w:tcPr>
            <w:tcW w:w="3227" w:type="dxa"/>
          </w:tcPr>
          <w:p w:rsidR="00E26A37" w:rsidRPr="00790328" w:rsidRDefault="00E26A37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790328">
              <w:rPr>
                <w:b/>
                <w:bCs/>
                <w:color w:val="auto"/>
                <w:sz w:val="20"/>
                <w:szCs w:val="20"/>
              </w:rPr>
              <w:t>Delivering Trainer’s Name:</w:t>
            </w:r>
          </w:p>
        </w:tc>
        <w:tc>
          <w:tcPr>
            <w:tcW w:w="7087" w:type="dxa"/>
          </w:tcPr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26A37" w:rsidRPr="00676DD0" w:rsidTr="007541CB">
        <w:trPr>
          <w:trHeight w:val="357"/>
        </w:trPr>
        <w:tc>
          <w:tcPr>
            <w:tcW w:w="3227" w:type="dxa"/>
          </w:tcPr>
          <w:p w:rsidR="00E26A37" w:rsidRPr="00790328" w:rsidRDefault="00E26A37" w:rsidP="00FE17A6">
            <w:pPr>
              <w:pStyle w:val="Default"/>
              <w:ind w:right="-391"/>
              <w:rPr>
                <w:b/>
                <w:bCs/>
                <w:color w:val="auto"/>
                <w:sz w:val="20"/>
                <w:szCs w:val="20"/>
              </w:rPr>
            </w:pPr>
            <w:r w:rsidRPr="00790328">
              <w:rPr>
                <w:b/>
                <w:bCs/>
                <w:color w:val="auto"/>
                <w:sz w:val="20"/>
                <w:szCs w:val="20"/>
              </w:rPr>
              <w:t>Training Company (if applicable):</w:t>
            </w:r>
          </w:p>
        </w:tc>
        <w:tc>
          <w:tcPr>
            <w:tcW w:w="7087" w:type="dxa"/>
          </w:tcPr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26A37" w:rsidRPr="00676DD0" w:rsidTr="007541CB">
        <w:trPr>
          <w:trHeight w:val="2031"/>
        </w:trPr>
        <w:tc>
          <w:tcPr>
            <w:tcW w:w="3227" w:type="dxa"/>
          </w:tcPr>
          <w:p w:rsidR="00E26A37" w:rsidRPr="00790328" w:rsidRDefault="00E26A37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790328">
              <w:rPr>
                <w:b/>
                <w:bCs/>
                <w:color w:val="auto"/>
                <w:sz w:val="20"/>
                <w:szCs w:val="20"/>
              </w:rPr>
              <w:t>A. Proposed Content (40%)</w:t>
            </w:r>
          </w:p>
          <w:p w:rsidR="00E26A37" w:rsidRPr="00790328" w:rsidRDefault="00E26A37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E26A37" w:rsidRPr="00676DD0" w:rsidRDefault="00E26A37" w:rsidP="00FE17A6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676DD0">
              <w:rPr>
                <w:bCs/>
                <w:i/>
                <w:color w:val="auto"/>
                <w:sz w:val="20"/>
                <w:szCs w:val="20"/>
              </w:rPr>
              <w:t>Course Objectives, outline syllabus and training methodology (incl. use of supplementary sources of information/multimedia etc</w:t>
            </w:r>
            <w:r w:rsidR="00DA7006">
              <w:rPr>
                <w:bCs/>
                <w:i/>
                <w:color w:val="auto"/>
                <w:sz w:val="20"/>
                <w:szCs w:val="20"/>
              </w:rPr>
              <w:t>.</w:t>
            </w:r>
            <w:r w:rsidRPr="00676DD0">
              <w:rPr>
                <w:bCs/>
                <w:i/>
                <w:color w:val="auto"/>
                <w:sz w:val="20"/>
                <w:szCs w:val="20"/>
              </w:rPr>
              <w:t>).</w:t>
            </w:r>
          </w:p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26A37" w:rsidRPr="00676DD0" w:rsidTr="007541CB">
        <w:trPr>
          <w:trHeight w:val="1965"/>
        </w:trPr>
        <w:tc>
          <w:tcPr>
            <w:tcW w:w="3227" w:type="dxa"/>
          </w:tcPr>
          <w:p w:rsidR="00E26A37" w:rsidRPr="00790328" w:rsidRDefault="00E26A37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790328">
              <w:rPr>
                <w:b/>
                <w:bCs/>
                <w:color w:val="auto"/>
                <w:sz w:val="20"/>
                <w:szCs w:val="20"/>
              </w:rPr>
              <w:t xml:space="preserve">B. Qualifications, Background and Experience of </w:t>
            </w:r>
            <w:r w:rsidR="00DA7006" w:rsidRPr="00790328">
              <w:rPr>
                <w:b/>
                <w:bCs/>
                <w:i/>
                <w:color w:val="auto"/>
                <w:sz w:val="20"/>
                <w:szCs w:val="20"/>
              </w:rPr>
              <w:t xml:space="preserve">delivering </w:t>
            </w:r>
            <w:r w:rsidR="00DA7006" w:rsidRPr="00790328">
              <w:rPr>
                <w:b/>
                <w:bCs/>
                <w:color w:val="auto"/>
                <w:sz w:val="20"/>
                <w:szCs w:val="20"/>
              </w:rPr>
              <w:t>Trainer</w:t>
            </w:r>
            <w:r w:rsidRPr="00790328">
              <w:rPr>
                <w:b/>
                <w:bCs/>
                <w:color w:val="auto"/>
                <w:sz w:val="20"/>
                <w:szCs w:val="20"/>
              </w:rPr>
              <w:t xml:space="preserve"> (40%)</w:t>
            </w:r>
          </w:p>
        </w:tc>
        <w:tc>
          <w:tcPr>
            <w:tcW w:w="7087" w:type="dxa"/>
          </w:tcPr>
          <w:p w:rsidR="00E26A37" w:rsidRPr="00676DD0" w:rsidRDefault="00E26A37" w:rsidP="00DA7006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676DD0">
              <w:rPr>
                <w:bCs/>
                <w:i/>
                <w:color w:val="auto"/>
                <w:sz w:val="20"/>
                <w:szCs w:val="20"/>
              </w:rPr>
              <w:t>Qualifications and background of delivering Trainer. Relevant Training Experience (of delivering Trainer) with the target market (pre</w:t>
            </w:r>
            <w:r w:rsidR="00DA7006">
              <w:rPr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676DD0">
              <w:rPr>
                <w:bCs/>
                <w:i/>
                <w:color w:val="auto"/>
                <w:sz w:val="20"/>
                <w:szCs w:val="20"/>
              </w:rPr>
              <w:t>start</w:t>
            </w:r>
            <w:r w:rsidR="00DA7006">
              <w:rPr>
                <w:bCs/>
                <w:i/>
                <w:color w:val="auto"/>
                <w:sz w:val="20"/>
                <w:szCs w:val="20"/>
              </w:rPr>
              <w:t>-</w:t>
            </w:r>
            <w:r w:rsidRPr="00676DD0">
              <w:rPr>
                <w:bCs/>
                <w:i/>
                <w:color w:val="auto"/>
                <w:sz w:val="20"/>
                <w:szCs w:val="20"/>
              </w:rPr>
              <w:t>ups/ SMEs).</w:t>
            </w:r>
          </w:p>
        </w:tc>
      </w:tr>
      <w:tr w:rsidR="00E26A37" w:rsidRPr="00676DD0" w:rsidTr="007541CB">
        <w:trPr>
          <w:trHeight w:val="230"/>
        </w:trPr>
        <w:tc>
          <w:tcPr>
            <w:tcW w:w="3227" w:type="dxa"/>
          </w:tcPr>
          <w:p w:rsidR="00E26A37" w:rsidRPr="00790328" w:rsidRDefault="00E26A37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790328">
              <w:rPr>
                <w:b/>
                <w:bCs/>
                <w:color w:val="auto"/>
                <w:sz w:val="20"/>
                <w:szCs w:val="20"/>
              </w:rPr>
              <w:t>C. Price (20%)</w:t>
            </w:r>
          </w:p>
          <w:p w:rsidR="00E26A37" w:rsidRPr="00790328" w:rsidRDefault="00E26A37" w:rsidP="00770835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790328">
              <w:rPr>
                <w:b/>
                <w:bCs/>
                <w:i/>
                <w:color w:val="auto"/>
                <w:sz w:val="20"/>
                <w:szCs w:val="20"/>
              </w:rPr>
              <w:t xml:space="preserve">(Please provide a total cost and also a breakdown per half day.  Prices are to be shown ex VAT and are to be </w:t>
            </w:r>
            <w:r w:rsidRPr="00790328">
              <w:rPr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fixed for a </w:t>
            </w:r>
            <w:r w:rsidR="00770835">
              <w:rPr>
                <w:b/>
                <w:bCs/>
                <w:i/>
                <w:color w:val="auto"/>
                <w:sz w:val="20"/>
                <w:szCs w:val="20"/>
                <w:u w:val="single"/>
              </w:rPr>
              <w:t>3</w:t>
            </w:r>
            <w:r w:rsidRPr="00790328">
              <w:rPr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year period</w:t>
            </w:r>
            <w:r w:rsidRPr="00790328">
              <w:rPr>
                <w:b/>
                <w:bCs/>
                <w:i/>
                <w:color w:val="auto"/>
                <w:sz w:val="20"/>
                <w:szCs w:val="20"/>
              </w:rPr>
              <w:t xml:space="preserve"> from date of submission)</w:t>
            </w:r>
          </w:p>
        </w:tc>
        <w:tc>
          <w:tcPr>
            <w:tcW w:w="7087" w:type="dxa"/>
          </w:tcPr>
          <w:p w:rsidR="00E26A37" w:rsidRPr="00676DD0" w:rsidRDefault="00E26A37" w:rsidP="00FE17A6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676DD0">
              <w:rPr>
                <w:i/>
                <w:color w:val="auto"/>
                <w:sz w:val="20"/>
                <w:szCs w:val="20"/>
              </w:rPr>
              <w:t>Total cost: (ex VAT)</w:t>
            </w:r>
          </w:p>
          <w:p w:rsidR="00E26A37" w:rsidRPr="00676DD0" w:rsidRDefault="00E26A37" w:rsidP="00FE17A6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676DD0">
              <w:rPr>
                <w:i/>
                <w:color w:val="auto"/>
                <w:sz w:val="20"/>
                <w:szCs w:val="20"/>
              </w:rPr>
              <w:t xml:space="preserve">Equivalent rate per half day: </w:t>
            </w:r>
          </w:p>
          <w:p w:rsidR="00E26A37" w:rsidRPr="00676DD0" w:rsidRDefault="00E26A37" w:rsidP="00FE17A6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E26A37" w:rsidRPr="00676DD0" w:rsidRDefault="00E26A37" w:rsidP="00FE17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6DD0">
              <w:rPr>
                <w:rFonts w:ascii="Arial" w:hAnsi="Arial" w:cs="Arial"/>
                <w:i/>
                <w:sz w:val="20"/>
                <w:szCs w:val="20"/>
              </w:rPr>
              <w:t>Duration refers to actual training time, net of a one hour lunch break for full-day courses.  In most cases the full one hour lunch break is not opted for by the participants.  However, when short morning and/or afternoon coffee breaks are taken into account with this shorter lunch break, this generally amounts to a total of one hour break time from a course beginning at 9.30am and concluding at 5.30pm.  Therefore a ‘one-day’ course should be priced as 7 hours duration, and a half-day course as 3.5 hours duration.</w:t>
            </w:r>
          </w:p>
          <w:p w:rsidR="00E26A37" w:rsidRPr="00676DD0" w:rsidRDefault="00E26A37" w:rsidP="00FE17A6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E26A37" w:rsidRPr="00676DD0" w:rsidRDefault="00E26A37" w:rsidP="00FE17A6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E26A37" w:rsidRPr="00676DD0" w:rsidTr="007541CB">
        <w:trPr>
          <w:trHeight w:val="11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7" w:rsidRPr="00790328" w:rsidRDefault="00E26A37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790328">
              <w:rPr>
                <w:b/>
                <w:bCs/>
                <w:color w:val="auto"/>
                <w:sz w:val="20"/>
                <w:szCs w:val="20"/>
              </w:rPr>
              <w:t>Name, Business Name, Address and Nature of Work carried out in respect of 3 Referees.</w:t>
            </w:r>
          </w:p>
          <w:p w:rsidR="00E26A37" w:rsidRPr="00790328" w:rsidRDefault="00E26A37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790328">
              <w:rPr>
                <w:b/>
                <w:bCs/>
                <w:color w:val="auto"/>
                <w:sz w:val="20"/>
                <w:szCs w:val="20"/>
              </w:rPr>
              <w:t xml:space="preserve">(Full written references should </w:t>
            </w:r>
            <w:r w:rsidRPr="00790328">
              <w:rPr>
                <w:b/>
                <w:bCs/>
                <w:color w:val="auto"/>
                <w:sz w:val="20"/>
                <w:szCs w:val="20"/>
                <w:u w:val="single"/>
              </w:rPr>
              <w:t>no</w:t>
            </w:r>
            <w:r w:rsidRPr="00790328">
              <w:rPr>
                <w:b/>
                <w:bCs/>
                <w:color w:val="auto"/>
                <w:sz w:val="20"/>
                <w:szCs w:val="20"/>
              </w:rPr>
              <w:t>t be submitted at this stage)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26A37" w:rsidRPr="00676DD0" w:rsidRDefault="00E26A37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B4102D" w:rsidRDefault="00B4102D"/>
    <w:sectPr w:rsidR="00B41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37"/>
    <w:rsid w:val="00272718"/>
    <w:rsid w:val="007541CB"/>
    <w:rsid w:val="00770835"/>
    <w:rsid w:val="00B4102D"/>
    <w:rsid w:val="00DA7006"/>
    <w:rsid w:val="00E2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3C66A-269F-415F-BD3E-17438F2C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3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6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Comerford</dc:creator>
  <cp:keywords/>
  <dc:description/>
  <cp:lastModifiedBy>Pauline Hoctor</cp:lastModifiedBy>
  <cp:revision>3</cp:revision>
  <dcterms:created xsi:type="dcterms:W3CDTF">2016-12-22T16:45:00Z</dcterms:created>
  <dcterms:modified xsi:type="dcterms:W3CDTF">2016-12-22T16:46:00Z</dcterms:modified>
</cp:coreProperties>
</file>