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FF" w:rsidRDefault="007263FF" w:rsidP="00DB5967">
      <w:pPr>
        <w:spacing w:after="0" w:line="360" w:lineRule="atLeast"/>
        <w:jc w:val="center"/>
        <w:rPr>
          <w:rFonts w:ascii="Verdana" w:eastAsia="Times New Roman" w:hAnsi="Verdana" w:cs="Times New Roman"/>
          <w:b/>
          <w:color w:val="1F4E79" w:themeColor="accent1" w:themeShade="80"/>
          <w:sz w:val="28"/>
          <w:szCs w:val="28"/>
          <w:lang w:eastAsia="en-IE"/>
        </w:rPr>
      </w:pPr>
      <w:bookmarkStart w:id="0" w:name="_GoBack"/>
      <w:bookmarkEnd w:id="0"/>
      <w:r>
        <w:rPr>
          <w:rFonts w:ascii="Verdana" w:eastAsia="Times New Roman" w:hAnsi="Verdana" w:cs="Times New Roman"/>
          <w:b/>
          <w:noProof/>
          <w:color w:val="1F4E79" w:themeColor="accent1" w:themeShade="80"/>
          <w:sz w:val="28"/>
          <w:szCs w:val="28"/>
          <w:lang w:val="en-US"/>
        </w:rPr>
        <w:drawing>
          <wp:inline distT="0" distB="0" distL="0" distR="0">
            <wp:extent cx="5731510" cy="10445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LFM - with LEO and EI (Regular).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1044575"/>
                    </a:xfrm>
                    <a:prstGeom prst="rect">
                      <a:avLst/>
                    </a:prstGeom>
                  </pic:spPr>
                </pic:pic>
              </a:graphicData>
            </a:graphic>
          </wp:inline>
        </w:drawing>
      </w:r>
    </w:p>
    <w:p w:rsidR="007263FF" w:rsidRDefault="007263FF" w:rsidP="00DB5967">
      <w:pPr>
        <w:spacing w:after="0" w:line="360" w:lineRule="atLeast"/>
        <w:jc w:val="center"/>
        <w:rPr>
          <w:rFonts w:ascii="Verdana" w:eastAsia="Times New Roman" w:hAnsi="Verdana" w:cs="Times New Roman"/>
          <w:b/>
          <w:color w:val="1F4E79" w:themeColor="accent1" w:themeShade="80"/>
          <w:sz w:val="28"/>
          <w:szCs w:val="28"/>
          <w:lang w:eastAsia="en-IE"/>
        </w:rPr>
      </w:pPr>
    </w:p>
    <w:p w:rsidR="00DB5967" w:rsidRDefault="00DB5967" w:rsidP="00DB5967">
      <w:pPr>
        <w:spacing w:after="0" w:line="360" w:lineRule="atLeast"/>
        <w:jc w:val="center"/>
        <w:rPr>
          <w:rFonts w:ascii="Verdana" w:eastAsia="Times New Roman" w:hAnsi="Verdana" w:cs="Times New Roman"/>
          <w:b/>
          <w:color w:val="1F4E79" w:themeColor="accent1" w:themeShade="80"/>
          <w:sz w:val="28"/>
          <w:szCs w:val="28"/>
          <w:lang w:eastAsia="en-IE"/>
        </w:rPr>
      </w:pPr>
      <w:r w:rsidRPr="00DB5967">
        <w:rPr>
          <w:rFonts w:ascii="Verdana" w:eastAsia="Times New Roman" w:hAnsi="Verdana" w:cs="Times New Roman"/>
          <w:b/>
          <w:color w:val="1F4E79" w:themeColor="accent1" w:themeShade="80"/>
          <w:sz w:val="28"/>
          <w:szCs w:val="28"/>
          <w:lang w:eastAsia="en-IE"/>
        </w:rPr>
        <w:t xml:space="preserve">Frequently Asked Questions on </w:t>
      </w:r>
    </w:p>
    <w:p w:rsidR="00DB0715" w:rsidRPr="00DB5967" w:rsidRDefault="00DB5967" w:rsidP="00DB5967">
      <w:pPr>
        <w:spacing w:after="0" w:line="360" w:lineRule="atLeast"/>
        <w:jc w:val="center"/>
        <w:rPr>
          <w:rFonts w:ascii="Verdana" w:eastAsia="Times New Roman" w:hAnsi="Verdana" w:cs="Times New Roman"/>
          <w:b/>
          <w:sz w:val="28"/>
          <w:szCs w:val="28"/>
          <w:lang w:eastAsia="en-IE"/>
        </w:rPr>
      </w:pPr>
      <w:r w:rsidRPr="00DB5967">
        <w:rPr>
          <w:rFonts w:ascii="Verdana" w:eastAsia="Times New Roman" w:hAnsi="Verdana" w:cs="Times New Roman"/>
          <w:b/>
          <w:color w:val="1F4E79" w:themeColor="accent1" w:themeShade="80"/>
          <w:sz w:val="28"/>
          <w:szCs w:val="28"/>
          <w:lang w:eastAsia="en-IE"/>
        </w:rPr>
        <w:t xml:space="preserve">LEO Lean for Micro </w:t>
      </w:r>
      <w:r>
        <w:rPr>
          <w:rFonts w:ascii="Verdana" w:eastAsia="Times New Roman" w:hAnsi="Verdana" w:cs="Times New Roman"/>
          <w:b/>
          <w:color w:val="1F4E79" w:themeColor="accent1" w:themeShade="80"/>
          <w:sz w:val="28"/>
          <w:szCs w:val="28"/>
          <w:lang w:eastAsia="en-IE"/>
        </w:rPr>
        <w:t xml:space="preserve">Pilot </w:t>
      </w:r>
      <w:r w:rsidRPr="00DB5967">
        <w:rPr>
          <w:rFonts w:ascii="Verdana" w:eastAsia="Times New Roman" w:hAnsi="Verdana" w:cs="Times New Roman"/>
          <w:b/>
          <w:color w:val="1F4E79" w:themeColor="accent1" w:themeShade="80"/>
          <w:sz w:val="28"/>
          <w:szCs w:val="28"/>
          <w:lang w:eastAsia="en-IE"/>
        </w:rPr>
        <w:t>Programme</w:t>
      </w:r>
    </w:p>
    <w:p w:rsidR="00DB0715" w:rsidRPr="00DB0715" w:rsidRDefault="00CA45F8" w:rsidP="00DB0715">
      <w:pPr>
        <w:pStyle w:val="ListParagraph"/>
        <w:numPr>
          <w:ilvl w:val="0"/>
          <w:numId w:val="3"/>
        </w:numPr>
        <w:spacing w:before="100" w:beforeAutospacing="1" w:after="100" w:afterAutospacing="1" w:line="360" w:lineRule="atLeast"/>
        <w:rPr>
          <w:rFonts w:ascii="Verdana" w:eastAsia="Times New Roman" w:hAnsi="Verdana" w:cs="Times New Roman"/>
          <w:sz w:val="24"/>
          <w:szCs w:val="24"/>
          <w:lang w:eastAsia="en-IE"/>
        </w:rPr>
      </w:pPr>
      <w:hyperlink r:id="rId6" w:anchor="Overview of Lean Start" w:history="1">
        <w:r w:rsidR="00E77D17">
          <w:rPr>
            <w:rFonts w:ascii="Verdana" w:eastAsia="Times New Roman" w:hAnsi="Verdana" w:cs="Times New Roman"/>
            <w:sz w:val="24"/>
            <w:szCs w:val="24"/>
            <w:lang w:eastAsia="en-IE"/>
          </w:rPr>
          <w:t>What is</w:t>
        </w:r>
        <w:r w:rsidR="00DB0715" w:rsidRPr="00DB0715">
          <w:rPr>
            <w:rFonts w:ascii="Verdana" w:eastAsia="Times New Roman" w:hAnsi="Verdana" w:cs="Times New Roman"/>
            <w:sz w:val="24"/>
            <w:szCs w:val="24"/>
            <w:lang w:eastAsia="en-IE"/>
          </w:rPr>
          <w:t xml:space="preserve"> Lean</w:t>
        </w:r>
      </w:hyperlink>
      <w:r w:rsidR="00DB0715" w:rsidRPr="00DB0715">
        <w:rPr>
          <w:rFonts w:ascii="Verdana" w:eastAsia="Times New Roman" w:hAnsi="Verdana" w:cs="Times New Roman"/>
          <w:sz w:val="24"/>
          <w:szCs w:val="24"/>
          <w:lang w:eastAsia="en-IE"/>
        </w:rPr>
        <w:t xml:space="preserve"> for Micro</w:t>
      </w:r>
      <w:r w:rsidR="00E77D17">
        <w:rPr>
          <w:rFonts w:ascii="Verdana" w:eastAsia="Times New Roman" w:hAnsi="Verdana" w:cs="Times New Roman"/>
          <w:sz w:val="24"/>
          <w:szCs w:val="24"/>
          <w:lang w:eastAsia="en-IE"/>
        </w:rPr>
        <w:t>?</w:t>
      </w:r>
    </w:p>
    <w:p w:rsidR="00DB0715" w:rsidRPr="00DB0715" w:rsidRDefault="00CA45F8" w:rsidP="00DB0715">
      <w:pPr>
        <w:pStyle w:val="ListParagraph"/>
        <w:numPr>
          <w:ilvl w:val="0"/>
          <w:numId w:val="3"/>
        </w:numPr>
        <w:spacing w:before="100" w:beforeAutospacing="1" w:after="100" w:afterAutospacing="1" w:line="360" w:lineRule="atLeast"/>
        <w:rPr>
          <w:rFonts w:ascii="Verdana" w:eastAsia="Times New Roman" w:hAnsi="Verdana" w:cs="Times New Roman"/>
          <w:sz w:val="24"/>
          <w:szCs w:val="24"/>
          <w:lang w:eastAsia="en-IE"/>
        </w:rPr>
      </w:pPr>
      <w:hyperlink r:id="rId7" w:anchor="Am I eligible?" w:history="1">
        <w:r w:rsidR="00DB0715" w:rsidRPr="00DB0715">
          <w:rPr>
            <w:rFonts w:ascii="Verdana" w:eastAsia="Times New Roman" w:hAnsi="Verdana" w:cs="Times New Roman"/>
            <w:sz w:val="24"/>
            <w:szCs w:val="24"/>
            <w:lang w:eastAsia="en-IE"/>
          </w:rPr>
          <w:t>Am I eligible?</w:t>
        </w:r>
      </w:hyperlink>
    </w:p>
    <w:p w:rsidR="00DB0715" w:rsidRPr="00DB0715" w:rsidRDefault="00CA45F8" w:rsidP="00DB0715">
      <w:pPr>
        <w:pStyle w:val="ListParagraph"/>
        <w:numPr>
          <w:ilvl w:val="0"/>
          <w:numId w:val="3"/>
        </w:numPr>
        <w:spacing w:before="100" w:beforeAutospacing="1" w:after="100" w:afterAutospacing="1" w:line="360" w:lineRule="atLeast"/>
        <w:rPr>
          <w:rFonts w:ascii="Verdana" w:eastAsia="Times New Roman" w:hAnsi="Verdana" w:cs="Times New Roman"/>
          <w:sz w:val="24"/>
          <w:szCs w:val="24"/>
          <w:lang w:eastAsia="en-IE"/>
        </w:rPr>
      </w:pPr>
      <w:hyperlink r:id="rId8" w:anchor="What is the maximum funding available?" w:history="1">
        <w:r w:rsidR="00DB0715" w:rsidRPr="00DB0715">
          <w:rPr>
            <w:rFonts w:ascii="Verdana" w:eastAsia="Times New Roman" w:hAnsi="Verdana" w:cs="Times New Roman"/>
            <w:sz w:val="24"/>
            <w:szCs w:val="24"/>
            <w:lang w:eastAsia="en-IE"/>
          </w:rPr>
          <w:t>What costs are eligible and what is the maximum funding available?</w:t>
        </w:r>
      </w:hyperlink>
    </w:p>
    <w:p w:rsidR="00DB0715" w:rsidRPr="00DB0715" w:rsidRDefault="00CA45F8" w:rsidP="00DB0715">
      <w:pPr>
        <w:pStyle w:val="ListParagraph"/>
        <w:numPr>
          <w:ilvl w:val="0"/>
          <w:numId w:val="3"/>
        </w:numPr>
        <w:spacing w:before="100" w:beforeAutospacing="1" w:after="100" w:afterAutospacing="1" w:line="360" w:lineRule="atLeast"/>
        <w:rPr>
          <w:rFonts w:ascii="Verdana" w:eastAsia="Times New Roman" w:hAnsi="Verdana" w:cs="Times New Roman"/>
          <w:sz w:val="24"/>
          <w:szCs w:val="24"/>
          <w:lang w:eastAsia="en-IE"/>
        </w:rPr>
      </w:pPr>
      <w:hyperlink r:id="rId9" w:anchor="How do I apply?" w:history="1">
        <w:r w:rsidR="00DB0715" w:rsidRPr="00DB0715">
          <w:rPr>
            <w:rFonts w:ascii="Verdana" w:eastAsia="Times New Roman" w:hAnsi="Verdana" w:cs="Times New Roman"/>
            <w:sz w:val="24"/>
            <w:szCs w:val="24"/>
            <w:lang w:eastAsia="en-IE"/>
          </w:rPr>
          <w:t>How do I apply?</w:t>
        </w:r>
      </w:hyperlink>
    </w:p>
    <w:p w:rsidR="00DB0715" w:rsidRPr="00DB0715" w:rsidRDefault="00CA45F8" w:rsidP="00DB0715">
      <w:pPr>
        <w:pStyle w:val="ListParagraph"/>
        <w:numPr>
          <w:ilvl w:val="0"/>
          <w:numId w:val="3"/>
        </w:numPr>
        <w:spacing w:before="100" w:beforeAutospacing="1" w:after="100" w:afterAutospacing="1" w:line="360" w:lineRule="atLeast"/>
        <w:rPr>
          <w:rFonts w:ascii="Verdana" w:eastAsia="Times New Roman" w:hAnsi="Verdana" w:cs="Times New Roman"/>
          <w:sz w:val="24"/>
          <w:szCs w:val="24"/>
          <w:lang w:eastAsia="en-IE"/>
        </w:rPr>
      </w:pPr>
      <w:hyperlink r:id="rId10" w:anchor="Where can I find a suitable consultant/trainer?" w:history="1">
        <w:r w:rsidR="00DB0715" w:rsidRPr="00DB0715">
          <w:rPr>
            <w:rFonts w:ascii="Verdana" w:eastAsia="Times New Roman" w:hAnsi="Verdana" w:cs="Times New Roman"/>
            <w:sz w:val="24"/>
            <w:szCs w:val="24"/>
            <w:lang w:eastAsia="en-IE"/>
          </w:rPr>
          <w:t>Where can I find a suitable consultant/trainer?</w:t>
        </w:r>
      </w:hyperlink>
    </w:p>
    <w:p w:rsidR="00DB0715" w:rsidRDefault="00CA45F8" w:rsidP="00DB0715">
      <w:pPr>
        <w:pStyle w:val="ListParagraph"/>
        <w:numPr>
          <w:ilvl w:val="0"/>
          <w:numId w:val="3"/>
        </w:numPr>
        <w:spacing w:before="100" w:beforeAutospacing="1" w:after="100" w:afterAutospacing="1" w:line="360" w:lineRule="atLeast"/>
        <w:rPr>
          <w:rFonts w:ascii="Verdana" w:eastAsia="Times New Roman" w:hAnsi="Verdana" w:cs="Times New Roman"/>
          <w:sz w:val="24"/>
          <w:szCs w:val="24"/>
          <w:lang w:eastAsia="en-IE"/>
        </w:rPr>
      </w:pPr>
      <w:hyperlink r:id="rId11" w:anchor="Key contact/more information" w:history="1">
        <w:r w:rsidR="00DB0715" w:rsidRPr="00DB0715">
          <w:rPr>
            <w:rFonts w:ascii="Verdana" w:eastAsia="Times New Roman" w:hAnsi="Verdana" w:cs="Times New Roman"/>
            <w:sz w:val="24"/>
            <w:szCs w:val="24"/>
            <w:lang w:eastAsia="en-IE"/>
          </w:rPr>
          <w:t>Key contact/more information</w:t>
        </w:r>
      </w:hyperlink>
    </w:p>
    <w:p w:rsidR="00F01C49" w:rsidRPr="00DB0715" w:rsidRDefault="00F01C49" w:rsidP="00DB0715">
      <w:pPr>
        <w:pStyle w:val="ListParagraph"/>
        <w:numPr>
          <w:ilvl w:val="0"/>
          <w:numId w:val="3"/>
        </w:numPr>
        <w:spacing w:before="100" w:beforeAutospacing="1" w:after="100" w:afterAutospacing="1" w:line="360" w:lineRule="atLeast"/>
        <w:rPr>
          <w:rFonts w:ascii="Verdana" w:eastAsia="Times New Roman" w:hAnsi="Verdana" w:cs="Times New Roman"/>
          <w:sz w:val="24"/>
          <w:szCs w:val="24"/>
          <w:lang w:eastAsia="en-IE"/>
        </w:rPr>
      </w:pPr>
      <w:r>
        <w:rPr>
          <w:rFonts w:ascii="Verdana" w:eastAsia="Times New Roman" w:hAnsi="Verdana" w:cs="Times New Roman"/>
          <w:sz w:val="24"/>
          <w:szCs w:val="24"/>
          <w:lang w:eastAsia="en-IE"/>
        </w:rPr>
        <w:t>Disclaimer to note</w:t>
      </w:r>
    </w:p>
    <w:p w:rsidR="00DB0715" w:rsidRPr="00DB5967" w:rsidRDefault="00DB0715" w:rsidP="00DB0715">
      <w:pPr>
        <w:spacing w:before="100" w:beforeAutospacing="1" w:after="100" w:afterAutospacing="1" w:line="360" w:lineRule="atLeast"/>
        <w:rPr>
          <w:rFonts w:ascii="Verdana" w:eastAsia="Times New Roman" w:hAnsi="Verdana" w:cs="Times New Roman"/>
          <w:b/>
          <w:color w:val="1F4E79" w:themeColor="accent1" w:themeShade="80"/>
          <w:sz w:val="28"/>
          <w:szCs w:val="28"/>
          <w:lang w:eastAsia="en-IE"/>
        </w:rPr>
      </w:pPr>
      <w:r w:rsidRPr="00DB5967">
        <w:rPr>
          <w:rFonts w:ascii="Verdana" w:eastAsia="Times New Roman" w:hAnsi="Verdana" w:cs="Times New Roman"/>
          <w:b/>
          <w:color w:val="1F4E79" w:themeColor="accent1" w:themeShade="80"/>
          <w:sz w:val="28"/>
          <w:szCs w:val="28"/>
          <w:lang w:eastAsia="en-IE"/>
        </w:rPr>
        <w:t>Lean for Micro:</w:t>
      </w:r>
    </w:p>
    <w:p w:rsidR="00DB0715" w:rsidRPr="00DB0715" w:rsidRDefault="00DB0715" w:rsidP="00DB0715">
      <w:pPr>
        <w:spacing w:before="100" w:beforeAutospacing="1" w:after="100" w:afterAutospacing="1" w:line="360" w:lineRule="atLeast"/>
        <w:rPr>
          <w:rFonts w:ascii="Verdana" w:eastAsia="Times New Roman" w:hAnsi="Verdana" w:cs="Times New Roman"/>
          <w:sz w:val="24"/>
          <w:szCs w:val="24"/>
          <w:lang w:eastAsia="en-IE"/>
        </w:rPr>
      </w:pPr>
      <w:r w:rsidRPr="00DB0715">
        <w:rPr>
          <w:rFonts w:ascii="Verdana" w:eastAsia="Times New Roman" w:hAnsi="Verdana" w:cs="Times New Roman"/>
          <w:sz w:val="24"/>
          <w:szCs w:val="24"/>
          <w:lang w:eastAsia="en-IE"/>
        </w:rPr>
        <w:t>Lean</w:t>
      </w:r>
      <w:r w:rsidR="00694A76">
        <w:rPr>
          <w:rFonts w:ascii="Verdana" w:eastAsia="Times New Roman" w:hAnsi="Verdana" w:cs="Times New Roman"/>
          <w:sz w:val="24"/>
          <w:szCs w:val="24"/>
          <w:lang w:eastAsia="en-IE"/>
        </w:rPr>
        <w:t xml:space="preserve"> for Micro </w:t>
      </w:r>
      <w:r w:rsidRPr="00DB0715">
        <w:rPr>
          <w:rFonts w:ascii="Verdana" w:eastAsia="Times New Roman" w:hAnsi="Verdana" w:cs="Times New Roman"/>
          <w:sz w:val="24"/>
          <w:szCs w:val="24"/>
          <w:lang w:eastAsia="en-IE"/>
        </w:rPr>
        <w:t>provides an introduction to Lean concepts and allows you to gain an understanding of what the tools and techniques can do for you and your company in a short, focused engagement.  The initiative is designed for companies that are unfamiliar with and lacking capability in business process improvement methodologies such as Lean and/or other best practice methods specific to particular business sectors.</w:t>
      </w:r>
      <w:r w:rsidRPr="00DB0715">
        <w:rPr>
          <w:rFonts w:ascii="Verdana" w:eastAsia="Times New Roman" w:hAnsi="Verdana" w:cs="Times New Roman"/>
          <w:sz w:val="24"/>
          <w:szCs w:val="24"/>
          <w:lang w:eastAsia="en-IE"/>
        </w:rPr>
        <w:br/>
      </w:r>
      <w:r w:rsidRPr="00DB0715">
        <w:rPr>
          <w:rFonts w:ascii="Verdana" w:eastAsia="Times New Roman" w:hAnsi="Verdana" w:cs="Times New Roman"/>
          <w:sz w:val="24"/>
          <w:szCs w:val="24"/>
          <w:lang w:eastAsia="en-IE"/>
        </w:rPr>
        <w:br/>
        <w:t xml:space="preserve">Lean </w:t>
      </w:r>
      <w:r w:rsidR="00E77D17">
        <w:rPr>
          <w:rFonts w:ascii="Verdana" w:eastAsia="Times New Roman" w:hAnsi="Verdana" w:cs="Times New Roman"/>
          <w:sz w:val="24"/>
          <w:szCs w:val="24"/>
          <w:lang w:eastAsia="en-IE"/>
        </w:rPr>
        <w:t>for Micro</w:t>
      </w:r>
      <w:r w:rsidRPr="00DB0715">
        <w:rPr>
          <w:rFonts w:ascii="Verdana" w:eastAsia="Times New Roman" w:hAnsi="Verdana" w:cs="Times New Roman"/>
          <w:sz w:val="24"/>
          <w:szCs w:val="24"/>
          <w:lang w:eastAsia="en-IE"/>
        </w:rPr>
        <w:t xml:space="preserve"> is not just for manufacturing companies.  Software and internationally traded services companies can avail of funding to learn about and implement improvements to their business. </w:t>
      </w:r>
      <w:r w:rsidR="00694A76" w:rsidRPr="00DB0715">
        <w:rPr>
          <w:rFonts w:ascii="Verdana" w:eastAsia="Times New Roman" w:hAnsi="Verdana" w:cs="Times New Roman"/>
          <w:sz w:val="24"/>
          <w:szCs w:val="24"/>
          <w:lang w:eastAsia="en-IE"/>
        </w:rPr>
        <w:t xml:space="preserve"> </w:t>
      </w:r>
      <w:r w:rsidRPr="00DB0715">
        <w:rPr>
          <w:rFonts w:ascii="Verdana" w:eastAsia="Times New Roman" w:hAnsi="Verdana" w:cs="Times New Roman"/>
          <w:sz w:val="24"/>
          <w:szCs w:val="24"/>
          <w:lang w:eastAsia="en-IE"/>
        </w:rPr>
        <w:br/>
      </w:r>
      <w:r w:rsidRPr="00DB0715">
        <w:rPr>
          <w:rFonts w:ascii="Verdana" w:eastAsia="Times New Roman" w:hAnsi="Verdana" w:cs="Times New Roman"/>
          <w:sz w:val="24"/>
          <w:szCs w:val="24"/>
          <w:lang w:eastAsia="en-IE"/>
        </w:rPr>
        <w:br/>
        <w:t>Companies can apply for grant support towards the cost of hiring a Lean consultant/trainer to undertake a short in-company assignment which will</w:t>
      </w:r>
    </w:p>
    <w:p w:rsidR="00DB0715" w:rsidRPr="00DB0715" w:rsidRDefault="00DB0715" w:rsidP="00DB0715">
      <w:pPr>
        <w:numPr>
          <w:ilvl w:val="0"/>
          <w:numId w:val="1"/>
        </w:numPr>
        <w:spacing w:before="100" w:beforeAutospacing="1" w:after="100" w:afterAutospacing="1" w:line="360" w:lineRule="atLeast"/>
        <w:ind w:left="0"/>
        <w:rPr>
          <w:rFonts w:ascii="Verdana" w:eastAsia="Times New Roman" w:hAnsi="Verdana" w:cs="Times New Roman"/>
          <w:sz w:val="24"/>
          <w:szCs w:val="24"/>
          <w:lang w:eastAsia="en-IE"/>
        </w:rPr>
      </w:pPr>
      <w:r w:rsidRPr="00DB0715">
        <w:rPr>
          <w:rFonts w:ascii="Verdana" w:eastAsia="Times New Roman" w:hAnsi="Verdana" w:cs="Times New Roman"/>
          <w:sz w:val="24"/>
          <w:szCs w:val="24"/>
          <w:lang w:eastAsia="en-IE"/>
        </w:rPr>
        <w:t>introduce Lean principles and Agile processes</w:t>
      </w:r>
    </w:p>
    <w:p w:rsidR="00DB0715" w:rsidRPr="00DB0715" w:rsidRDefault="00DB0715" w:rsidP="00DB0715">
      <w:pPr>
        <w:numPr>
          <w:ilvl w:val="0"/>
          <w:numId w:val="1"/>
        </w:numPr>
        <w:spacing w:before="100" w:beforeAutospacing="1" w:after="100" w:afterAutospacing="1" w:line="360" w:lineRule="atLeast"/>
        <w:ind w:left="0"/>
        <w:rPr>
          <w:rFonts w:ascii="Verdana" w:eastAsia="Times New Roman" w:hAnsi="Verdana" w:cs="Times New Roman"/>
          <w:sz w:val="24"/>
          <w:szCs w:val="24"/>
          <w:lang w:eastAsia="en-IE"/>
        </w:rPr>
      </w:pPr>
      <w:r w:rsidRPr="00DB0715">
        <w:rPr>
          <w:rFonts w:ascii="Verdana" w:eastAsia="Times New Roman" w:hAnsi="Verdana" w:cs="Times New Roman"/>
          <w:sz w:val="24"/>
          <w:szCs w:val="24"/>
          <w:lang w:eastAsia="en-IE"/>
        </w:rPr>
        <w:t>achieve immediate cost reduction targets</w:t>
      </w:r>
    </w:p>
    <w:p w:rsidR="00DB0715" w:rsidRPr="00DB0715" w:rsidRDefault="00DB0715" w:rsidP="00DB0715">
      <w:pPr>
        <w:numPr>
          <w:ilvl w:val="0"/>
          <w:numId w:val="1"/>
        </w:numPr>
        <w:spacing w:before="100" w:beforeAutospacing="1" w:after="100" w:afterAutospacing="1" w:line="360" w:lineRule="atLeast"/>
        <w:ind w:left="0"/>
        <w:rPr>
          <w:rFonts w:ascii="Verdana" w:eastAsia="Times New Roman" w:hAnsi="Verdana" w:cs="Times New Roman"/>
          <w:sz w:val="24"/>
          <w:szCs w:val="24"/>
          <w:lang w:eastAsia="en-IE"/>
        </w:rPr>
      </w:pPr>
      <w:r w:rsidRPr="00DB0715">
        <w:rPr>
          <w:rFonts w:ascii="Verdana" w:eastAsia="Times New Roman" w:hAnsi="Verdana" w:cs="Times New Roman"/>
          <w:sz w:val="24"/>
          <w:szCs w:val="24"/>
          <w:lang w:eastAsia="en-IE"/>
        </w:rPr>
        <w:t>lay a foundation for future Lean or productivity improvement projects</w:t>
      </w:r>
    </w:p>
    <w:p w:rsidR="00DA1758" w:rsidRPr="00DA1758" w:rsidRDefault="00DB0715" w:rsidP="003E5C05">
      <w:pPr>
        <w:numPr>
          <w:ilvl w:val="0"/>
          <w:numId w:val="1"/>
        </w:numPr>
        <w:spacing w:before="100" w:beforeAutospacing="1" w:after="100" w:afterAutospacing="1" w:line="360" w:lineRule="atLeast"/>
        <w:ind w:left="0"/>
        <w:rPr>
          <w:rFonts w:ascii="Verdana" w:eastAsia="Times New Roman" w:hAnsi="Verdana" w:cs="Times New Roman"/>
          <w:sz w:val="24"/>
          <w:szCs w:val="24"/>
          <w:lang w:eastAsia="en-IE"/>
        </w:rPr>
      </w:pPr>
      <w:r w:rsidRPr="00DA1758">
        <w:rPr>
          <w:rFonts w:ascii="Verdana" w:eastAsia="Times New Roman" w:hAnsi="Verdana" w:cs="Times New Roman"/>
          <w:sz w:val="24"/>
          <w:szCs w:val="24"/>
          <w:lang w:eastAsia="en-IE"/>
        </w:rPr>
        <w:t xml:space="preserve">incorporate </w:t>
      </w:r>
      <w:hyperlink r:id="rId12" w:history="1">
        <w:r w:rsidRPr="00DA1758">
          <w:rPr>
            <w:rFonts w:ascii="Verdana" w:eastAsia="Times New Roman" w:hAnsi="Verdana" w:cs="Times New Roman"/>
            <w:color w:val="434343"/>
            <w:sz w:val="24"/>
            <w:szCs w:val="24"/>
            <w:u w:val="single"/>
            <w:lang w:eastAsia="en-IE"/>
          </w:rPr>
          <w:t>First Steps to Green Competitiveness Guidebook</w:t>
        </w:r>
      </w:hyperlink>
      <w:r w:rsidR="00DB5967" w:rsidRPr="00DA1758">
        <w:rPr>
          <w:rFonts w:ascii="Verdana" w:eastAsia="Times New Roman" w:hAnsi="Verdana" w:cs="Times New Roman"/>
          <w:color w:val="434343"/>
          <w:sz w:val="24"/>
          <w:szCs w:val="24"/>
          <w:u w:val="single"/>
          <w:lang w:eastAsia="en-IE"/>
        </w:rPr>
        <w:t xml:space="preserve"> </w:t>
      </w:r>
    </w:p>
    <w:p w:rsidR="00DB0715" w:rsidRPr="00DA1758" w:rsidRDefault="00DB0715" w:rsidP="00DA1758">
      <w:pPr>
        <w:spacing w:before="100" w:beforeAutospacing="1" w:after="100" w:afterAutospacing="1" w:line="360" w:lineRule="atLeast"/>
        <w:rPr>
          <w:rFonts w:ascii="Verdana" w:eastAsia="Times New Roman" w:hAnsi="Verdana" w:cs="Times New Roman"/>
          <w:sz w:val="24"/>
          <w:szCs w:val="24"/>
          <w:lang w:eastAsia="en-IE"/>
        </w:rPr>
      </w:pPr>
      <w:r w:rsidRPr="00DA1758">
        <w:rPr>
          <w:rFonts w:ascii="Verdana" w:eastAsia="Times New Roman" w:hAnsi="Verdana" w:cs="Times New Roman"/>
          <w:sz w:val="24"/>
          <w:szCs w:val="24"/>
          <w:lang w:eastAsia="en-IE"/>
        </w:rPr>
        <w:lastRenderedPageBreak/>
        <w:t xml:space="preserve">Assignments will typically be carried out over </w:t>
      </w:r>
      <w:r w:rsidR="00E506F5" w:rsidRPr="00DA1758">
        <w:rPr>
          <w:rFonts w:ascii="Verdana" w:eastAsia="Times New Roman" w:hAnsi="Verdana" w:cs="Times New Roman"/>
          <w:sz w:val="24"/>
          <w:szCs w:val="24"/>
          <w:lang w:eastAsia="en-IE"/>
        </w:rPr>
        <w:t>6 to 8</w:t>
      </w:r>
      <w:r w:rsidRPr="00DA1758">
        <w:rPr>
          <w:rFonts w:ascii="Verdana" w:eastAsia="Times New Roman" w:hAnsi="Verdana" w:cs="Times New Roman"/>
          <w:sz w:val="24"/>
          <w:szCs w:val="24"/>
          <w:lang w:eastAsia="en-IE"/>
        </w:rPr>
        <w:t xml:space="preserve"> weeks.  Companies will be eligible to receive support for a maximum of </w:t>
      </w:r>
      <w:r w:rsidR="00E506F5" w:rsidRPr="00DA1758">
        <w:rPr>
          <w:rFonts w:ascii="Verdana" w:eastAsia="Times New Roman" w:hAnsi="Verdana" w:cs="Times New Roman"/>
          <w:sz w:val="24"/>
          <w:szCs w:val="24"/>
          <w:lang w:eastAsia="en-IE"/>
        </w:rPr>
        <w:t>5.5</w:t>
      </w:r>
      <w:r w:rsidRPr="00DA1758">
        <w:rPr>
          <w:rFonts w:ascii="Verdana" w:eastAsia="Times New Roman" w:hAnsi="Verdana" w:cs="Times New Roman"/>
          <w:sz w:val="24"/>
          <w:szCs w:val="24"/>
          <w:lang w:eastAsia="en-IE"/>
        </w:rPr>
        <w:t xml:space="preserve"> consultancy days to a limit of €5,000.</w:t>
      </w:r>
      <w:r w:rsidR="00E77D17" w:rsidRPr="00DA1758">
        <w:rPr>
          <w:rFonts w:ascii="Verdana" w:eastAsia="Times New Roman" w:hAnsi="Verdana" w:cs="Times New Roman"/>
          <w:sz w:val="24"/>
          <w:szCs w:val="24"/>
          <w:lang w:eastAsia="en-IE"/>
        </w:rPr>
        <w:t xml:space="preserve"> </w:t>
      </w:r>
    </w:p>
    <w:p w:rsidR="00694A76" w:rsidRPr="00DB5967" w:rsidRDefault="00694A76" w:rsidP="00DB0715">
      <w:pPr>
        <w:spacing w:before="100" w:beforeAutospacing="1" w:after="100" w:afterAutospacing="1" w:line="360" w:lineRule="atLeast"/>
        <w:rPr>
          <w:rFonts w:ascii="Verdana" w:eastAsia="Times New Roman" w:hAnsi="Verdana" w:cs="Times New Roman"/>
          <w:b/>
          <w:color w:val="1F4E79" w:themeColor="accent1" w:themeShade="80"/>
          <w:sz w:val="28"/>
          <w:szCs w:val="28"/>
          <w:lang w:eastAsia="en-IE"/>
        </w:rPr>
      </w:pPr>
      <w:r w:rsidRPr="00DB5967">
        <w:rPr>
          <w:rFonts w:ascii="Verdana" w:eastAsia="Times New Roman" w:hAnsi="Verdana" w:cs="Times New Roman"/>
          <w:b/>
          <w:color w:val="1F4E79" w:themeColor="accent1" w:themeShade="80"/>
          <w:sz w:val="28"/>
          <w:szCs w:val="28"/>
          <w:lang w:eastAsia="en-IE"/>
        </w:rPr>
        <w:t>Am I Eligible?</w:t>
      </w:r>
    </w:p>
    <w:p w:rsidR="00694A76" w:rsidRPr="00DB5967" w:rsidRDefault="00694A76" w:rsidP="00694A76">
      <w:pPr>
        <w:spacing w:beforeAutospacing="1" w:after="100" w:afterAutospacing="1" w:line="240" w:lineRule="auto"/>
        <w:rPr>
          <w:rFonts w:ascii="Verdana" w:eastAsia="Times New Roman" w:hAnsi="Verdana" w:cs="Times New Roman"/>
          <w:sz w:val="24"/>
          <w:szCs w:val="24"/>
          <w:lang w:eastAsia="en-IE"/>
        </w:rPr>
      </w:pPr>
      <w:r w:rsidRPr="00DB5967">
        <w:rPr>
          <w:rFonts w:ascii="Verdana" w:eastAsia="Times New Roman" w:hAnsi="Verdana" w:cs="Times New Roman"/>
          <w:sz w:val="24"/>
          <w:szCs w:val="24"/>
          <w:lang w:eastAsia="en-IE"/>
        </w:rPr>
        <w:t xml:space="preserve">Lean for Micro will be available to a limited number of LEO clients on a pilot </w:t>
      </w:r>
      <w:r w:rsidR="006F54D7">
        <w:rPr>
          <w:rFonts w:ascii="Verdana" w:eastAsia="Times New Roman" w:hAnsi="Verdana" w:cs="Times New Roman"/>
          <w:sz w:val="24"/>
          <w:szCs w:val="24"/>
          <w:lang w:eastAsia="en-IE"/>
        </w:rPr>
        <w:t xml:space="preserve">basis during 2017.  It will typically be </w:t>
      </w:r>
      <w:r w:rsidRPr="00DB5967">
        <w:rPr>
          <w:rFonts w:ascii="Verdana" w:eastAsia="Times New Roman" w:hAnsi="Verdana" w:cs="Times New Roman"/>
          <w:sz w:val="24"/>
          <w:szCs w:val="24"/>
          <w:lang w:eastAsia="en-IE"/>
        </w:rPr>
        <w:t xml:space="preserve">available to Measure 1 LEO eligible companies who employ up to 10 employees in eligible LEO sectors who have the potential to export / internationally trade.  </w:t>
      </w:r>
    </w:p>
    <w:p w:rsidR="00694A76" w:rsidRPr="00DB5967" w:rsidRDefault="00694A76" w:rsidP="00694A76">
      <w:pPr>
        <w:spacing w:beforeAutospacing="1" w:after="100" w:afterAutospacing="1" w:line="240" w:lineRule="auto"/>
        <w:rPr>
          <w:rFonts w:ascii="Verdana" w:eastAsia="Times New Roman" w:hAnsi="Verdana" w:cs="Times New Roman"/>
          <w:sz w:val="24"/>
          <w:szCs w:val="24"/>
          <w:lang w:eastAsia="en-IE"/>
        </w:rPr>
      </w:pPr>
      <w:r w:rsidRPr="00DB5967">
        <w:rPr>
          <w:rFonts w:ascii="Verdana" w:eastAsia="Times New Roman" w:hAnsi="Verdana" w:cs="Times New Roman"/>
          <w:sz w:val="24"/>
          <w:szCs w:val="24"/>
          <w:lang w:eastAsia="en-IE"/>
        </w:rPr>
        <w:t>Participating clients will be selected subject to eligibility as determined by LEOs and depending on the client’s existing capability in using Lean business principles, the current size, and their particular business development needs.</w:t>
      </w:r>
    </w:p>
    <w:p w:rsidR="00DB0715" w:rsidRPr="00DB5967" w:rsidRDefault="00DB0715" w:rsidP="00DB5967">
      <w:pPr>
        <w:spacing w:before="100" w:beforeAutospacing="1" w:after="100" w:afterAutospacing="1" w:line="360" w:lineRule="atLeast"/>
        <w:rPr>
          <w:rFonts w:ascii="Verdana" w:eastAsia="Times New Roman" w:hAnsi="Verdana" w:cs="Times New Roman"/>
          <w:b/>
          <w:color w:val="1F4E79" w:themeColor="accent1" w:themeShade="80"/>
          <w:sz w:val="28"/>
          <w:szCs w:val="28"/>
          <w:lang w:eastAsia="en-IE"/>
        </w:rPr>
      </w:pPr>
      <w:r w:rsidRPr="00DB5967">
        <w:rPr>
          <w:rFonts w:ascii="Verdana" w:eastAsia="Times New Roman" w:hAnsi="Verdana" w:cs="Times New Roman"/>
          <w:b/>
          <w:color w:val="1F4E79" w:themeColor="accent1" w:themeShade="80"/>
          <w:sz w:val="28"/>
          <w:szCs w:val="28"/>
          <w:lang w:eastAsia="en-IE"/>
        </w:rPr>
        <w:t>What costs are eligible and what is the maximum funding available?</w:t>
      </w:r>
    </w:p>
    <w:p w:rsidR="00DB0715" w:rsidRPr="00DB0715" w:rsidRDefault="00DB0715" w:rsidP="007263FF">
      <w:pPr>
        <w:spacing w:beforeAutospacing="1" w:after="100" w:afterAutospacing="1" w:line="240" w:lineRule="auto"/>
        <w:rPr>
          <w:rFonts w:ascii="Verdana" w:eastAsia="Times New Roman" w:hAnsi="Verdana" w:cs="Times New Roman"/>
          <w:sz w:val="24"/>
          <w:szCs w:val="24"/>
          <w:lang w:eastAsia="en-IE"/>
        </w:rPr>
      </w:pPr>
      <w:r w:rsidRPr="00DB0715">
        <w:rPr>
          <w:rFonts w:ascii="Verdana" w:eastAsia="Times New Roman" w:hAnsi="Verdana" w:cs="Times New Roman"/>
          <w:sz w:val="24"/>
          <w:szCs w:val="24"/>
          <w:lang w:eastAsia="en-IE"/>
        </w:rPr>
        <w:t>The typical cost of undertaking a Lean</w:t>
      </w:r>
      <w:r w:rsidR="00DB5967">
        <w:rPr>
          <w:rFonts w:ascii="Verdana" w:eastAsia="Times New Roman" w:hAnsi="Verdana" w:cs="Times New Roman"/>
          <w:sz w:val="24"/>
          <w:szCs w:val="24"/>
          <w:lang w:eastAsia="en-IE"/>
        </w:rPr>
        <w:t xml:space="preserve"> for Micro </w:t>
      </w:r>
      <w:r w:rsidRPr="00DB0715">
        <w:rPr>
          <w:rFonts w:ascii="Verdana" w:eastAsia="Times New Roman" w:hAnsi="Verdana" w:cs="Times New Roman"/>
          <w:sz w:val="24"/>
          <w:szCs w:val="24"/>
          <w:lang w:eastAsia="en-IE"/>
        </w:rPr>
        <w:t>assignment is €</w:t>
      </w:r>
      <w:r w:rsidR="00E506F5">
        <w:rPr>
          <w:rFonts w:ascii="Verdana" w:eastAsia="Times New Roman" w:hAnsi="Verdana" w:cs="Times New Roman"/>
          <w:sz w:val="24"/>
          <w:szCs w:val="24"/>
          <w:lang w:eastAsia="en-IE"/>
        </w:rPr>
        <w:t>5,000</w:t>
      </w:r>
      <w:r w:rsidRPr="00DB0715">
        <w:rPr>
          <w:rFonts w:ascii="Verdana" w:eastAsia="Times New Roman" w:hAnsi="Verdana" w:cs="Times New Roman"/>
          <w:sz w:val="24"/>
          <w:szCs w:val="24"/>
          <w:lang w:eastAsia="en-IE"/>
        </w:rPr>
        <w:t>.  The company must pay the first €1,</w:t>
      </w:r>
      <w:r w:rsidR="00E506F5">
        <w:rPr>
          <w:rFonts w:ascii="Verdana" w:eastAsia="Times New Roman" w:hAnsi="Verdana" w:cs="Times New Roman"/>
          <w:sz w:val="24"/>
          <w:szCs w:val="24"/>
          <w:lang w:eastAsia="en-IE"/>
        </w:rPr>
        <w:t>0</w:t>
      </w:r>
      <w:r w:rsidRPr="00DB0715">
        <w:rPr>
          <w:rFonts w:ascii="Verdana" w:eastAsia="Times New Roman" w:hAnsi="Verdana" w:cs="Times New Roman"/>
          <w:sz w:val="24"/>
          <w:szCs w:val="24"/>
          <w:lang w:eastAsia="en-IE"/>
        </w:rPr>
        <w:t xml:space="preserve">00 and </w:t>
      </w:r>
      <w:r w:rsidR="00E506F5">
        <w:rPr>
          <w:rFonts w:ascii="Verdana" w:eastAsia="Times New Roman" w:hAnsi="Verdana" w:cs="Times New Roman"/>
          <w:sz w:val="24"/>
          <w:szCs w:val="24"/>
          <w:lang w:eastAsia="en-IE"/>
        </w:rPr>
        <w:t>the Local Enterprise Office</w:t>
      </w:r>
      <w:r w:rsidRPr="00DB0715">
        <w:rPr>
          <w:rFonts w:ascii="Verdana" w:eastAsia="Times New Roman" w:hAnsi="Verdana" w:cs="Times New Roman"/>
          <w:sz w:val="24"/>
          <w:szCs w:val="24"/>
          <w:lang w:eastAsia="en-IE"/>
        </w:rPr>
        <w:t xml:space="preserve"> will provide grant funding for the outstanding costs to a maximum of €</w:t>
      </w:r>
      <w:r w:rsidR="00E506F5">
        <w:rPr>
          <w:rFonts w:ascii="Verdana" w:eastAsia="Times New Roman" w:hAnsi="Verdana" w:cs="Times New Roman"/>
          <w:sz w:val="24"/>
          <w:szCs w:val="24"/>
          <w:lang w:eastAsia="en-IE"/>
        </w:rPr>
        <w:t>4</w:t>
      </w:r>
      <w:r w:rsidRPr="00DB0715">
        <w:rPr>
          <w:rFonts w:ascii="Verdana" w:eastAsia="Times New Roman" w:hAnsi="Verdana" w:cs="Times New Roman"/>
          <w:sz w:val="24"/>
          <w:szCs w:val="24"/>
          <w:lang w:eastAsia="en-IE"/>
        </w:rPr>
        <w:t>,000. </w:t>
      </w:r>
    </w:p>
    <w:p w:rsidR="00DB0715" w:rsidRPr="00DB0715" w:rsidRDefault="00DB0715" w:rsidP="007263FF">
      <w:pPr>
        <w:spacing w:beforeAutospacing="1" w:after="100" w:afterAutospacing="1" w:line="240" w:lineRule="auto"/>
        <w:rPr>
          <w:rFonts w:ascii="Verdana" w:eastAsia="Times New Roman" w:hAnsi="Verdana" w:cs="Times New Roman"/>
          <w:sz w:val="24"/>
          <w:szCs w:val="24"/>
          <w:lang w:eastAsia="en-IE"/>
        </w:rPr>
      </w:pPr>
      <w:r w:rsidRPr="00DB0715">
        <w:rPr>
          <w:rFonts w:ascii="Verdana" w:eastAsia="Times New Roman" w:hAnsi="Verdana" w:cs="Times New Roman"/>
          <w:sz w:val="24"/>
          <w:szCs w:val="24"/>
          <w:lang w:eastAsia="en-IE"/>
        </w:rPr>
        <w:t xml:space="preserve">Eligible Expenditure is limited to the cost of hiring a Lean consultant/trainer for a maximum of </w:t>
      </w:r>
      <w:r w:rsidR="00DB5967">
        <w:rPr>
          <w:rFonts w:ascii="Verdana" w:eastAsia="Times New Roman" w:hAnsi="Verdana" w:cs="Times New Roman"/>
          <w:sz w:val="24"/>
          <w:szCs w:val="24"/>
          <w:lang w:eastAsia="en-IE"/>
        </w:rPr>
        <w:t>5.5</w:t>
      </w:r>
      <w:r w:rsidRPr="00DB0715">
        <w:rPr>
          <w:rFonts w:ascii="Verdana" w:eastAsia="Times New Roman" w:hAnsi="Verdana" w:cs="Times New Roman"/>
          <w:sz w:val="24"/>
          <w:szCs w:val="24"/>
          <w:lang w:eastAsia="en-IE"/>
        </w:rPr>
        <w:t xml:space="preserve"> days. </w:t>
      </w:r>
      <w:r w:rsidR="00DB5967" w:rsidRPr="00DB5967">
        <w:rPr>
          <w:rFonts w:ascii="Verdana" w:eastAsia="Times New Roman" w:hAnsi="Verdana" w:cs="Times New Roman"/>
          <w:sz w:val="24"/>
          <w:szCs w:val="24"/>
          <w:lang w:eastAsia="en-IE"/>
        </w:rPr>
        <w:t>Consultants must be approved by the Enterprise Ireland Lean Team</w:t>
      </w:r>
      <w:r w:rsidR="00DB5967">
        <w:rPr>
          <w:rFonts w:ascii="Verdana" w:eastAsia="Times New Roman" w:hAnsi="Verdana" w:cs="Times New Roman"/>
          <w:sz w:val="24"/>
          <w:szCs w:val="24"/>
          <w:lang w:eastAsia="en-IE"/>
        </w:rPr>
        <w:t xml:space="preserve">. </w:t>
      </w:r>
    </w:p>
    <w:p w:rsidR="00DB0715" w:rsidRPr="00DB0715" w:rsidRDefault="00DB0715" w:rsidP="007263FF">
      <w:pPr>
        <w:spacing w:beforeAutospacing="1" w:after="100" w:afterAutospacing="1" w:line="240" w:lineRule="auto"/>
        <w:rPr>
          <w:rFonts w:ascii="Verdana" w:eastAsia="Times New Roman" w:hAnsi="Verdana" w:cs="Times New Roman"/>
          <w:sz w:val="24"/>
          <w:szCs w:val="24"/>
          <w:lang w:eastAsia="en-IE"/>
        </w:rPr>
      </w:pPr>
      <w:r w:rsidRPr="00DB0715">
        <w:rPr>
          <w:rFonts w:ascii="Verdana" w:eastAsia="Times New Roman" w:hAnsi="Verdana" w:cs="Times New Roman"/>
          <w:sz w:val="24"/>
          <w:szCs w:val="24"/>
          <w:lang w:eastAsia="en-IE"/>
        </w:rPr>
        <w:t>The maximum daily fee payable to a consultant/trainer is €900 inclusive of travel and subsistence and all out-of-pocket expenses.</w:t>
      </w:r>
    </w:p>
    <w:p w:rsidR="00DB0715" w:rsidRDefault="00DB0715" w:rsidP="007263FF">
      <w:pPr>
        <w:spacing w:beforeAutospacing="1" w:after="100" w:afterAutospacing="1" w:line="240" w:lineRule="auto"/>
        <w:rPr>
          <w:rFonts w:ascii="Verdana" w:eastAsia="Times New Roman" w:hAnsi="Verdana" w:cs="Times New Roman"/>
          <w:sz w:val="24"/>
          <w:szCs w:val="24"/>
          <w:lang w:eastAsia="en-IE"/>
        </w:rPr>
      </w:pPr>
      <w:r w:rsidRPr="00DB0715">
        <w:rPr>
          <w:rFonts w:ascii="Verdana" w:eastAsia="Times New Roman" w:hAnsi="Verdana" w:cs="Times New Roman"/>
          <w:sz w:val="24"/>
          <w:szCs w:val="24"/>
          <w:lang w:eastAsia="en-IE"/>
        </w:rPr>
        <w:t>Note: Receipt of other grants may impact on your eligibility for support under this initiative.</w:t>
      </w:r>
      <w:r w:rsidR="00DB5967">
        <w:rPr>
          <w:rFonts w:ascii="Verdana" w:eastAsia="Times New Roman" w:hAnsi="Verdana" w:cs="Times New Roman"/>
          <w:sz w:val="24"/>
          <w:szCs w:val="24"/>
          <w:lang w:eastAsia="en-IE"/>
        </w:rPr>
        <w:t xml:space="preserve"> </w:t>
      </w:r>
    </w:p>
    <w:p w:rsidR="00DB0715" w:rsidRPr="00E10007" w:rsidRDefault="00DB0715" w:rsidP="00DB5967">
      <w:pPr>
        <w:spacing w:before="100" w:beforeAutospacing="1" w:after="100" w:afterAutospacing="1" w:line="360" w:lineRule="atLeast"/>
        <w:rPr>
          <w:rFonts w:ascii="Verdana" w:eastAsia="Times New Roman" w:hAnsi="Verdana" w:cs="Times New Roman"/>
          <w:sz w:val="24"/>
          <w:szCs w:val="24"/>
          <w:lang w:eastAsia="en-IE"/>
        </w:rPr>
      </w:pPr>
      <w:r w:rsidRPr="00DB5967">
        <w:rPr>
          <w:rFonts w:ascii="Verdana" w:eastAsia="Times New Roman" w:hAnsi="Verdana" w:cs="Times New Roman"/>
          <w:b/>
          <w:color w:val="1F4E79" w:themeColor="accent1" w:themeShade="80"/>
          <w:sz w:val="28"/>
          <w:szCs w:val="28"/>
          <w:lang w:eastAsia="en-IE"/>
        </w:rPr>
        <w:t>How do I apply?</w:t>
      </w:r>
    </w:p>
    <w:p w:rsidR="00DB5967" w:rsidRDefault="00DB5967" w:rsidP="007263FF">
      <w:pPr>
        <w:spacing w:beforeAutospacing="1" w:after="100" w:afterAutospacing="1" w:line="240" w:lineRule="auto"/>
        <w:rPr>
          <w:rFonts w:ascii="Verdana" w:eastAsia="Times New Roman" w:hAnsi="Verdana" w:cs="Times New Roman"/>
          <w:sz w:val="24"/>
          <w:szCs w:val="24"/>
          <w:lang w:eastAsia="en-IE"/>
        </w:rPr>
      </w:pPr>
      <w:r w:rsidRPr="00DA1758">
        <w:rPr>
          <w:rFonts w:ascii="Verdana" w:eastAsia="Times New Roman" w:hAnsi="Verdana" w:cs="Times New Roman"/>
          <w:sz w:val="24"/>
          <w:szCs w:val="24"/>
          <w:lang w:eastAsia="en-IE"/>
        </w:rPr>
        <w:t xml:space="preserve">All applications for Lean for Micro should be discussed with </w:t>
      </w:r>
      <w:r w:rsidR="006F54D7">
        <w:rPr>
          <w:rFonts w:ascii="Verdana" w:eastAsia="Times New Roman" w:hAnsi="Verdana" w:cs="Times New Roman"/>
          <w:sz w:val="24"/>
          <w:szCs w:val="24"/>
          <w:lang w:eastAsia="en-IE"/>
        </w:rPr>
        <w:t>the</w:t>
      </w:r>
      <w:r w:rsidRPr="00DA1758">
        <w:rPr>
          <w:rFonts w:ascii="Verdana" w:eastAsia="Times New Roman" w:hAnsi="Verdana" w:cs="Times New Roman"/>
          <w:sz w:val="24"/>
          <w:szCs w:val="24"/>
          <w:lang w:eastAsia="en-IE"/>
        </w:rPr>
        <w:t xml:space="preserve"> Local Enterprise Office.  </w:t>
      </w:r>
    </w:p>
    <w:p w:rsidR="00DB5967" w:rsidRPr="00DA1758" w:rsidRDefault="00DB5967" w:rsidP="007263FF">
      <w:pPr>
        <w:spacing w:beforeAutospacing="1" w:after="100" w:afterAutospacing="1" w:line="240" w:lineRule="auto"/>
        <w:rPr>
          <w:rFonts w:ascii="Verdana" w:eastAsia="Times New Roman" w:hAnsi="Verdana" w:cs="Times New Roman"/>
          <w:sz w:val="24"/>
          <w:szCs w:val="24"/>
          <w:lang w:eastAsia="en-IE"/>
        </w:rPr>
      </w:pPr>
      <w:r w:rsidRPr="00DA1758">
        <w:rPr>
          <w:rFonts w:ascii="Verdana" w:eastAsia="Times New Roman" w:hAnsi="Verdana" w:cs="Times New Roman"/>
          <w:sz w:val="24"/>
          <w:szCs w:val="24"/>
          <w:lang w:eastAsia="en-IE"/>
        </w:rPr>
        <w:t>Shortlisted businesses who can demonstrate a capability for a lean project will be invited to complete an application form for Lean for Micro.</w:t>
      </w:r>
    </w:p>
    <w:p w:rsidR="00DB0715" w:rsidRPr="00DB0715" w:rsidRDefault="00DB0715" w:rsidP="007263FF">
      <w:pPr>
        <w:spacing w:beforeAutospacing="1" w:after="100" w:afterAutospacing="1" w:line="240" w:lineRule="auto"/>
        <w:rPr>
          <w:rFonts w:ascii="Verdana" w:eastAsia="Times New Roman" w:hAnsi="Verdana" w:cs="Times New Roman"/>
          <w:sz w:val="24"/>
          <w:szCs w:val="24"/>
          <w:lang w:eastAsia="en-IE"/>
        </w:rPr>
      </w:pPr>
      <w:r w:rsidRPr="00DB0715">
        <w:rPr>
          <w:rFonts w:ascii="Verdana" w:eastAsia="Times New Roman" w:hAnsi="Verdana" w:cs="Times New Roman"/>
          <w:sz w:val="24"/>
          <w:szCs w:val="24"/>
          <w:lang w:eastAsia="en-IE"/>
        </w:rPr>
        <w:t xml:space="preserve">If the company has already initiated a Lean </w:t>
      </w:r>
      <w:r w:rsidR="00DB5967">
        <w:rPr>
          <w:rFonts w:ascii="Verdana" w:eastAsia="Times New Roman" w:hAnsi="Verdana" w:cs="Times New Roman"/>
          <w:sz w:val="24"/>
          <w:szCs w:val="24"/>
          <w:lang w:eastAsia="en-IE"/>
        </w:rPr>
        <w:t>for Micro</w:t>
      </w:r>
      <w:r w:rsidRPr="00DB0715">
        <w:rPr>
          <w:rFonts w:ascii="Verdana" w:eastAsia="Times New Roman" w:hAnsi="Verdana" w:cs="Times New Roman"/>
          <w:sz w:val="24"/>
          <w:szCs w:val="24"/>
          <w:lang w:eastAsia="en-IE"/>
        </w:rPr>
        <w:t xml:space="preserve"> assignment before submitting an application to </w:t>
      </w:r>
      <w:r w:rsidR="00DB5967">
        <w:rPr>
          <w:rFonts w:ascii="Verdana" w:eastAsia="Times New Roman" w:hAnsi="Verdana" w:cs="Times New Roman"/>
          <w:sz w:val="24"/>
          <w:szCs w:val="24"/>
          <w:lang w:eastAsia="en-IE"/>
        </w:rPr>
        <w:t>the Local Enterprise Office</w:t>
      </w:r>
      <w:r w:rsidRPr="00DB0715">
        <w:rPr>
          <w:rFonts w:ascii="Verdana" w:eastAsia="Times New Roman" w:hAnsi="Verdana" w:cs="Times New Roman"/>
          <w:sz w:val="24"/>
          <w:szCs w:val="24"/>
          <w:lang w:eastAsia="en-IE"/>
        </w:rPr>
        <w:t>, the application and associated expenditure will not be accepted.</w:t>
      </w:r>
    </w:p>
    <w:p w:rsidR="00DB0715" w:rsidRPr="00DB5967" w:rsidRDefault="00DB0715" w:rsidP="00DB5967">
      <w:pPr>
        <w:spacing w:before="100" w:beforeAutospacing="1" w:after="100" w:afterAutospacing="1" w:line="360" w:lineRule="atLeast"/>
        <w:rPr>
          <w:rFonts w:ascii="Verdana" w:eastAsia="Times New Roman" w:hAnsi="Verdana" w:cs="Times New Roman"/>
          <w:b/>
          <w:color w:val="1F4E79" w:themeColor="accent1" w:themeShade="80"/>
          <w:sz w:val="28"/>
          <w:szCs w:val="28"/>
          <w:lang w:eastAsia="en-IE"/>
        </w:rPr>
      </w:pPr>
      <w:r w:rsidRPr="00DB5967">
        <w:rPr>
          <w:rFonts w:ascii="Verdana" w:eastAsia="Times New Roman" w:hAnsi="Verdana" w:cs="Times New Roman"/>
          <w:b/>
          <w:color w:val="1F4E79" w:themeColor="accent1" w:themeShade="80"/>
          <w:sz w:val="28"/>
          <w:szCs w:val="28"/>
          <w:lang w:eastAsia="en-IE"/>
        </w:rPr>
        <w:lastRenderedPageBreak/>
        <w:t>Where can I find a suitable consultant/trainer?</w:t>
      </w:r>
    </w:p>
    <w:p w:rsidR="00DB0715" w:rsidRPr="00DB0715" w:rsidRDefault="00DB0715" w:rsidP="00DB0715">
      <w:pPr>
        <w:spacing w:before="100" w:beforeAutospacing="1" w:after="100" w:afterAutospacing="1" w:line="360" w:lineRule="atLeast"/>
        <w:rPr>
          <w:rFonts w:ascii="Verdana" w:eastAsia="Times New Roman" w:hAnsi="Verdana" w:cs="Times New Roman"/>
          <w:sz w:val="24"/>
          <w:szCs w:val="24"/>
          <w:lang w:eastAsia="en-IE"/>
        </w:rPr>
      </w:pPr>
      <w:r w:rsidRPr="00DB0715">
        <w:rPr>
          <w:rFonts w:ascii="Verdana" w:eastAsia="Times New Roman" w:hAnsi="Verdana" w:cs="Times New Roman"/>
          <w:sz w:val="24"/>
          <w:szCs w:val="24"/>
          <w:lang w:eastAsia="en-IE"/>
        </w:rPr>
        <w:t xml:space="preserve">A </w:t>
      </w:r>
      <w:hyperlink r:id="rId13" w:history="1">
        <w:r w:rsidRPr="00DB0715">
          <w:rPr>
            <w:rFonts w:ascii="Verdana" w:eastAsia="Times New Roman" w:hAnsi="Verdana" w:cs="Times New Roman"/>
            <w:color w:val="434343"/>
            <w:sz w:val="24"/>
            <w:szCs w:val="24"/>
            <w:u w:val="single"/>
            <w:lang w:eastAsia="en-IE"/>
          </w:rPr>
          <w:t>directory of consultants/trainers</w:t>
        </w:r>
      </w:hyperlink>
      <w:r w:rsidRPr="00DB0715">
        <w:rPr>
          <w:rFonts w:ascii="Verdana" w:eastAsia="Times New Roman" w:hAnsi="Verdana" w:cs="Times New Roman"/>
          <w:sz w:val="24"/>
          <w:szCs w:val="24"/>
          <w:lang w:eastAsia="en-IE"/>
        </w:rPr>
        <w:t xml:space="preserve"> interested in undertaking assignments under this initiative is maintained by Enterprise Ireland.  The directory holds a profile provided by each consultant/trainer on their expertise and experience with Lean projects. A company may select a consultant/trainer from this directory, or it may select a consultant/trainer who is not. In either case, before the company applies for funding, sufficient information must be provided to Enterprise Ireland to demonstrate that the proposed consultant/trainer is qualified to carry out the proposed work and has previously carried out similar assignments satisfactorily.</w:t>
      </w:r>
    </w:p>
    <w:p w:rsidR="00DB0715" w:rsidRPr="00DB0715" w:rsidRDefault="00DB0715" w:rsidP="00DB0715">
      <w:pPr>
        <w:spacing w:before="100" w:beforeAutospacing="1" w:after="100" w:afterAutospacing="1" w:line="360" w:lineRule="atLeast"/>
        <w:rPr>
          <w:rFonts w:ascii="Verdana" w:eastAsia="Times New Roman" w:hAnsi="Verdana" w:cs="Times New Roman"/>
          <w:sz w:val="24"/>
          <w:szCs w:val="24"/>
          <w:lang w:eastAsia="en-IE"/>
        </w:rPr>
      </w:pPr>
      <w:r w:rsidRPr="00DB0715">
        <w:rPr>
          <w:rFonts w:ascii="Verdana" w:eastAsia="Times New Roman" w:hAnsi="Verdana" w:cs="Times New Roman"/>
          <w:sz w:val="24"/>
          <w:szCs w:val="24"/>
          <w:lang w:eastAsia="en-IE"/>
        </w:rPr>
        <w:t xml:space="preserve">Please ensure you carefully read the </w:t>
      </w:r>
      <w:hyperlink r:id="rId14" w:history="1">
        <w:r w:rsidRPr="00DB0715">
          <w:rPr>
            <w:rFonts w:ascii="Verdana" w:eastAsia="Times New Roman" w:hAnsi="Verdana" w:cs="Times New Roman"/>
            <w:color w:val="434343"/>
            <w:sz w:val="24"/>
            <w:szCs w:val="24"/>
            <w:u w:val="single"/>
            <w:lang w:eastAsia="en-IE"/>
          </w:rPr>
          <w:t>Directory and the Guidelines for Use of Directory [excel format]</w:t>
        </w:r>
      </w:hyperlink>
      <w:r w:rsidRPr="00DB0715">
        <w:rPr>
          <w:rFonts w:ascii="Verdana" w:eastAsia="Times New Roman" w:hAnsi="Verdana" w:cs="Times New Roman"/>
          <w:sz w:val="24"/>
          <w:szCs w:val="24"/>
          <w:lang w:eastAsia="en-IE"/>
        </w:rPr>
        <w:t xml:space="preserve"> prior to selecting from the list of consultants/trainers.</w:t>
      </w:r>
    </w:p>
    <w:p w:rsidR="00DB0715" w:rsidRDefault="00DB0715" w:rsidP="00DB0715">
      <w:pPr>
        <w:spacing w:before="100" w:beforeAutospacing="1" w:after="100" w:afterAutospacing="1" w:line="360" w:lineRule="atLeast"/>
        <w:rPr>
          <w:rFonts w:ascii="Verdana" w:eastAsia="Times New Roman" w:hAnsi="Verdana" w:cs="Times New Roman"/>
          <w:sz w:val="24"/>
          <w:szCs w:val="24"/>
          <w:lang w:eastAsia="en-IE"/>
        </w:rPr>
      </w:pPr>
      <w:r w:rsidRPr="00DB0715">
        <w:rPr>
          <w:rFonts w:ascii="Verdana" w:eastAsia="Times New Roman" w:hAnsi="Verdana" w:cs="Times New Roman"/>
          <w:sz w:val="24"/>
          <w:szCs w:val="24"/>
          <w:lang w:eastAsia="en-IE"/>
        </w:rPr>
        <w:t>Enterprise Ireland does not give any warranty, either express or implied, as to the qualifications or suitability of any of the persons on the list of consultants/trainers and Enterprise Ireland will not be liable for any loss and/or damage caused by a company’s decision to retain the services of such a consultant/trainer.</w:t>
      </w:r>
    </w:p>
    <w:p w:rsidR="00DB0715" w:rsidRPr="00DB5967" w:rsidRDefault="00DB0715" w:rsidP="00DB5967">
      <w:pPr>
        <w:spacing w:before="100" w:beforeAutospacing="1" w:after="100" w:afterAutospacing="1" w:line="360" w:lineRule="atLeast"/>
        <w:rPr>
          <w:rFonts w:ascii="Verdana" w:eastAsia="Times New Roman" w:hAnsi="Verdana" w:cs="Times New Roman"/>
          <w:b/>
          <w:color w:val="1F4E79" w:themeColor="accent1" w:themeShade="80"/>
          <w:sz w:val="28"/>
          <w:szCs w:val="28"/>
          <w:lang w:eastAsia="en-IE"/>
        </w:rPr>
      </w:pPr>
      <w:r w:rsidRPr="00DB5967">
        <w:rPr>
          <w:rFonts w:ascii="Verdana" w:eastAsia="Times New Roman" w:hAnsi="Verdana" w:cs="Times New Roman"/>
          <w:b/>
          <w:color w:val="1F4E79" w:themeColor="accent1" w:themeShade="80"/>
          <w:sz w:val="28"/>
          <w:szCs w:val="28"/>
          <w:lang w:eastAsia="en-IE"/>
        </w:rPr>
        <w:t>Key contact/more information</w:t>
      </w:r>
    </w:p>
    <w:p w:rsidR="00DB5967" w:rsidRPr="00D7710E" w:rsidRDefault="00DB5967" w:rsidP="00DB5967">
      <w:pPr>
        <w:rPr>
          <w:rFonts w:ascii="Verdana" w:hAnsi="Verdana" w:cs="Arial"/>
          <w:sz w:val="24"/>
        </w:rPr>
      </w:pPr>
      <w:r w:rsidRPr="00D7710E">
        <w:rPr>
          <w:rFonts w:ascii="Verdana" w:hAnsi="Verdana" w:cs="Arial"/>
          <w:sz w:val="24"/>
        </w:rPr>
        <w:t>Local Enterprise Office</w:t>
      </w:r>
      <w:r w:rsidR="006F54D7" w:rsidRPr="00D7710E">
        <w:rPr>
          <w:rFonts w:ascii="Verdana" w:hAnsi="Verdana" w:cs="Arial"/>
          <w:sz w:val="24"/>
        </w:rPr>
        <w:t xml:space="preserve"> </w:t>
      </w:r>
      <w:r w:rsidR="00D7710E" w:rsidRPr="00D7710E">
        <w:rPr>
          <w:rFonts w:ascii="Verdana" w:hAnsi="Verdana" w:cs="Arial"/>
          <w:sz w:val="24"/>
        </w:rPr>
        <w:t>Laois</w:t>
      </w:r>
    </w:p>
    <w:p w:rsidR="00DB5967" w:rsidRDefault="00D7710E" w:rsidP="00DB5967">
      <w:pPr>
        <w:rPr>
          <w:rFonts w:ascii="Verdana" w:hAnsi="Verdana" w:cs="Arial"/>
          <w:sz w:val="24"/>
        </w:rPr>
      </w:pPr>
      <w:hyperlink r:id="rId15" w:history="1">
        <w:r w:rsidRPr="002F1F47">
          <w:rPr>
            <w:rStyle w:val="Hyperlink"/>
            <w:rFonts w:ascii="Verdana" w:hAnsi="Verdana" w:cs="Arial"/>
            <w:sz w:val="24"/>
          </w:rPr>
          <w:t>http://www.localenterprise.ie/laois</w:t>
        </w:r>
      </w:hyperlink>
    </w:p>
    <w:p w:rsidR="00D7710E" w:rsidRPr="00D7710E" w:rsidRDefault="00D7710E" w:rsidP="00DB5967">
      <w:pPr>
        <w:rPr>
          <w:rFonts w:ascii="Verdana" w:hAnsi="Verdana" w:cs="Arial"/>
          <w:sz w:val="24"/>
        </w:rPr>
      </w:pPr>
      <w:r>
        <w:rPr>
          <w:rFonts w:ascii="Verdana" w:hAnsi="Verdana" w:cs="Arial"/>
          <w:sz w:val="24"/>
        </w:rPr>
        <w:t>057-8661800</w:t>
      </w:r>
    </w:p>
    <w:p w:rsidR="00DB5967" w:rsidRDefault="00DB5967">
      <w:pPr>
        <w:rPr>
          <w:rFonts w:ascii="Verdana" w:eastAsia="Times New Roman" w:hAnsi="Verdana" w:cs="Times New Roman"/>
          <w:b/>
          <w:sz w:val="24"/>
          <w:szCs w:val="24"/>
          <w:lang w:eastAsia="en-IE"/>
        </w:rPr>
      </w:pPr>
    </w:p>
    <w:p w:rsidR="00FD61DD" w:rsidRPr="00F01C49" w:rsidRDefault="00F01C49">
      <w:pPr>
        <w:rPr>
          <w:rFonts w:ascii="Verdana" w:eastAsia="Times New Roman" w:hAnsi="Verdana" w:cs="Times New Roman"/>
          <w:b/>
          <w:sz w:val="24"/>
          <w:szCs w:val="24"/>
          <w:lang w:eastAsia="en-IE"/>
        </w:rPr>
      </w:pPr>
      <w:r w:rsidRPr="00F01C49">
        <w:rPr>
          <w:rFonts w:ascii="Verdana" w:eastAsia="Times New Roman" w:hAnsi="Verdana" w:cs="Times New Roman"/>
          <w:b/>
          <w:sz w:val="24"/>
          <w:szCs w:val="24"/>
          <w:lang w:eastAsia="en-IE"/>
        </w:rPr>
        <w:t>Disclaimer to Note:</w:t>
      </w:r>
      <w:r>
        <w:rPr>
          <w:rFonts w:ascii="Verdana" w:eastAsia="Times New Roman" w:hAnsi="Verdana" w:cs="Times New Roman"/>
          <w:b/>
          <w:sz w:val="24"/>
          <w:szCs w:val="24"/>
          <w:lang w:eastAsia="en-IE"/>
        </w:rPr>
        <w:t xml:space="preserve"> </w:t>
      </w:r>
    </w:p>
    <w:p w:rsidR="00F01C49" w:rsidRPr="00F01C49" w:rsidRDefault="00F01C49">
      <w:pPr>
        <w:rPr>
          <w:rFonts w:ascii="Verdana" w:eastAsia="Times New Roman" w:hAnsi="Verdana" w:cs="Times New Roman"/>
          <w:sz w:val="24"/>
          <w:szCs w:val="24"/>
          <w:lang w:eastAsia="en-IE"/>
        </w:rPr>
      </w:pPr>
      <w:r w:rsidRPr="00F01C49">
        <w:rPr>
          <w:rFonts w:ascii="Verdana" w:eastAsia="Times New Roman" w:hAnsi="Verdana" w:cs="Times New Roman"/>
          <w:sz w:val="24"/>
          <w:szCs w:val="24"/>
          <w:lang w:eastAsia="en-IE"/>
        </w:rPr>
        <w:t>Disclaimer – For the avoidance of doubt it is understood and accepted that it is the applicant companies who are selecting and entering into a contract with third parties. 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sectPr w:rsidR="00F01C49" w:rsidRPr="00F01C49" w:rsidSect="004470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42644"/>
    <w:multiLevelType w:val="hybridMultilevel"/>
    <w:tmpl w:val="83BAE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EE66555"/>
    <w:multiLevelType w:val="multilevel"/>
    <w:tmpl w:val="58F2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F62FD8"/>
    <w:multiLevelType w:val="multilevel"/>
    <w:tmpl w:val="5C84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0715"/>
    <w:rsid w:val="00075325"/>
    <w:rsid w:val="004470EB"/>
    <w:rsid w:val="00694A76"/>
    <w:rsid w:val="006F54D7"/>
    <w:rsid w:val="007263FF"/>
    <w:rsid w:val="0086677E"/>
    <w:rsid w:val="008773D9"/>
    <w:rsid w:val="00912A0C"/>
    <w:rsid w:val="00CA45F8"/>
    <w:rsid w:val="00CF42E8"/>
    <w:rsid w:val="00D7710E"/>
    <w:rsid w:val="00DA1758"/>
    <w:rsid w:val="00DB0715"/>
    <w:rsid w:val="00DB5967"/>
    <w:rsid w:val="00E10007"/>
    <w:rsid w:val="00E506F5"/>
    <w:rsid w:val="00E77D17"/>
    <w:rsid w:val="00F01C49"/>
    <w:rsid w:val="00F22FEA"/>
    <w:rsid w:val="00F619BC"/>
    <w:rsid w:val="00FD61DD"/>
    <w:rsid w:val="00FE2BC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EB"/>
  </w:style>
  <w:style w:type="paragraph" w:styleId="Heading2">
    <w:name w:val="heading 2"/>
    <w:basedOn w:val="Normal"/>
    <w:link w:val="Heading2Char"/>
    <w:uiPriority w:val="9"/>
    <w:qFormat/>
    <w:rsid w:val="00DB0715"/>
    <w:pPr>
      <w:spacing w:before="100" w:beforeAutospacing="1" w:after="100" w:afterAutospacing="1" w:line="240" w:lineRule="auto"/>
      <w:outlineLvl w:val="1"/>
    </w:pPr>
    <w:rPr>
      <w:rFonts w:ascii="Times New Roman" w:eastAsia="Times New Roman" w:hAnsi="Times New Roman" w:cs="Times New Roman"/>
      <w:b/>
      <w:bCs/>
      <w:color w:val="DF7E1E"/>
      <w:sz w:val="36"/>
      <w:szCs w:val="36"/>
      <w:lang w:eastAsia="en-IE"/>
    </w:rPr>
  </w:style>
  <w:style w:type="paragraph" w:styleId="Heading3">
    <w:name w:val="heading 3"/>
    <w:basedOn w:val="Normal"/>
    <w:link w:val="Heading3Char"/>
    <w:uiPriority w:val="9"/>
    <w:qFormat/>
    <w:rsid w:val="00DB0715"/>
    <w:pPr>
      <w:spacing w:before="100" w:beforeAutospacing="1" w:after="100" w:afterAutospacing="1" w:line="240" w:lineRule="auto"/>
      <w:outlineLvl w:val="2"/>
    </w:pPr>
    <w:rPr>
      <w:rFonts w:ascii="Times New Roman" w:eastAsia="Times New Roman" w:hAnsi="Times New Roman" w:cs="Times New Roman"/>
      <w:b/>
      <w:bCs/>
      <w:color w:val="DF7E1E"/>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0715"/>
    <w:rPr>
      <w:rFonts w:ascii="Times New Roman" w:eastAsia="Times New Roman" w:hAnsi="Times New Roman" w:cs="Times New Roman"/>
      <w:b/>
      <w:bCs/>
      <w:color w:val="DF7E1E"/>
      <w:sz w:val="36"/>
      <w:szCs w:val="36"/>
      <w:lang w:eastAsia="en-IE"/>
    </w:rPr>
  </w:style>
  <w:style w:type="character" w:customStyle="1" w:styleId="Heading3Char">
    <w:name w:val="Heading 3 Char"/>
    <w:basedOn w:val="DefaultParagraphFont"/>
    <w:link w:val="Heading3"/>
    <w:uiPriority w:val="9"/>
    <w:rsid w:val="00DB0715"/>
    <w:rPr>
      <w:rFonts w:ascii="Times New Roman" w:eastAsia="Times New Roman" w:hAnsi="Times New Roman" w:cs="Times New Roman"/>
      <w:b/>
      <w:bCs/>
      <w:color w:val="DF7E1E"/>
      <w:sz w:val="27"/>
      <w:szCs w:val="27"/>
      <w:lang w:eastAsia="en-IE"/>
    </w:rPr>
  </w:style>
  <w:style w:type="paragraph" w:styleId="NormalWeb">
    <w:name w:val="Normal (Web)"/>
    <w:basedOn w:val="Normal"/>
    <w:uiPriority w:val="99"/>
    <w:semiHidden/>
    <w:unhideWhenUsed/>
    <w:rsid w:val="00DB071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B0715"/>
    <w:rPr>
      <w:b/>
      <w:bCs/>
    </w:rPr>
  </w:style>
  <w:style w:type="paragraph" w:styleId="ListParagraph">
    <w:name w:val="List Paragraph"/>
    <w:basedOn w:val="Normal"/>
    <w:uiPriority w:val="34"/>
    <w:qFormat/>
    <w:rsid w:val="00DB0715"/>
    <w:pPr>
      <w:ind w:left="720"/>
      <w:contextualSpacing/>
    </w:pPr>
  </w:style>
  <w:style w:type="paragraph" w:styleId="BalloonText">
    <w:name w:val="Balloon Text"/>
    <w:basedOn w:val="Normal"/>
    <w:link w:val="BalloonTextChar"/>
    <w:uiPriority w:val="99"/>
    <w:semiHidden/>
    <w:unhideWhenUsed/>
    <w:rsid w:val="00DB5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967"/>
    <w:rPr>
      <w:rFonts w:ascii="Segoe UI" w:hAnsi="Segoe UI" w:cs="Segoe UI"/>
      <w:sz w:val="18"/>
      <w:szCs w:val="18"/>
    </w:rPr>
  </w:style>
  <w:style w:type="character" w:styleId="Hyperlink">
    <w:name w:val="Hyperlink"/>
    <w:basedOn w:val="DefaultParagraphFont"/>
    <w:uiPriority w:val="99"/>
    <w:unhideWhenUsed/>
    <w:rsid w:val="00DB596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58288718">
      <w:bodyDiv w:val="1"/>
      <w:marLeft w:val="0"/>
      <w:marRight w:val="0"/>
      <w:marTop w:val="0"/>
      <w:marBottom w:val="0"/>
      <w:divBdr>
        <w:top w:val="none" w:sz="0" w:space="0" w:color="auto"/>
        <w:left w:val="none" w:sz="0" w:space="0" w:color="auto"/>
        <w:bottom w:val="none" w:sz="0" w:space="0" w:color="auto"/>
        <w:right w:val="none" w:sz="0" w:space="0" w:color="auto"/>
      </w:divBdr>
      <w:divsChild>
        <w:div w:id="1135637218">
          <w:marLeft w:val="0"/>
          <w:marRight w:val="0"/>
          <w:marTop w:val="0"/>
          <w:marBottom w:val="0"/>
          <w:divBdr>
            <w:top w:val="none" w:sz="0" w:space="0" w:color="auto"/>
            <w:left w:val="none" w:sz="0" w:space="0" w:color="auto"/>
            <w:bottom w:val="none" w:sz="0" w:space="0" w:color="auto"/>
            <w:right w:val="none" w:sz="0" w:space="0" w:color="auto"/>
          </w:divBdr>
          <w:divsChild>
            <w:div w:id="716246799">
              <w:marLeft w:val="0"/>
              <w:marRight w:val="0"/>
              <w:marTop w:val="0"/>
              <w:marBottom w:val="0"/>
              <w:divBdr>
                <w:top w:val="none" w:sz="0" w:space="0" w:color="auto"/>
                <w:left w:val="none" w:sz="0" w:space="0" w:color="auto"/>
                <w:bottom w:val="none" w:sz="0" w:space="0" w:color="auto"/>
                <w:right w:val="none" w:sz="0" w:space="0" w:color="auto"/>
              </w:divBdr>
              <w:divsChild>
                <w:div w:id="1272054512">
                  <w:marLeft w:val="0"/>
                  <w:marRight w:val="0"/>
                  <w:marTop w:val="0"/>
                  <w:marBottom w:val="0"/>
                  <w:divBdr>
                    <w:top w:val="none" w:sz="0" w:space="0" w:color="auto"/>
                    <w:left w:val="none" w:sz="0" w:space="0" w:color="auto"/>
                    <w:bottom w:val="none" w:sz="0" w:space="0" w:color="auto"/>
                    <w:right w:val="none" w:sz="0" w:space="0" w:color="auto"/>
                  </w:divBdr>
                  <w:divsChild>
                    <w:div w:id="1503087590">
                      <w:marLeft w:val="0"/>
                      <w:marRight w:val="0"/>
                      <w:marTop w:val="0"/>
                      <w:marBottom w:val="0"/>
                      <w:divBdr>
                        <w:top w:val="none" w:sz="0" w:space="0" w:color="auto"/>
                        <w:left w:val="none" w:sz="0" w:space="0" w:color="auto"/>
                        <w:bottom w:val="none" w:sz="0" w:space="0" w:color="auto"/>
                        <w:right w:val="none" w:sz="0" w:space="0" w:color="auto"/>
                      </w:divBdr>
                      <w:divsChild>
                        <w:div w:id="1884754347">
                          <w:marLeft w:val="0"/>
                          <w:marRight w:val="0"/>
                          <w:marTop w:val="0"/>
                          <w:marBottom w:val="0"/>
                          <w:divBdr>
                            <w:top w:val="none" w:sz="0" w:space="0" w:color="auto"/>
                            <w:left w:val="none" w:sz="0" w:space="0" w:color="auto"/>
                            <w:bottom w:val="none" w:sz="0" w:space="0" w:color="auto"/>
                            <w:right w:val="none" w:sz="0" w:space="0" w:color="auto"/>
                          </w:divBdr>
                          <w:divsChild>
                            <w:div w:id="577831705">
                              <w:marLeft w:val="0"/>
                              <w:marRight w:val="0"/>
                              <w:marTop w:val="0"/>
                              <w:marBottom w:val="0"/>
                              <w:divBdr>
                                <w:top w:val="none" w:sz="0" w:space="0" w:color="auto"/>
                                <w:left w:val="none" w:sz="0" w:space="0" w:color="auto"/>
                                <w:bottom w:val="none" w:sz="0" w:space="0" w:color="auto"/>
                                <w:right w:val="none" w:sz="0" w:space="0" w:color="auto"/>
                              </w:divBdr>
                              <w:divsChild>
                                <w:div w:id="8217353">
                                  <w:marLeft w:val="0"/>
                                  <w:marRight w:val="0"/>
                                  <w:marTop w:val="0"/>
                                  <w:marBottom w:val="0"/>
                                  <w:divBdr>
                                    <w:top w:val="none" w:sz="0" w:space="0" w:color="auto"/>
                                    <w:left w:val="none" w:sz="0" w:space="0" w:color="auto"/>
                                    <w:bottom w:val="none" w:sz="0" w:space="0" w:color="auto"/>
                                    <w:right w:val="none" w:sz="0" w:space="0" w:color="auto"/>
                                  </w:divBdr>
                                </w:div>
                                <w:div w:id="2870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erprise-ireland.com/en/Productivity/Lean-Business-Offer/Lean-Start.shortcut.html" TargetMode="External"/><Relationship Id="rId13" Type="http://schemas.openxmlformats.org/officeDocument/2006/relationships/hyperlink" Target="http://www.enterprise-ireland.com/EI_Corporate/en/funding-supports/Company/Esetablish-SME-Funding/Lean-Consultants-Directory.xls" TargetMode="External"/><Relationship Id="rId3" Type="http://schemas.openxmlformats.org/officeDocument/2006/relationships/settings" Target="settings.xml"/><Relationship Id="rId7" Type="http://schemas.openxmlformats.org/officeDocument/2006/relationships/hyperlink" Target="http://www.enterprise-ireland.com/en/Productivity/Lean-Business-Offer/Lean-Start.shortcut.html" TargetMode="External"/><Relationship Id="rId12" Type="http://schemas.openxmlformats.org/officeDocument/2006/relationships/hyperlink" Target="http://www.enterprise-ireland.com/EI_Corporate/en/funding-supports/Company/Esetablish-SME-Funding/LeanStart-Environmental-Guideline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nterprise-ireland.com/en/Productivity/Lean-Business-Offer/Lean-Start.shortcut.html" TargetMode="External"/><Relationship Id="rId11" Type="http://schemas.openxmlformats.org/officeDocument/2006/relationships/hyperlink" Target="http://www.enterprise-ireland.com/en/Productivity/Lean-Business-Offer/Lean-Start.shortcut.html" TargetMode="External"/><Relationship Id="rId5" Type="http://schemas.openxmlformats.org/officeDocument/2006/relationships/image" Target="media/image1.jpeg"/><Relationship Id="rId15" Type="http://schemas.openxmlformats.org/officeDocument/2006/relationships/hyperlink" Target="http://www.localenterprise.ie/laois" TargetMode="External"/><Relationship Id="rId10" Type="http://schemas.openxmlformats.org/officeDocument/2006/relationships/hyperlink" Target="http://www.enterprise-ireland.com/en/Productivity/Lean-Business-Offer/Lean-Start.shortcut.html" TargetMode="External"/><Relationship Id="rId4" Type="http://schemas.openxmlformats.org/officeDocument/2006/relationships/webSettings" Target="webSettings.xml"/><Relationship Id="rId9" Type="http://schemas.openxmlformats.org/officeDocument/2006/relationships/hyperlink" Target="http://www.enterprise-ireland.com/en/Productivity/Lean-Business-Offer/Lean-Start.shortcut.html" TargetMode="External"/><Relationship Id="rId14" Type="http://schemas.openxmlformats.org/officeDocument/2006/relationships/hyperlink" Target="http://www.enterprise-ireland.com/en/funding-supports/Company/Esetablish-SME-Funding/Lean-Consultants-Directory.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Moloney, Carmel</dc:creator>
  <cp:lastModifiedBy>sdoran</cp:lastModifiedBy>
  <cp:revision>3</cp:revision>
  <cp:lastPrinted>2015-02-24T11:28:00Z</cp:lastPrinted>
  <dcterms:created xsi:type="dcterms:W3CDTF">2017-05-11T13:54:00Z</dcterms:created>
  <dcterms:modified xsi:type="dcterms:W3CDTF">2017-05-11T13:55:00Z</dcterms:modified>
</cp:coreProperties>
</file>