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364" w:rsidRDefault="006A0364" w:rsidP="006A0364">
      <w:pPr>
        <w:rPr>
          <w:color w:val="1F497D"/>
          <w:lang w:val="en-GB"/>
        </w:rPr>
      </w:pPr>
      <w:r>
        <w:rPr>
          <w:color w:val="1F497D"/>
          <w:lang w:val="en-GB"/>
        </w:rPr>
        <w:t>Ballyhoura Development CLG will deliver a series of Enterprise related workshops dur</w:t>
      </w:r>
      <w:r>
        <w:rPr>
          <w:color w:val="1F497D"/>
          <w:lang w:val="en-GB"/>
        </w:rPr>
        <w:t xml:space="preserve">ing the Months of June and July 2018. </w:t>
      </w:r>
    </w:p>
    <w:p w:rsidR="006A0364" w:rsidRDefault="006A0364" w:rsidP="006A0364">
      <w:pPr>
        <w:rPr>
          <w:color w:val="1F497D"/>
          <w:lang w:val="en-GB"/>
        </w:rPr>
      </w:pPr>
      <w:r>
        <w:rPr>
          <w:color w:val="1F497D"/>
          <w:lang w:val="en-GB"/>
        </w:rPr>
        <w:t>These wo</w:t>
      </w:r>
      <w:r>
        <w:rPr>
          <w:color w:val="1F497D"/>
          <w:lang w:val="en-GB"/>
        </w:rPr>
        <w:t xml:space="preserve">rkshops are designed for </w:t>
      </w:r>
      <w:proofErr w:type="gramStart"/>
      <w:r>
        <w:rPr>
          <w:color w:val="1F497D"/>
          <w:lang w:val="en-GB"/>
        </w:rPr>
        <w:t>those  w</w:t>
      </w:r>
      <w:r>
        <w:rPr>
          <w:color w:val="1F497D"/>
          <w:lang w:val="en-GB"/>
        </w:rPr>
        <w:t>ho</w:t>
      </w:r>
      <w:proofErr w:type="gramEnd"/>
      <w:r>
        <w:rPr>
          <w:color w:val="1F497D"/>
          <w:lang w:val="en-GB"/>
        </w:rPr>
        <w:t xml:space="preserve"> have a business idea , are in business , are thinking about a new product or service or are interested in applying for the Back to Work Enterprise Allowance </w:t>
      </w:r>
    </w:p>
    <w:p w:rsidR="006A0364" w:rsidRDefault="006A0364" w:rsidP="006A0364">
      <w:pPr>
        <w:shd w:val="clear" w:color="auto" w:fill="FFFFFF"/>
        <w:rPr>
          <w:rFonts w:ascii="Times New Roman" w:hAnsi="Times New Roman"/>
          <w:color w:val="1F497D"/>
          <w:sz w:val="24"/>
          <w:szCs w:val="24"/>
          <w:lang w:val="en-GB" w:eastAsia="en-GB"/>
        </w:rPr>
      </w:pPr>
      <w:r>
        <w:rPr>
          <w:rFonts w:ascii="Times New Roman" w:hAnsi="Times New Roman"/>
          <w:noProof/>
          <w:color w:val="1F497D"/>
          <w:sz w:val="24"/>
          <w:szCs w:val="24"/>
          <w:lang w:eastAsia="en-IE"/>
        </w:rPr>
        <w:drawing>
          <wp:inline distT="0" distB="0" distL="0" distR="0" wp14:anchorId="47CE8ABD" wp14:editId="59AD5145">
            <wp:extent cx="5724525" cy="7781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64" w:rsidRDefault="006A0364" w:rsidP="006A0364">
      <w:pPr>
        <w:shd w:val="clear" w:color="auto" w:fill="FFFFFF"/>
        <w:rPr>
          <w:rFonts w:ascii="Times New Roman" w:hAnsi="Times New Roman"/>
          <w:color w:val="1F497D"/>
          <w:sz w:val="24"/>
          <w:szCs w:val="24"/>
          <w:lang w:val="en-GB" w:eastAsia="en-GB"/>
        </w:rPr>
      </w:pPr>
      <w:r>
        <w:rPr>
          <w:noProof/>
          <w:lang w:eastAsia="en-IE"/>
        </w:rPr>
        <w:lastRenderedPageBreak/>
        <w:drawing>
          <wp:inline distT="0" distB="0" distL="0" distR="0" wp14:anchorId="6DC9272E" wp14:editId="58F11203">
            <wp:extent cx="5724525" cy="7791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64" w:rsidRDefault="006A0364" w:rsidP="006A0364">
      <w:pPr>
        <w:shd w:val="clear" w:color="auto" w:fill="FFFFFF"/>
        <w:rPr>
          <w:rFonts w:ascii="Times New Roman" w:hAnsi="Times New Roman"/>
          <w:color w:val="1F497D"/>
          <w:sz w:val="24"/>
          <w:szCs w:val="24"/>
          <w:lang w:val="en-GB" w:eastAsia="en-GB"/>
        </w:rPr>
      </w:pPr>
      <w:r>
        <w:rPr>
          <w:rFonts w:ascii="Times New Roman" w:hAnsi="Times New Roman"/>
          <w:noProof/>
          <w:color w:val="1F497D"/>
          <w:sz w:val="24"/>
          <w:szCs w:val="24"/>
          <w:lang w:eastAsia="en-IE"/>
        </w:rPr>
        <w:lastRenderedPageBreak/>
        <w:drawing>
          <wp:inline distT="0" distB="0" distL="0" distR="0">
            <wp:extent cx="5724525" cy="7905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64" w:rsidRDefault="006A0364" w:rsidP="006A0364">
      <w:pPr>
        <w:shd w:val="clear" w:color="auto" w:fill="FFFFFF"/>
      </w:pPr>
      <w:bookmarkStart w:id="0" w:name="_GoBack"/>
      <w:bookmarkEnd w:id="0"/>
    </w:p>
    <w:p w:rsidR="006A0364" w:rsidRDefault="006A0364" w:rsidP="006A0364">
      <w:pPr>
        <w:shd w:val="clear" w:color="auto" w:fill="FFFFFF"/>
        <w:rPr>
          <w:rFonts w:ascii="Times New Roman" w:hAnsi="Times New Roman"/>
          <w:color w:val="1F497D"/>
          <w:sz w:val="24"/>
          <w:szCs w:val="24"/>
          <w:lang w:val="en-GB" w:eastAsia="en-GB"/>
        </w:rPr>
      </w:pPr>
      <w:r>
        <w:rPr>
          <w:rFonts w:ascii="Times New Roman" w:hAnsi="Times New Roman"/>
          <w:color w:val="1F497D"/>
          <w:sz w:val="24"/>
          <w:szCs w:val="24"/>
          <w:lang w:val="en-GB" w:eastAsia="en-GB"/>
        </w:rPr>
        <w:t xml:space="preserve">One day One to </w:t>
      </w:r>
      <w:proofErr w:type="gramStart"/>
      <w:r>
        <w:rPr>
          <w:rFonts w:ascii="Times New Roman" w:hAnsi="Times New Roman"/>
          <w:color w:val="1F497D"/>
          <w:sz w:val="24"/>
          <w:szCs w:val="24"/>
          <w:lang w:val="en-GB" w:eastAsia="en-GB"/>
        </w:rPr>
        <w:t>One  Enterprise</w:t>
      </w:r>
      <w:proofErr w:type="gramEnd"/>
      <w:r>
        <w:rPr>
          <w:rFonts w:ascii="Times New Roman" w:hAnsi="Times New Roman"/>
          <w:color w:val="1F497D"/>
          <w:sz w:val="24"/>
          <w:szCs w:val="24"/>
          <w:lang w:val="en-GB" w:eastAsia="en-GB"/>
        </w:rPr>
        <w:t xml:space="preserve"> Clinic to discuss your Business Idea with either Sadie Allen or John Hassett</w:t>
      </w:r>
    </w:p>
    <w:p w:rsidR="006A0364" w:rsidRDefault="006A0364" w:rsidP="006A0364">
      <w:pPr>
        <w:shd w:val="clear" w:color="auto" w:fill="FFFFFF"/>
        <w:rPr>
          <w:rFonts w:ascii="Times New Roman" w:hAnsi="Times New Roman"/>
          <w:color w:val="1F497D"/>
          <w:sz w:val="24"/>
          <w:szCs w:val="24"/>
          <w:lang w:val="en-GB" w:eastAsia="en-GB"/>
        </w:rPr>
      </w:pPr>
    </w:p>
    <w:p w:rsidR="006A0364" w:rsidRDefault="006A0364" w:rsidP="006A0364">
      <w:pPr>
        <w:shd w:val="clear" w:color="auto" w:fill="FFFFFF"/>
        <w:rPr>
          <w:rFonts w:ascii="Times New Roman" w:hAnsi="Times New Roman"/>
          <w:color w:val="1F497D"/>
          <w:sz w:val="24"/>
          <w:szCs w:val="24"/>
          <w:lang w:val="en-GB" w:eastAsia="en-GB"/>
        </w:rPr>
      </w:pPr>
      <w:r>
        <w:rPr>
          <w:rFonts w:ascii="Times New Roman" w:hAnsi="Times New Roman"/>
          <w:color w:val="1F497D"/>
          <w:sz w:val="24"/>
          <w:szCs w:val="24"/>
          <w:lang w:val="en-GB" w:eastAsia="en-GB"/>
        </w:rPr>
        <w:t xml:space="preserve">To book </w:t>
      </w:r>
    </w:p>
    <w:p w:rsidR="006A0364" w:rsidRDefault="006A0364" w:rsidP="006A0364">
      <w:pPr>
        <w:shd w:val="clear" w:color="auto" w:fill="FFFFFF"/>
        <w:rPr>
          <w:rFonts w:ascii="Times New Roman" w:hAnsi="Times New Roman"/>
          <w:color w:val="1F497D"/>
          <w:sz w:val="24"/>
          <w:szCs w:val="24"/>
          <w:lang w:val="en-GB" w:eastAsia="en-GB"/>
        </w:rPr>
      </w:pPr>
      <w:r>
        <w:rPr>
          <w:rFonts w:ascii="Times New Roman" w:hAnsi="Times New Roman"/>
          <w:color w:val="1F497D"/>
          <w:sz w:val="24"/>
          <w:szCs w:val="24"/>
          <w:lang w:val="en-GB" w:eastAsia="en-GB"/>
        </w:rPr>
        <w:lastRenderedPageBreak/>
        <w:t>Sadie Allen</w:t>
      </w:r>
    </w:p>
    <w:p w:rsidR="006A0364" w:rsidRDefault="006A0364" w:rsidP="006A0364">
      <w:pPr>
        <w:shd w:val="clear" w:color="auto" w:fill="FFFFFF"/>
        <w:rPr>
          <w:rFonts w:ascii="Times New Roman" w:hAnsi="Times New Roman"/>
          <w:color w:val="1F497D"/>
          <w:sz w:val="24"/>
          <w:szCs w:val="24"/>
          <w:lang w:val="en-GB" w:eastAsia="en-GB"/>
        </w:rPr>
      </w:pPr>
      <w:r>
        <w:rPr>
          <w:rFonts w:ascii="Times New Roman" w:hAnsi="Times New Roman"/>
          <w:color w:val="1F497D"/>
          <w:sz w:val="24"/>
          <w:szCs w:val="24"/>
          <w:lang w:val="en-GB" w:eastAsia="en-GB"/>
        </w:rPr>
        <w:t xml:space="preserve">Development Officer </w:t>
      </w:r>
    </w:p>
    <w:p w:rsidR="006A0364" w:rsidRDefault="006A0364" w:rsidP="006A0364">
      <w:pPr>
        <w:shd w:val="clear" w:color="auto" w:fill="FFFFFF"/>
        <w:rPr>
          <w:rFonts w:ascii="Times New Roman" w:hAnsi="Times New Roman"/>
          <w:color w:val="1F497D"/>
          <w:sz w:val="24"/>
          <w:szCs w:val="24"/>
          <w:lang w:val="en-GB" w:eastAsia="en-GB"/>
        </w:rPr>
      </w:pPr>
      <w:r>
        <w:rPr>
          <w:rFonts w:ascii="Times New Roman" w:hAnsi="Times New Roman"/>
          <w:color w:val="1F497D"/>
          <w:sz w:val="24"/>
          <w:szCs w:val="24"/>
          <w:lang w:val="en-GB" w:eastAsia="en-GB"/>
        </w:rPr>
        <w:t>Ballyhoura Development CLG</w:t>
      </w:r>
    </w:p>
    <w:p w:rsidR="006A0364" w:rsidRDefault="006A0364" w:rsidP="006A0364">
      <w:pPr>
        <w:shd w:val="clear" w:color="auto" w:fill="FFFFFF"/>
        <w:rPr>
          <w:rFonts w:ascii="Times New Roman" w:hAnsi="Times New Roman"/>
          <w:color w:val="1F497D"/>
          <w:sz w:val="24"/>
          <w:szCs w:val="24"/>
          <w:lang w:val="en-GB" w:eastAsia="en-GB"/>
        </w:rPr>
      </w:pPr>
      <w:hyperlink r:id="rId7" w:history="1">
        <w:r>
          <w:rPr>
            <w:rStyle w:val="Hyperlink"/>
            <w:rFonts w:ascii="Times New Roman" w:hAnsi="Times New Roman"/>
            <w:sz w:val="24"/>
            <w:szCs w:val="24"/>
            <w:lang w:val="en-GB" w:eastAsia="en-GB"/>
          </w:rPr>
          <w:t>sallen@ballyhoura.org</w:t>
        </w:r>
      </w:hyperlink>
    </w:p>
    <w:p w:rsidR="006A0364" w:rsidRDefault="006A0364" w:rsidP="006A0364">
      <w:pPr>
        <w:shd w:val="clear" w:color="auto" w:fill="FFFFFF"/>
        <w:rPr>
          <w:rFonts w:ascii="Times New Roman" w:hAnsi="Times New Roman"/>
          <w:color w:val="1F497D"/>
          <w:sz w:val="24"/>
          <w:szCs w:val="24"/>
          <w:lang w:val="en-GB" w:eastAsia="en-GB"/>
        </w:rPr>
      </w:pPr>
      <w:r>
        <w:rPr>
          <w:rFonts w:ascii="Times New Roman" w:hAnsi="Times New Roman"/>
          <w:color w:val="1F497D"/>
          <w:sz w:val="24"/>
          <w:szCs w:val="24"/>
          <w:lang w:val="en-GB" w:eastAsia="en-GB"/>
        </w:rPr>
        <w:t>025 85213</w:t>
      </w:r>
    </w:p>
    <w:p w:rsidR="006A0364" w:rsidRDefault="006A0364" w:rsidP="006A0364">
      <w:pPr>
        <w:shd w:val="clear" w:color="auto" w:fill="FFFFFF"/>
      </w:pPr>
    </w:p>
    <w:sectPr w:rsidR="006A03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364"/>
    <w:rsid w:val="001023ED"/>
    <w:rsid w:val="006A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A8B53"/>
  <w15:chartTrackingRefBased/>
  <w15:docId w15:val="{781B7761-CAD1-46E9-B006-E31FDA921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36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A036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allen@ballyhoura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Limerick City and County Council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Purtill, Norma</dc:creator>
  <cp:keywords/>
  <dc:description/>
  <cp:lastModifiedBy>Purtill, Norma</cp:lastModifiedBy>
  <cp:revision>1</cp:revision>
  <dcterms:created xsi:type="dcterms:W3CDTF">2018-06-11T15:39:00Z</dcterms:created>
  <dcterms:modified xsi:type="dcterms:W3CDTF">2018-06-11T15:47:00Z</dcterms:modified>
</cp:coreProperties>
</file>