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09" w:rsidRDefault="008D4809" w:rsidP="008D4809">
      <w:pPr>
        <w:jc w:val="center"/>
      </w:pPr>
      <w:r w:rsidRPr="008D4809">
        <w:rPr>
          <w:noProof/>
          <w:lang w:eastAsia="en-IE"/>
        </w:rPr>
        <w:drawing>
          <wp:inline distT="0" distB="0" distL="0" distR="0">
            <wp:extent cx="1826708" cy="877677"/>
            <wp:effectExtent l="19050" t="0" r="2092" b="0"/>
            <wp:docPr id="1" name="Picture 7" descr="\\lc-profiles-1\DomainUserProfiles$\burga.fullam\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c-profiles-1\DomainUserProfiles$\burga.fullam\Desktop\untitled.png"/>
                    <pic:cNvPicPr>
                      <a:picLocks noChangeAspect="1" noChangeArrowheads="1"/>
                    </pic:cNvPicPr>
                  </pic:nvPicPr>
                  <pic:blipFill>
                    <a:blip r:embed="rId8" cstate="print"/>
                    <a:srcRect/>
                    <a:stretch>
                      <a:fillRect/>
                    </a:stretch>
                  </pic:blipFill>
                  <pic:spPr bwMode="auto">
                    <a:xfrm>
                      <a:off x="0" y="0"/>
                      <a:ext cx="1828493" cy="878534"/>
                    </a:xfrm>
                    <a:prstGeom prst="rect">
                      <a:avLst/>
                    </a:prstGeom>
                    <a:noFill/>
                    <a:ln w="9525">
                      <a:noFill/>
                      <a:miter lim="800000"/>
                      <a:headEnd/>
                      <a:tailEnd/>
                    </a:ln>
                  </pic:spPr>
                </pic:pic>
              </a:graphicData>
            </a:graphic>
          </wp:inline>
        </w:drawing>
      </w:r>
    </w:p>
    <w:p w:rsidR="008D4809" w:rsidRPr="008D4809" w:rsidRDefault="00BB562A" w:rsidP="008D4809">
      <w:pPr>
        <w:jc w:val="center"/>
        <w:rPr>
          <w:b/>
        </w:rPr>
      </w:pPr>
      <w:r>
        <w:rPr>
          <w:b/>
        </w:rPr>
        <w:t xml:space="preserve">LEO Limerick Mentor </w:t>
      </w:r>
      <w:r w:rsidR="008D4809" w:rsidRPr="008D4809">
        <w:rPr>
          <w:b/>
        </w:rPr>
        <w:t>Guidelines</w:t>
      </w:r>
      <w:r w:rsidR="0059187B">
        <w:rPr>
          <w:b/>
        </w:rPr>
        <w:t xml:space="preserve"> </w:t>
      </w:r>
      <w:r w:rsidR="00BA1D9D">
        <w:rPr>
          <w:b/>
        </w:rPr>
        <w:t xml:space="preserve">&amp; Application </w:t>
      </w:r>
      <w:r w:rsidR="007A791D">
        <w:rPr>
          <w:b/>
        </w:rPr>
        <w:t>(Spring 2015)</w:t>
      </w:r>
    </w:p>
    <w:p w:rsidR="008D4809" w:rsidRDefault="00960853" w:rsidP="008D4809">
      <w:r>
        <w:tab/>
      </w:r>
      <w:r>
        <w:tab/>
      </w:r>
      <w:r>
        <w:tab/>
      </w:r>
      <w:r>
        <w:tab/>
      </w:r>
      <w:r>
        <w:tab/>
      </w:r>
      <w:r>
        <w:tab/>
      </w:r>
      <w:r>
        <w:tab/>
      </w:r>
      <w:r>
        <w:tab/>
      </w:r>
      <w:r>
        <w:tab/>
        <w:t xml:space="preserve">          Page</w:t>
      </w:r>
    </w:p>
    <w:p w:rsidR="008D4809" w:rsidRDefault="00960853" w:rsidP="008D4809">
      <w:r>
        <w:t>Role Purpose</w:t>
      </w:r>
      <w:r w:rsidR="008D4809">
        <w:tab/>
      </w:r>
      <w:r w:rsidR="008D4809">
        <w:tab/>
      </w:r>
      <w:r w:rsidR="008D4809">
        <w:tab/>
      </w:r>
      <w:r w:rsidR="008D4809">
        <w:tab/>
      </w:r>
      <w:r w:rsidR="008D4809">
        <w:tab/>
      </w:r>
      <w:r w:rsidR="008D4809">
        <w:tab/>
      </w:r>
      <w:r w:rsidR="008D4809">
        <w:tab/>
      </w:r>
      <w:r w:rsidR="008D4809">
        <w:tab/>
      </w:r>
      <w:r w:rsidR="008D4809">
        <w:tab/>
        <w:t>1</w:t>
      </w:r>
    </w:p>
    <w:p w:rsidR="008D4809" w:rsidRDefault="00960853" w:rsidP="008D4809">
      <w:r>
        <w:t>Functional Competences</w:t>
      </w:r>
      <w:r w:rsidR="008D4809">
        <w:tab/>
      </w:r>
      <w:r w:rsidR="008D4809">
        <w:tab/>
      </w:r>
      <w:r w:rsidR="008D4809">
        <w:tab/>
      </w:r>
      <w:r w:rsidR="008D4809">
        <w:tab/>
      </w:r>
      <w:r w:rsidR="008D4809">
        <w:tab/>
      </w:r>
      <w:r w:rsidR="008D4809">
        <w:tab/>
      </w:r>
      <w:r w:rsidR="008D4809">
        <w:tab/>
        <w:t>1</w:t>
      </w:r>
    </w:p>
    <w:p w:rsidR="008D4809" w:rsidRDefault="008D4809" w:rsidP="008D4809">
      <w:r>
        <w:t>Experience</w:t>
      </w:r>
      <w:r>
        <w:tab/>
      </w:r>
      <w:r>
        <w:tab/>
      </w:r>
      <w:r>
        <w:tab/>
      </w:r>
      <w:r>
        <w:tab/>
      </w:r>
      <w:r>
        <w:tab/>
      </w:r>
      <w:r>
        <w:tab/>
      </w:r>
      <w:r>
        <w:tab/>
      </w:r>
      <w:r>
        <w:tab/>
      </w:r>
      <w:r>
        <w:tab/>
        <w:t>2</w:t>
      </w:r>
    </w:p>
    <w:p w:rsidR="001464EB" w:rsidRDefault="001464EB" w:rsidP="008D4809">
      <w:r>
        <w:t>Payment</w:t>
      </w:r>
      <w:r>
        <w:tab/>
      </w:r>
      <w:r>
        <w:tab/>
      </w:r>
      <w:r>
        <w:tab/>
      </w:r>
      <w:r>
        <w:tab/>
      </w:r>
      <w:r>
        <w:tab/>
      </w:r>
      <w:r>
        <w:tab/>
      </w:r>
      <w:r>
        <w:tab/>
      </w:r>
      <w:r>
        <w:tab/>
      </w:r>
      <w:r>
        <w:tab/>
        <w:t>3</w:t>
      </w:r>
    </w:p>
    <w:p w:rsidR="008D4809" w:rsidRDefault="00644B4A" w:rsidP="008D4809">
      <w:r>
        <w:t>Mentor Evaluation Form</w:t>
      </w:r>
      <w:r w:rsidR="001464EB">
        <w:tab/>
      </w:r>
      <w:r w:rsidR="001464EB">
        <w:tab/>
      </w:r>
      <w:r w:rsidR="00BA1D9D">
        <w:tab/>
      </w:r>
      <w:r>
        <w:t xml:space="preserve"> </w:t>
      </w:r>
      <w:r>
        <w:tab/>
      </w:r>
      <w:r>
        <w:tab/>
      </w:r>
      <w:r>
        <w:tab/>
      </w:r>
      <w:r w:rsidR="00BA1D9D">
        <w:tab/>
      </w:r>
      <w:r w:rsidR="001464EB">
        <w:t>4</w:t>
      </w:r>
    </w:p>
    <w:p w:rsidR="008D4809" w:rsidRDefault="00644B4A" w:rsidP="008D4809">
      <w:r>
        <w:t>LEO Limerick Application for Registration as a Mentor</w:t>
      </w:r>
      <w:r w:rsidR="00BB562A">
        <w:tab/>
      </w:r>
      <w:r>
        <w:tab/>
      </w:r>
      <w:r>
        <w:tab/>
      </w:r>
      <w:r>
        <w:tab/>
        <w:t>5</w:t>
      </w:r>
    </w:p>
    <w:p w:rsidR="008D4809" w:rsidRDefault="008D4809" w:rsidP="008D4809"/>
    <w:p w:rsidR="008D4809" w:rsidRPr="008D4809" w:rsidRDefault="008D4809" w:rsidP="008D4809">
      <w:pPr>
        <w:rPr>
          <w:b/>
        </w:rPr>
      </w:pPr>
      <w:r w:rsidRPr="008D4809">
        <w:rPr>
          <w:b/>
        </w:rPr>
        <w:t>Role Purpose:</w:t>
      </w:r>
    </w:p>
    <w:p w:rsidR="00BE5513" w:rsidRDefault="00BE5513" w:rsidP="00BE5513">
      <w:pPr>
        <w:autoSpaceDE w:val="0"/>
        <w:autoSpaceDN w:val="0"/>
        <w:adjustRightInd w:val="0"/>
        <w:spacing w:after="0" w:line="240" w:lineRule="auto"/>
        <w:jc w:val="both"/>
      </w:pPr>
      <w:r>
        <w:t xml:space="preserve">Local Enterprise Office (LEO) Limerick is the support agency for micro enterprises in Limerick City and County. We are compiling a preferred panel of mentors, from which future mentor assignments for a 2-year period will be selected. Applications are invited from mentors with appropriate skills and </w:t>
      </w:r>
      <w:proofErr w:type="gramStart"/>
      <w:r>
        <w:t>experience who wish</w:t>
      </w:r>
      <w:proofErr w:type="gramEnd"/>
      <w:r>
        <w:t xml:space="preserve"> to be included in the LEO Limerick preferred mentor panel. Selection criteria will apply and not all applicants may be awarded a place on the panel.</w:t>
      </w:r>
    </w:p>
    <w:p w:rsidR="00BE5513" w:rsidRDefault="00BE5513" w:rsidP="00BE5513">
      <w:pPr>
        <w:autoSpaceDE w:val="0"/>
        <w:autoSpaceDN w:val="0"/>
        <w:adjustRightInd w:val="0"/>
        <w:spacing w:after="0" w:line="240" w:lineRule="auto"/>
        <w:jc w:val="both"/>
      </w:pPr>
      <w:r>
        <w:t xml:space="preserve"> </w:t>
      </w:r>
    </w:p>
    <w:p w:rsidR="008D4809" w:rsidRDefault="00BB562A" w:rsidP="007A791D">
      <w:pPr>
        <w:jc w:val="both"/>
      </w:pPr>
      <w:r>
        <w:t>The role of the m</w:t>
      </w:r>
      <w:r w:rsidR="008D4809">
        <w:t xml:space="preserve">entor is to share wisdom gained from experience and learning. The mentor’s principal function is to listen and to ask questions. </w:t>
      </w:r>
    </w:p>
    <w:p w:rsidR="008D4809" w:rsidRDefault="008D4809" w:rsidP="007A791D">
      <w:pPr>
        <w:jc w:val="both"/>
      </w:pPr>
      <w:r>
        <w:t>They help the clients explore their goals and ideas for the future and to help them realistically appraise their current situation. As plans develop the role is to challenge and support the execution of the client’s plans and to assist them keep track with their objectives.</w:t>
      </w:r>
    </w:p>
    <w:p w:rsidR="008D4809" w:rsidRDefault="008D4809" w:rsidP="007A791D">
      <w:pPr>
        <w:jc w:val="both"/>
      </w:pPr>
      <w:r>
        <w:t>Mentors are not encouraged to solve the problems for the client, rather to help clients develop the capability to solve their own problems. Mentors do not carry out the work on behalf of the client but can be a source of guidance and advice for them. The mentor may offer advice and opinion, but the mentor is not a consultant. Responsibility for decision-making rests solely with the client.</w:t>
      </w:r>
    </w:p>
    <w:p w:rsidR="008D4809" w:rsidRPr="008D4809" w:rsidRDefault="008D4809" w:rsidP="008D4809">
      <w:pPr>
        <w:rPr>
          <w:b/>
        </w:rPr>
      </w:pPr>
      <w:r w:rsidRPr="008D4809">
        <w:rPr>
          <w:b/>
        </w:rPr>
        <w:t>Functional Competences:</w:t>
      </w:r>
    </w:p>
    <w:p w:rsidR="008D4809" w:rsidRDefault="008D4809" w:rsidP="008D4809">
      <w:r>
        <w:t>It is expecte</w:t>
      </w:r>
      <w:r w:rsidR="00960853">
        <w:t>d that the person approved as a LEO mentor by the</w:t>
      </w:r>
      <w:r>
        <w:t xml:space="preserve"> LEO </w:t>
      </w:r>
      <w:r w:rsidR="00960853">
        <w:t xml:space="preserve">Limerick </w:t>
      </w:r>
      <w:r>
        <w:t>will possess the following functional competences: -</w:t>
      </w:r>
    </w:p>
    <w:p w:rsidR="008D4809" w:rsidRDefault="008D4809" w:rsidP="008D4809">
      <w:pPr>
        <w:ind w:left="720" w:hanging="720"/>
      </w:pPr>
      <w:r>
        <w:t>•</w:t>
      </w:r>
      <w:r>
        <w:tab/>
        <w:t>Good knowledge of broad issues facing Irish industry and services companies, particularly issues affecting the support and development of micro-enterprise</w:t>
      </w:r>
    </w:p>
    <w:p w:rsidR="008D4809" w:rsidRDefault="008D4809" w:rsidP="007A791D">
      <w:pPr>
        <w:spacing w:after="0"/>
        <w:ind w:left="720" w:hanging="720"/>
      </w:pPr>
      <w:r>
        <w:lastRenderedPageBreak/>
        <w:t>•</w:t>
      </w:r>
      <w:r>
        <w:tab/>
        <w:t>Excellent administrative skills together with the ability to successfully organise and prioritise work.</w:t>
      </w:r>
    </w:p>
    <w:p w:rsidR="008D4809" w:rsidRDefault="008D4809" w:rsidP="007A791D">
      <w:pPr>
        <w:spacing w:after="0"/>
      </w:pPr>
      <w:r>
        <w:t>•</w:t>
      </w:r>
      <w:r>
        <w:tab/>
        <w:t xml:space="preserve">Sound judgment as well as good communication </w:t>
      </w:r>
    </w:p>
    <w:p w:rsidR="008D4809" w:rsidRDefault="008D4809" w:rsidP="007A791D">
      <w:pPr>
        <w:spacing w:after="0"/>
        <w:ind w:left="720" w:hanging="720"/>
      </w:pPr>
      <w:r>
        <w:t>•</w:t>
      </w:r>
      <w:r>
        <w:tab/>
        <w:t>Computer literate with knowledge of relevant applications including Word, Excel, PowerPoint and Outlook.</w:t>
      </w:r>
    </w:p>
    <w:p w:rsidR="008D4809" w:rsidRDefault="008D4809" w:rsidP="007A791D">
      <w:pPr>
        <w:spacing w:after="0"/>
      </w:pPr>
      <w:r>
        <w:t>•</w:t>
      </w:r>
      <w:r>
        <w:tab/>
        <w:t>Networking</w:t>
      </w:r>
    </w:p>
    <w:p w:rsidR="008D4809" w:rsidRDefault="008D4809" w:rsidP="007A791D">
      <w:pPr>
        <w:spacing w:after="0"/>
      </w:pPr>
      <w:r>
        <w:t>•</w:t>
      </w:r>
      <w:r>
        <w:tab/>
        <w:t>Mentoring / Coaching</w:t>
      </w:r>
    </w:p>
    <w:p w:rsidR="008D4809" w:rsidRDefault="008D4809" w:rsidP="008D4809">
      <w:pPr>
        <w:pStyle w:val="ListParagraph"/>
        <w:numPr>
          <w:ilvl w:val="0"/>
          <w:numId w:val="1"/>
        </w:numPr>
      </w:pPr>
      <w:r>
        <w:t>Empathy</w:t>
      </w:r>
    </w:p>
    <w:p w:rsidR="008D4809" w:rsidRDefault="008D4809" w:rsidP="008D4809">
      <w:pPr>
        <w:pStyle w:val="ListParagraph"/>
        <w:numPr>
          <w:ilvl w:val="0"/>
          <w:numId w:val="1"/>
        </w:numPr>
      </w:pPr>
      <w:r>
        <w:t>Listening without judging</w:t>
      </w:r>
    </w:p>
    <w:p w:rsidR="008D4809" w:rsidRDefault="008D4809" w:rsidP="008D4809">
      <w:pPr>
        <w:pStyle w:val="ListParagraph"/>
        <w:numPr>
          <w:ilvl w:val="0"/>
          <w:numId w:val="1"/>
        </w:numPr>
      </w:pPr>
      <w:r>
        <w:t>Challenging</w:t>
      </w:r>
    </w:p>
    <w:p w:rsidR="008D4809" w:rsidRDefault="008D4809" w:rsidP="008D4809">
      <w:pPr>
        <w:pStyle w:val="ListParagraph"/>
        <w:numPr>
          <w:ilvl w:val="0"/>
          <w:numId w:val="1"/>
        </w:numPr>
      </w:pPr>
      <w:r>
        <w:t>Questioning</w:t>
      </w:r>
    </w:p>
    <w:p w:rsidR="008D4809" w:rsidRDefault="008D4809" w:rsidP="008D4809">
      <w:pPr>
        <w:pStyle w:val="ListParagraph"/>
        <w:numPr>
          <w:ilvl w:val="0"/>
          <w:numId w:val="1"/>
        </w:numPr>
      </w:pPr>
      <w:r>
        <w:t>Sharing</w:t>
      </w:r>
    </w:p>
    <w:p w:rsidR="008D4809" w:rsidRDefault="008D4809" w:rsidP="008D4809">
      <w:pPr>
        <w:pStyle w:val="ListParagraph"/>
        <w:numPr>
          <w:ilvl w:val="0"/>
          <w:numId w:val="1"/>
        </w:numPr>
      </w:pPr>
      <w:r>
        <w:t>Non - directive</w:t>
      </w:r>
    </w:p>
    <w:p w:rsidR="008D4809" w:rsidRDefault="008D4809" w:rsidP="008D4809">
      <w:pPr>
        <w:pStyle w:val="ListParagraph"/>
        <w:numPr>
          <w:ilvl w:val="0"/>
          <w:numId w:val="1"/>
        </w:numPr>
      </w:pPr>
      <w:r>
        <w:t>Supporting</w:t>
      </w:r>
    </w:p>
    <w:p w:rsidR="008D4809" w:rsidRDefault="008D4809" w:rsidP="008D4809">
      <w:r>
        <w:t>•</w:t>
      </w:r>
      <w:r>
        <w:tab/>
        <w:t>Business counselling skills</w:t>
      </w:r>
    </w:p>
    <w:p w:rsidR="008D4809" w:rsidRDefault="008D4809" w:rsidP="008D4809">
      <w:pPr>
        <w:pStyle w:val="ListParagraph"/>
        <w:numPr>
          <w:ilvl w:val="0"/>
          <w:numId w:val="1"/>
        </w:numPr>
      </w:pPr>
      <w:r>
        <w:t>Business planning</w:t>
      </w:r>
    </w:p>
    <w:p w:rsidR="008D4809" w:rsidRDefault="008D4809" w:rsidP="008D4809">
      <w:pPr>
        <w:pStyle w:val="ListParagraph"/>
        <w:numPr>
          <w:ilvl w:val="0"/>
          <w:numId w:val="1"/>
        </w:numPr>
      </w:pPr>
      <w:r>
        <w:t>Project management</w:t>
      </w:r>
    </w:p>
    <w:p w:rsidR="008D4809" w:rsidRDefault="008D4809" w:rsidP="008D4809">
      <w:r>
        <w:t>•</w:t>
      </w:r>
      <w:r>
        <w:tab/>
        <w:t>Business knowledge of some/all of the following: -</w:t>
      </w:r>
    </w:p>
    <w:p w:rsidR="008D4809" w:rsidRDefault="008D4809" w:rsidP="008D4809">
      <w:pPr>
        <w:pStyle w:val="ListParagraph"/>
        <w:numPr>
          <w:ilvl w:val="0"/>
          <w:numId w:val="1"/>
        </w:numPr>
      </w:pPr>
      <w:r>
        <w:t>Leadership and management</w:t>
      </w:r>
    </w:p>
    <w:p w:rsidR="008D4809" w:rsidRDefault="008D4809" w:rsidP="008D4809">
      <w:pPr>
        <w:pStyle w:val="ListParagraph"/>
        <w:numPr>
          <w:ilvl w:val="0"/>
          <w:numId w:val="1"/>
        </w:numPr>
      </w:pPr>
      <w:r>
        <w:t>Business life-stages and growth strategies</w:t>
      </w:r>
    </w:p>
    <w:p w:rsidR="008D4809" w:rsidRDefault="008D4809" w:rsidP="008D4809">
      <w:pPr>
        <w:pStyle w:val="ListParagraph"/>
        <w:numPr>
          <w:ilvl w:val="0"/>
          <w:numId w:val="1"/>
        </w:numPr>
      </w:pPr>
      <w:r>
        <w:t>Finance for micro enterprise</w:t>
      </w:r>
    </w:p>
    <w:p w:rsidR="008D4809" w:rsidRDefault="008D4809" w:rsidP="008D4809">
      <w:pPr>
        <w:pStyle w:val="ListParagraph"/>
        <w:numPr>
          <w:ilvl w:val="0"/>
          <w:numId w:val="1"/>
        </w:numPr>
      </w:pPr>
      <w:r>
        <w:t xml:space="preserve">Attracting outside investment. </w:t>
      </w:r>
    </w:p>
    <w:p w:rsidR="008D4809" w:rsidRDefault="008D4809" w:rsidP="008D4809">
      <w:pPr>
        <w:pStyle w:val="ListParagraph"/>
        <w:numPr>
          <w:ilvl w:val="0"/>
          <w:numId w:val="1"/>
        </w:numPr>
      </w:pPr>
      <w:r>
        <w:t xml:space="preserve">Targeted sales and marketing </w:t>
      </w:r>
    </w:p>
    <w:p w:rsidR="008D4809" w:rsidRDefault="008D4809" w:rsidP="008D4809">
      <w:pPr>
        <w:pStyle w:val="ListParagraph"/>
        <w:numPr>
          <w:ilvl w:val="0"/>
          <w:numId w:val="1"/>
        </w:numPr>
      </w:pPr>
      <w:r>
        <w:t xml:space="preserve">Expansion into new export markets </w:t>
      </w:r>
    </w:p>
    <w:p w:rsidR="008D4809" w:rsidRDefault="008D4809" w:rsidP="008D4809">
      <w:pPr>
        <w:pStyle w:val="ListParagraph"/>
        <w:numPr>
          <w:ilvl w:val="0"/>
          <w:numId w:val="1"/>
        </w:numPr>
      </w:pPr>
      <w:r>
        <w:t xml:space="preserve">Improved R &amp; D, production and logistics  </w:t>
      </w:r>
    </w:p>
    <w:p w:rsidR="008D4809" w:rsidRDefault="008D4809" w:rsidP="008D4809">
      <w:pPr>
        <w:pStyle w:val="ListParagraph"/>
        <w:numPr>
          <w:ilvl w:val="0"/>
          <w:numId w:val="1"/>
        </w:numPr>
      </w:pPr>
      <w:r>
        <w:t>Navigating the regulatory framework for micro enterprises</w:t>
      </w:r>
    </w:p>
    <w:p w:rsidR="008D4809" w:rsidRDefault="008D4809" w:rsidP="008D4809">
      <w:pPr>
        <w:pStyle w:val="ListParagraph"/>
        <w:numPr>
          <w:ilvl w:val="0"/>
          <w:numId w:val="1"/>
        </w:numPr>
      </w:pPr>
      <w:r>
        <w:t xml:space="preserve">Management succession </w:t>
      </w:r>
    </w:p>
    <w:p w:rsidR="008D4809" w:rsidRDefault="008D4809" w:rsidP="008D4809">
      <w:pPr>
        <w:pStyle w:val="ListParagraph"/>
        <w:numPr>
          <w:ilvl w:val="0"/>
          <w:numId w:val="1"/>
        </w:numPr>
      </w:pPr>
      <w:r>
        <w:t>Staff development and team building</w:t>
      </w:r>
    </w:p>
    <w:p w:rsidR="008D4809" w:rsidRDefault="00960853" w:rsidP="008D4809">
      <w:pPr>
        <w:pStyle w:val="ListParagraph"/>
        <w:numPr>
          <w:ilvl w:val="0"/>
          <w:numId w:val="1"/>
        </w:numPr>
      </w:pPr>
      <w:r>
        <w:t>Intellectual p</w:t>
      </w:r>
      <w:r w:rsidR="008D4809">
        <w:t>roperty</w:t>
      </w:r>
    </w:p>
    <w:p w:rsidR="008D4809" w:rsidRDefault="008D4809" w:rsidP="008D4809">
      <w:pPr>
        <w:pStyle w:val="ListParagraph"/>
        <w:numPr>
          <w:ilvl w:val="0"/>
          <w:numId w:val="1"/>
        </w:numPr>
      </w:pPr>
      <w:r>
        <w:t>Business sectors</w:t>
      </w:r>
    </w:p>
    <w:p w:rsidR="008D4809" w:rsidRDefault="008D4809" w:rsidP="008D4809">
      <w:pPr>
        <w:pStyle w:val="ListParagraph"/>
        <w:numPr>
          <w:ilvl w:val="0"/>
          <w:numId w:val="1"/>
        </w:numPr>
      </w:pPr>
      <w:r>
        <w:t xml:space="preserve">The </w:t>
      </w:r>
      <w:proofErr w:type="spellStart"/>
      <w:r>
        <w:t>LEO’s</w:t>
      </w:r>
      <w:proofErr w:type="spellEnd"/>
      <w:r>
        <w:t xml:space="preserve"> programmes and activities.</w:t>
      </w:r>
    </w:p>
    <w:p w:rsidR="008D4809" w:rsidRPr="008D4809" w:rsidRDefault="008D4809" w:rsidP="008D4809">
      <w:pPr>
        <w:rPr>
          <w:b/>
        </w:rPr>
      </w:pPr>
      <w:r w:rsidRPr="008D4809">
        <w:rPr>
          <w:b/>
        </w:rPr>
        <w:t>Experience</w:t>
      </w:r>
    </w:p>
    <w:p w:rsidR="008D4809" w:rsidRDefault="008D4809" w:rsidP="008D4809">
      <w:r>
        <w:t>The mentor will possess some or all of the following: -</w:t>
      </w:r>
    </w:p>
    <w:p w:rsidR="008D4809" w:rsidRDefault="008D4809" w:rsidP="008D4809">
      <w:r>
        <w:t>•</w:t>
      </w:r>
      <w:r>
        <w:tab/>
        <w:t>At least three years experience working in/or with micro enterprise.</w:t>
      </w:r>
    </w:p>
    <w:p w:rsidR="008D4809" w:rsidRDefault="008D4809" w:rsidP="008D4809">
      <w:r>
        <w:t>•</w:t>
      </w:r>
      <w:r>
        <w:tab/>
        <w:t>Relevant managerial experience.</w:t>
      </w:r>
    </w:p>
    <w:p w:rsidR="008D4809" w:rsidRDefault="008D4809" w:rsidP="008D4809">
      <w:pPr>
        <w:ind w:left="720" w:hanging="720"/>
      </w:pPr>
      <w:proofErr w:type="gramStart"/>
      <w:r>
        <w:t>•</w:t>
      </w:r>
      <w:r>
        <w:tab/>
        <w:t>Relevant experience</w:t>
      </w:r>
      <w:proofErr w:type="gramEnd"/>
      <w:r>
        <w:t xml:space="preserve"> working in an area where particular professional or technical skills may have been developed that are transferable to micro enterprise.</w:t>
      </w:r>
    </w:p>
    <w:p w:rsidR="008D4809" w:rsidRDefault="008D4809" w:rsidP="008D4809">
      <w:r>
        <w:t>•</w:t>
      </w:r>
      <w:r>
        <w:tab/>
        <w:t>Previous experience of delivering mentoring assignments to micro enterprise clients.</w:t>
      </w:r>
    </w:p>
    <w:p w:rsidR="00930E82" w:rsidRPr="001464EB" w:rsidRDefault="008D4809" w:rsidP="00930E82">
      <w:pPr>
        <w:rPr>
          <w:b/>
        </w:rPr>
      </w:pPr>
      <w:r w:rsidRPr="001464EB">
        <w:rPr>
          <w:b/>
        </w:rPr>
        <w:lastRenderedPageBreak/>
        <w:t xml:space="preserve"> </w:t>
      </w:r>
      <w:r w:rsidR="001464EB" w:rsidRPr="001464EB">
        <w:rPr>
          <w:b/>
        </w:rPr>
        <w:t xml:space="preserve">Payment </w:t>
      </w:r>
    </w:p>
    <w:p w:rsidR="00930E82" w:rsidRDefault="00930E82" w:rsidP="00930E82">
      <w:r>
        <w:t>The mentoring service is professionally delivered for which a payment at a maximum pro rata rate of €175 per visit (€58 per hour) lasting up to three hours excluding travel time shall be available to mentors for each visit related to an assignment confirmed in advance by LEO staff.</w:t>
      </w:r>
    </w:p>
    <w:p w:rsidR="00930E82" w:rsidRDefault="00930E82" w:rsidP="00930E82">
      <w:r>
        <w:t xml:space="preserve">The Local Enterprise Office (LEO) Limerick will pay the mentor on receipt of a payment claim form and the submission of a </w:t>
      </w:r>
      <w:r w:rsidR="00644B4A">
        <w:t xml:space="preserve">final </w:t>
      </w:r>
      <w:r>
        <w:t>satisfactory report.</w:t>
      </w:r>
    </w:p>
    <w:p w:rsidR="00930E82" w:rsidRDefault="00930E82" w:rsidP="00930E82">
      <w:r>
        <w:t>This payment includes payment for travel within a 25 mile/40 kilometre radius. The travel rate over 25 miles/40 kilometre radius shall be a matter for each Local Ente</w:t>
      </w:r>
      <w:r w:rsidR="001464EB">
        <w:t xml:space="preserve">rprise Office (LEO) Limerick </w:t>
      </w:r>
      <w:r w:rsidR="00EB1D1F">
        <w:t>subject to the maximum R</w:t>
      </w:r>
      <w:r>
        <w:t>evenue approved travel rate.</w:t>
      </w:r>
    </w:p>
    <w:p w:rsidR="00930E82" w:rsidRDefault="00930E82" w:rsidP="00930E82">
      <w:r>
        <w:t xml:space="preserve">Where appropriate a mentoring assignment may take place in the offices of the Local Enterprise Office (LEO) </w:t>
      </w:r>
      <w:proofErr w:type="gramStart"/>
      <w:r>
        <w:t>Limerick .</w:t>
      </w:r>
      <w:proofErr w:type="gramEnd"/>
    </w:p>
    <w:p w:rsidR="00930E82" w:rsidRDefault="001464EB" w:rsidP="00930E82">
      <w:r>
        <w:t>If a m</w:t>
      </w:r>
      <w:r w:rsidR="00930E82">
        <w:t>entor makes payment claims in excess of €10,000 in a ye</w:t>
      </w:r>
      <w:r>
        <w:t>ar they must furnish a current tax clearance certificate.</w:t>
      </w:r>
    </w:p>
    <w:p w:rsidR="00930E82" w:rsidRDefault="001464EB" w:rsidP="00930E82">
      <w:r>
        <w:t>Professional services withholding tax will apply to payments.</w:t>
      </w:r>
    </w:p>
    <w:p w:rsidR="00930E82" w:rsidRDefault="001464EB" w:rsidP="00930E82">
      <w:r>
        <w:t>Where a m</w:t>
      </w:r>
      <w:r w:rsidR="00930E82">
        <w:t>entor is not Value Added Tax (VAT) exempt, VAT is applicable.</w:t>
      </w:r>
    </w:p>
    <w:p w:rsidR="00644B4A" w:rsidRDefault="00644B4A" w:rsidP="00644B4A">
      <w:pPr>
        <w:rPr>
          <w:b/>
        </w:rPr>
      </w:pPr>
      <w:bookmarkStart w:id="0" w:name="_Toc286751138"/>
      <w:bookmarkStart w:id="1" w:name="_Toc292279916"/>
      <w:bookmarkStart w:id="2" w:name="_Toc316302150"/>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Default="00644B4A" w:rsidP="00644B4A">
      <w:pPr>
        <w:rPr>
          <w:b/>
        </w:rPr>
      </w:pPr>
    </w:p>
    <w:p w:rsidR="00644B4A" w:rsidRPr="00644B4A" w:rsidRDefault="00644B4A" w:rsidP="00644B4A">
      <w:pPr>
        <w:rPr>
          <w:b/>
        </w:rPr>
      </w:pPr>
      <w:r w:rsidRPr="00644B4A">
        <w:rPr>
          <w:b/>
        </w:rPr>
        <w:lastRenderedPageBreak/>
        <w:t>Mentor Evaluation Form</w:t>
      </w:r>
      <w:bookmarkEnd w:id="0"/>
      <w:bookmarkEnd w:id="1"/>
      <w:bookmarkEnd w:id="2"/>
      <w:r w:rsidRPr="00644B4A">
        <w:rPr>
          <w:b/>
        </w:rPr>
        <w:t xml:space="preserve"> - For LEO use only</w:t>
      </w:r>
    </w:p>
    <w:p w:rsidR="00644B4A" w:rsidRPr="00493F9B" w:rsidRDefault="00644B4A" w:rsidP="00644B4A">
      <w:pPr>
        <w:rPr>
          <w:b/>
          <w:lang w:val="en-GB"/>
        </w:rPr>
      </w:pPr>
      <w:r w:rsidRPr="00493F9B">
        <w:rPr>
          <w:b/>
          <w:lang w:val="en-GB"/>
        </w:rPr>
        <w:t xml:space="preserve">Checklist: </w:t>
      </w:r>
      <w:r w:rsidRPr="00493F9B">
        <w:rPr>
          <w:b/>
          <w:lang w:val="en-GB"/>
        </w:rPr>
        <w:tab/>
      </w:r>
    </w:p>
    <w:p w:rsidR="00644B4A" w:rsidRPr="00493F9B" w:rsidRDefault="00644B4A" w:rsidP="00644B4A">
      <w:pPr>
        <w:pStyle w:val="ListParagraph"/>
        <w:numPr>
          <w:ilvl w:val="0"/>
          <w:numId w:val="4"/>
        </w:numPr>
        <w:rPr>
          <w:lang w:val="en-GB"/>
        </w:rPr>
      </w:pPr>
      <w:r w:rsidRPr="00493F9B">
        <w:rPr>
          <w:lang w:val="en-GB"/>
        </w:rPr>
        <w:t>Fully completed application form signed by applicant</w:t>
      </w:r>
      <w:r>
        <w:rPr>
          <w:lang w:val="en-GB"/>
        </w:rPr>
        <w:tab/>
      </w:r>
      <w:r>
        <w:rPr>
          <w:lang w:val="en-GB"/>
        </w:rPr>
        <w:tab/>
      </w:r>
      <w:r>
        <w:t xml:space="preserve">Yes </w:t>
      </w:r>
      <w:r w:rsidRPr="00B37707">
        <w:rPr>
          <w:sz w:val="40"/>
          <w:szCs w:val="40"/>
        </w:rPr>
        <w:t>□</w:t>
      </w:r>
      <w:r>
        <w:tab/>
        <w:t xml:space="preserve"> </w:t>
      </w:r>
      <w:r>
        <w:tab/>
        <w:t xml:space="preserve">No </w:t>
      </w:r>
      <w:r w:rsidRPr="00B37707">
        <w:rPr>
          <w:sz w:val="40"/>
          <w:szCs w:val="40"/>
        </w:rPr>
        <w:t>□</w:t>
      </w:r>
      <w:r>
        <w:tab/>
      </w:r>
    </w:p>
    <w:p w:rsidR="00644B4A" w:rsidRPr="00493F9B" w:rsidRDefault="00644B4A" w:rsidP="00644B4A">
      <w:pPr>
        <w:pStyle w:val="ListParagraph"/>
        <w:numPr>
          <w:ilvl w:val="0"/>
          <w:numId w:val="4"/>
        </w:numPr>
        <w:rPr>
          <w:lang w:val="en-GB"/>
        </w:rPr>
      </w:pPr>
      <w:r w:rsidRPr="00493F9B">
        <w:rPr>
          <w:lang w:val="en-GB"/>
        </w:rPr>
        <w:t>Proof of public liability and professional indemnity insurances</w:t>
      </w:r>
      <w:r w:rsidRPr="00960853">
        <w:t xml:space="preserve"> </w:t>
      </w:r>
      <w:r>
        <w:tab/>
        <w:t xml:space="preserve">Yes </w:t>
      </w:r>
      <w:r w:rsidRPr="00B37707">
        <w:rPr>
          <w:sz w:val="40"/>
          <w:szCs w:val="40"/>
        </w:rPr>
        <w:t>□</w:t>
      </w:r>
      <w:r>
        <w:tab/>
        <w:t xml:space="preserve"> </w:t>
      </w:r>
      <w:r>
        <w:tab/>
        <w:t xml:space="preserve">No </w:t>
      </w:r>
      <w:r w:rsidRPr="00B37707">
        <w:rPr>
          <w:sz w:val="40"/>
          <w:szCs w:val="40"/>
        </w:rPr>
        <w:t>□</w:t>
      </w:r>
      <w:r>
        <w:tab/>
      </w:r>
    </w:p>
    <w:tbl>
      <w:tblPr>
        <w:tblW w:w="98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659"/>
        <w:gridCol w:w="1734"/>
        <w:gridCol w:w="1734"/>
        <w:gridCol w:w="1309"/>
        <w:gridCol w:w="1285"/>
      </w:tblGrid>
      <w:tr w:rsidR="00644B4A" w:rsidRPr="00AC03E7" w:rsidTr="00644B4A">
        <w:trPr>
          <w:trHeight w:val="653"/>
        </w:trPr>
        <w:tc>
          <w:tcPr>
            <w:tcW w:w="2127"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line="240" w:lineRule="auto"/>
              <w:rPr>
                <w:b/>
                <w:bCs/>
                <w:sz w:val="20"/>
              </w:rPr>
            </w:pPr>
            <w:r w:rsidRPr="00AC03E7">
              <w:rPr>
                <w:b/>
                <w:bCs/>
                <w:sz w:val="20"/>
              </w:rPr>
              <w:t>Award Criteria</w:t>
            </w:r>
          </w:p>
        </w:tc>
        <w:tc>
          <w:tcPr>
            <w:tcW w:w="1659"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spacing w:after="0" w:line="240" w:lineRule="auto"/>
              <w:rPr>
                <w:b/>
                <w:bCs/>
                <w:sz w:val="20"/>
              </w:rPr>
            </w:pPr>
            <w:r w:rsidRPr="00AC03E7">
              <w:rPr>
                <w:b/>
                <w:bCs/>
                <w:sz w:val="20"/>
              </w:rPr>
              <w:t>Qualifications</w:t>
            </w:r>
          </w:p>
          <w:p w:rsidR="00644B4A" w:rsidRPr="00AC03E7" w:rsidRDefault="00644B4A" w:rsidP="00644B4A">
            <w:pPr>
              <w:spacing w:after="0" w:line="240" w:lineRule="auto"/>
              <w:rPr>
                <w:b/>
                <w:bCs/>
                <w:sz w:val="20"/>
              </w:rPr>
            </w:pPr>
          </w:p>
        </w:tc>
        <w:tc>
          <w:tcPr>
            <w:tcW w:w="1734"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line="240" w:lineRule="auto"/>
              <w:rPr>
                <w:b/>
                <w:bCs/>
                <w:sz w:val="20"/>
              </w:rPr>
            </w:pPr>
            <w:r w:rsidRPr="00AC03E7">
              <w:rPr>
                <w:b/>
                <w:bCs/>
                <w:sz w:val="20"/>
              </w:rPr>
              <w:t>Mentoring</w:t>
            </w:r>
          </w:p>
          <w:p w:rsidR="00644B4A" w:rsidRPr="00AC03E7" w:rsidRDefault="00644B4A" w:rsidP="00644B4A">
            <w:pPr>
              <w:spacing w:after="0" w:line="240" w:lineRule="auto"/>
              <w:rPr>
                <w:bCs/>
                <w:sz w:val="20"/>
              </w:rPr>
            </w:pPr>
            <w:r w:rsidRPr="00AC03E7">
              <w:rPr>
                <w:b/>
                <w:bCs/>
                <w:sz w:val="20"/>
              </w:rPr>
              <w:t>Competences</w:t>
            </w:r>
          </w:p>
        </w:tc>
        <w:tc>
          <w:tcPr>
            <w:tcW w:w="1734" w:type="dxa"/>
            <w:tcBorders>
              <w:top w:val="single" w:sz="4" w:space="0" w:color="auto"/>
              <w:left w:val="single" w:sz="4" w:space="0" w:color="auto"/>
              <w:bottom w:val="single" w:sz="4" w:space="0" w:color="auto"/>
              <w:right w:val="single" w:sz="4" w:space="0" w:color="auto"/>
            </w:tcBorders>
          </w:tcPr>
          <w:p w:rsidR="00644B4A" w:rsidRDefault="00644B4A" w:rsidP="00644B4A">
            <w:pPr>
              <w:spacing w:after="0" w:line="240" w:lineRule="auto"/>
              <w:rPr>
                <w:b/>
                <w:bCs/>
                <w:sz w:val="20"/>
              </w:rPr>
            </w:pPr>
            <w:r>
              <w:rPr>
                <w:b/>
                <w:bCs/>
                <w:sz w:val="20"/>
              </w:rPr>
              <w:t>Work</w:t>
            </w:r>
          </w:p>
          <w:p w:rsidR="00644B4A" w:rsidRPr="00A82CAD" w:rsidRDefault="00644B4A" w:rsidP="00644B4A">
            <w:pPr>
              <w:spacing w:after="0" w:line="240" w:lineRule="auto"/>
              <w:rPr>
                <w:sz w:val="20"/>
              </w:rPr>
            </w:pPr>
            <w:r w:rsidRPr="00AC03E7">
              <w:rPr>
                <w:b/>
                <w:bCs/>
                <w:sz w:val="20"/>
              </w:rPr>
              <w:t>Experience</w:t>
            </w:r>
          </w:p>
        </w:tc>
        <w:tc>
          <w:tcPr>
            <w:tcW w:w="1309"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line="240" w:lineRule="auto"/>
              <w:rPr>
                <w:b/>
                <w:bCs/>
                <w:sz w:val="20"/>
              </w:rPr>
            </w:pPr>
            <w:r>
              <w:rPr>
                <w:b/>
                <w:bCs/>
                <w:sz w:val="20"/>
              </w:rPr>
              <w:t xml:space="preserve">LEO / CEB </w:t>
            </w:r>
            <w:r w:rsidRPr="00AC03E7">
              <w:rPr>
                <w:b/>
                <w:bCs/>
                <w:sz w:val="20"/>
              </w:rPr>
              <w:t>Experience</w:t>
            </w:r>
          </w:p>
        </w:tc>
        <w:tc>
          <w:tcPr>
            <w:tcW w:w="1285"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line="240" w:lineRule="auto"/>
              <w:rPr>
                <w:b/>
                <w:bCs/>
                <w:sz w:val="20"/>
              </w:rPr>
            </w:pPr>
            <w:r w:rsidRPr="00AC03E7">
              <w:rPr>
                <w:b/>
                <w:bCs/>
                <w:sz w:val="20"/>
              </w:rPr>
              <w:t xml:space="preserve">Total </w:t>
            </w:r>
          </w:p>
          <w:p w:rsidR="00644B4A" w:rsidRPr="00AC03E7" w:rsidRDefault="00644B4A" w:rsidP="00644B4A">
            <w:pPr>
              <w:spacing w:after="0" w:line="240" w:lineRule="auto"/>
              <w:rPr>
                <w:b/>
                <w:bCs/>
                <w:sz w:val="20"/>
              </w:rPr>
            </w:pPr>
            <w:r w:rsidRPr="00AC03E7">
              <w:rPr>
                <w:b/>
                <w:bCs/>
                <w:sz w:val="20"/>
              </w:rPr>
              <w:t>Score</w:t>
            </w:r>
          </w:p>
        </w:tc>
      </w:tr>
      <w:tr w:rsidR="00644B4A" w:rsidRPr="00AC03E7" w:rsidTr="00644B4A">
        <w:trPr>
          <w:trHeight w:val="420"/>
        </w:trPr>
        <w:tc>
          <w:tcPr>
            <w:tcW w:w="2127"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rPr>
                <w:bCs/>
                <w:sz w:val="20"/>
              </w:rPr>
            </w:pPr>
            <w:r w:rsidRPr="00AC03E7">
              <w:rPr>
                <w:bCs/>
                <w:sz w:val="20"/>
              </w:rPr>
              <w:t>Percentage Weighting</w:t>
            </w:r>
          </w:p>
        </w:tc>
        <w:tc>
          <w:tcPr>
            <w:tcW w:w="1659"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jc w:val="right"/>
              <w:rPr>
                <w:bCs/>
                <w:sz w:val="20"/>
              </w:rPr>
            </w:pPr>
            <w:r>
              <w:rPr>
                <w:bCs/>
                <w:sz w:val="20"/>
              </w:rPr>
              <w:t>2</w:t>
            </w:r>
            <w:r w:rsidRPr="00AC03E7">
              <w:rPr>
                <w:bCs/>
                <w:sz w:val="20"/>
              </w:rPr>
              <w:t>0%</w:t>
            </w:r>
          </w:p>
        </w:tc>
        <w:tc>
          <w:tcPr>
            <w:tcW w:w="1734"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jc w:val="right"/>
              <w:rPr>
                <w:bCs/>
                <w:sz w:val="20"/>
              </w:rPr>
            </w:pPr>
            <w:r>
              <w:rPr>
                <w:bCs/>
                <w:sz w:val="20"/>
              </w:rPr>
              <w:t>30</w:t>
            </w:r>
            <w:r w:rsidRPr="00AC03E7">
              <w:rPr>
                <w:bCs/>
                <w:sz w:val="20"/>
              </w:rPr>
              <w:t>%</w:t>
            </w:r>
          </w:p>
        </w:tc>
        <w:tc>
          <w:tcPr>
            <w:tcW w:w="1734"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jc w:val="right"/>
              <w:rPr>
                <w:sz w:val="20"/>
              </w:rPr>
            </w:pPr>
            <w:r>
              <w:rPr>
                <w:sz w:val="20"/>
              </w:rPr>
              <w:t>2</w:t>
            </w:r>
            <w:r w:rsidRPr="00AC03E7">
              <w:rPr>
                <w:sz w:val="20"/>
              </w:rPr>
              <w:t>5%</w:t>
            </w:r>
          </w:p>
        </w:tc>
        <w:tc>
          <w:tcPr>
            <w:tcW w:w="1309"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jc w:val="right"/>
              <w:rPr>
                <w:sz w:val="20"/>
              </w:rPr>
            </w:pPr>
            <w:r>
              <w:rPr>
                <w:sz w:val="20"/>
              </w:rPr>
              <w:t>2</w:t>
            </w:r>
            <w:r w:rsidRPr="00AC03E7">
              <w:rPr>
                <w:sz w:val="20"/>
              </w:rPr>
              <w:t>5%</w:t>
            </w:r>
          </w:p>
        </w:tc>
        <w:tc>
          <w:tcPr>
            <w:tcW w:w="1285"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jc w:val="right"/>
              <w:rPr>
                <w:sz w:val="20"/>
              </w:rPr>
            </w:pPr>
            <w:r w:rsidRPr="00AC03E7">
              <w:rPr>
                <w:sz w:val="20"/>
              </w:rPr>
              <w:t>100%</w:t>
            </w:r>
          </w:p>
        </w:tc>
      </w:tr>
      <w:tr w:rsidR="00644B4A" w:rsidRPr="00AC03E7" w:rsidTr="00644B4A">
        <w:trPr>
          <w:trHeight w:val="420"/>
        </w:trPr>
        <w:tc>
          <w:tcPr>
            <w:tcW w:w="2127"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rPr>
                <w:bCs/>
                <w:sz w:val="20"/>
              </w:rPr>
            </w:pPr>
            <w:r w:rsidRPr="00AC03E7">
              <w:rPr>
                <w:bCs/>
                <w:sz w:val="20"/>
              </w:rPr>
              <w:t>Base Score</w:t>
            </w:r>
          </w:p>
        </w:tc>
        <w:tc>
          <w:tcPr>
            <w:tcW w:w="1659"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jc w:val="right"/>
              <w:rPr>
                <w:bCs/>
                <w:sz w:val="20"/>
              </w:rPr>
            </w:pPr>
            <w:r>
              <w:rPr>
                <w:bCs/>
                <w:sz w:val="20"/>
              </w:rPr>
              <w:t>4</w:t>
            </w:r>
            <w:r w:rsidRPr="00AC03E7">
              <w:rPr>
                <w:bCs/>
                <w:sz w:val="20"/>
              </w:rPr>
              <w:t>0</w:t>
            </w:r>
          </w:p>
        </w:tc>
        <w:tc>
          <w:tcPr>
            <w:tcW w:w="1734"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jc w:val="right"/>
              <w:rPr>
                <w:bCs/>
                <w:sz w:val="20"/>
              </w:rPr>
            </w:pPr>
            <w:r>
              <w:rPr>
                <w:bCs/>
                <w:sz w:val="20"/>
              </w:rPr>
              <w:t>6</w:t>
            </w:r>
            <w:r w:rsidRPr="00AC03E7">
              <w:rPr>
                <w:bCs/>
                <w:sz w:val="20"/>
              </w:rPr>
              <w:t>0</w:t>
            </w:r>
          </w:p>
        </w:tc>
        <w:tc>
          <w:tcPr>
            <w:tcW w:w="1734"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jc w:val="right"/>
              <w:rPr>
                <w:sz w:val="20"/>
              </w:rPr>
            </w:pPr>
            <w:r>
              <w:rPr>
                <w:sz w:val="20"/>
              </w:rPr>
              <w:t>50</w:t>
            </w:r>
          </w:p>
        </w:tc>
        <w:tc>
          <w:tcPr>
            <w:tcW w:w="1309"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jc w:val="right"/>
              <w:rPr>
                <w:sz w:val="20"/>
              </w:rPr>
            </w:pPr>
            <w:r>
              <w:rPr>
                <w:sz w:val="20"/>
              </w:rPr>
              <w:t>50</w:t>
            </w:r>
          </w:p>
        </w:tc>
        <w:tc>
          <w:tcPr>
            <w:tcW w:w="1285"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jc w:val="right"/>
              <w:rPr>
                <w:sz w:val="20"/>
              </w:rPr>
            </w:pPr>
          </w:p>
        </w:tc>
      </w:tr>
      <w:tr w:rsidR="00644B4A" w:rsidRPr="00AC03E7" w:rsidTr="00644B4A">
        <w:trPr>
          <w:trHeight w:val="699"/>
        </w:trPr>
        <w:tc>
          <w:tcPr>
            <w:tcW w:w="2127"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rPr>
                <w:b/>
                <w:bCs/>
                <w:sz w:val="20"/>
              </w:rPr>
            </w:pPr>
            <w:r w:rsidRPr="00AC03E7">
              <w:rPr>
                <w:b/>
                <w:bCs/>
                <w:sz w:val="20"/>
              </w:rPr>
              <w:t>Multiplier</w:t>
            </w:r>
          </w:p>
          <w:p w:rsidR="00644B4A" w:rsidRPr="00AC03E7" w:rsidRDefault="00644B4A" w:rsidP="00644B4A">
            <w:pPr>
              <w:spacing w:after="0"/>
              <w:rPr>
                <w:bCs/>
                <w:sz w:val="20"/>
              </w:rPr>
            </w:pPr>
            <w:r w:rsidRPr="00AC03E7">
              <w:rPr>
                <w:bCs/>
                <w:sz w:val="20"/>
              </w:rPr>
              <w:t>0= no evidence or info;</w:t>
            </w:r>
          </w:p>
          <w:p w:rsidR="00644B4A" w:rsidRPr="00AC03E7" w:rsidRDefault="00644B4A" w:rsidP="00644B4A">
            <w:pPr>
              <w:spacing w:after="0"/>
              <w:rPr>
                <w:bCs/>
                <w:sz w:val="20"/>
              </w:rPr>
            </w:pPr>
            <w:r w:rsidRPr="00AC03E7">
              <w:rPr>
                <w:bCs/>
                <w:sz w:val="20"/>
              </w:rPr>
              <w:t>1=poor;</w:t>
            </w:r>
          </w:p>
          <w:p w:rsidR="00644B4A" w:rsidRDefault="00644B4A" w:rsidP="00644B4A">
            <w:pPr>
              <w:spacing w:after="0"/>
              <w:rPr>
                <w:bCs/>
                <w:sz w:val="20"/>
              </w:rPr>
            </w:pPr>
            <w:r w:rsidRPr="00AC03E7">
              <w:rPr>
                <w:bCs/>
                <w:sz w:val="20"/>
              </w:rPr>
              <w:t>2=mediocre</w:t>
            </w:r>
          </w:p>
          <w:p w:rsidR="00644B4A" w:rsidRPr="00AC03E7" w:rsidRDefault="00644B4A" w:rsidP="00644B4A">
            <w:pPr>
              <w:spacing w:after="0"/>
              <w:rPr>
                <w:bCs/>
                <w:sz w:val="20"/>
              </w:rPr>
            </w:pPr>
            <w:r w:rsidRPr="00AC03E7">
              <w:rPr>
                <w:bCs/>
                <w:sz w:val="20"/>
              </w:rPr>
              <w:t>3=good,</w:t>
            </w:r>
          </w:p>
          <w:p w:rsidR="00644B4A" w:rsidRPr="00AC03E7" w:rsidRDefault="00644B4A" w:rsidP="00644B4A">
            <w:pPr>
              <w:spacing w:after="0"/>
              <w:rPr>
                <w:bCs/>
                <w:sz w:val="20"/>
              </w:rPr>
            </w:pPr>
            <w:r>
              <w:rPr>
                <w:bCs/>
                <w:sz w:val="20"/>
              </w:rPr>
              <w:t xml:space="preserve">4=very </w:t>
            </w:r>
            <w:r w:rsidRPr="00AC03E7">
              <w:rPr>
                <w:bCs/>
                <w:sz w:val="20"/>
              </w:rPr>
              <w:t>good, 5=excellent</w:t>
            </w:r>
          </w:p>
        </w:tc>
        <w:tc>
          <w:tcPr>
            <w:tcW w:w="1659"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rPr>
                <w:bCs/>
                <w:sz w:val="20"/>
              </w:rPr>
            </w:pPr>
            <w:r w:rsidRPr="00AC03E7">
              <w:rPr>
                <w:bCs/>
                <w:sz w:val="20"/>
              </w:rPr>
              <w:t> </w:t>
            </w:r>
          </w:p>
        </w:tc>
        <w:tc>
          <w:tcPr>
            <w:tcW w:w="1734"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rPr>
                <w:bCs/>
                <w:sz w:val="20"/>
              </w:rPr>
            </w:pPr>
            <w:r w:rsidRPr="00AC03E7">
              <w:rPr>
                <w:bCs/>
                <w:sz w:val="20"/>
              </w:rPr>
              <w:t> </w:t>
            </w:r>
          </w:p>
        </w:tc>
        <w:tc>
          <w:tcPr>
            <w:tcW w:w="1734"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rPr>
                <w:bCs/>
                <w:sz w:val="20"/>
              </w:rPr>
            </w:pPr>
          </w:p>
        </w:tc>
        <w:tc>
          <w:tcPr>
            <w:tcW w:w="1309"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rPr>
                <w:bCs/>
                <w:sz w:val="20"/>
              </w:rPr>
            </w:pPr>
          </w:p>
        </w:tc>
        <w:tc>
          <w:tcPr>
            <w:tcW w:w="1285"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spacing w:after="0"/>
              <w:rPr>
                <w:bCs/>
                <w:sz w:val="20"/>
              </w:rPr>
            </w:pPr>
            <w:r w:rsidRPr="00AC03E7">
              <w:rPr>
                <w:bCs/>
                <w:sz w:val="20"/>
              </w:rPr>
              <w:t xml:space="preserve">Max </w:t>
            </w:r>
          </w:p>
          <w:p w:rsidR="00644B4A" w:rsidRPr="00AC03E7" w:rsidRDefault="00644B4A" w:rsidP="00644B4A">
            <w:pPr>
              <w:spacing w:after="0"/>
              <w:rPr>
                <w:bCs/>
                <w:sz w:val="20"/>
              </w:rPr>
            </w:pPr>
            <w:r w:rsidRPr="00AC03E7">
              <w:rPr>
                <w:bCs/>
                <w:sz w:val="20"/>
              </w:rPr>
              <w:t>Score</w:t>
            </w:r>
          </w:p>
        </w:tc>
      </w:tr>
      <w:tr w:rsidR="00644B4A" w:rsidRPr="00AC03E7" w:rsidTr="00644B4A">
        <w:trPr>
          <w:trHeight w:val="435"/>
        </w:trPr>
        <w:tc>
          <w:tcPr>
            <w:tcW w:w="2127"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rPr>
                <w:bCs/>
                <w:sz w:val="20"/>
              </w:rPr>
            </w:pPr>
            <w:r w:rsidRPr="00AC03E7">
              <w:rPr>
                <w:bCs/>
                <w:sz w:val="20"/>
              </w:rPr>
              <w:t>Maximum Score</w:t>
            </w:r>
          </w:p>
        </w:tc>
        <w:tc>
          <w:tcPr>
            <w:tcW w:w="1659"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jc w:val="right"/>
              <w:rPr>
                <w:bCs/>
                <w:sz w:val="20"/>
              </w:rPr>
            </w:pPr>
            <w:r>
              <w:rPr>
                <w:bCs/>
                <w:sz w:val="20"/>
              </w:rPr>
              <w:t>2</w:t>
            </w:r>
            <w:r w:rsidRPr="00AC03E7">
              <w:rPr>
                <w:bCs/>
                <w:sz w:val="20"/>
              </w:rPr>
              <w:t>00</w:t>
            </w:r>
          </w:p>
        </w:tc>
        <w:tc>
          <w:tcPr>
            <w:tcW w:w="1734"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jc w:val="right"/>
              <w:rPr>
                <w:bCs/>
                <w:sz w:val="20"/>
              </w:rPr>
            </w:pPr>
            <w:r>
              <w:rPr>
                <w:bCs/>
                <w:sz w:val="20"/>
              </w:rPr>
              <w:t>30</w:t>
            </w:r>
            <w:r w:rsidRPr="00AC03E7">
              <w:rPr>
                <w:bCs/>
                <w:sz w:val="20"/>
              </w:rPr>
              <w:t>0</w:t>
            </w:r>
          </w:p>
        </w:tc>
        <w:tc>
          <w:tcPr>
            <w:tcW w:w="1734"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jc w:val="right"/>
              <w:rPr>
                <w:bCs/>
                <w:sz w:val="20"/>
              </w:rPr>
            </w:pPr>
            <w:r>
              <w:rPr>
                <w:bCs/>
                <w:sz w:val="20"/>
              </w:rPr>
              <w:t>2</w:t>
            </w:r>
            <w:r w:rsidRPr="00AC03E7">
              <w:rPr>
                <w:bCs/>
                <w:sz w:val="20"/>
              </w:rPr>
              <w:t>50</w:t>
            </w:r>
          </w:p>
        </w:tc>
        <w:tc>
          <w:tcPr>
            <w:tcW w:w="1309"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jc w:val="right"/>
              <w:rPr>
                <w:bCs/>
                <w:sz w:val="20"/>
              </w:rPr>
            </w:pPr>
            <w:r>
              <w:rPr>
                <w:bCs/>
                <w:sz w:val="20"/>
              </w:rPr>
              <w:t>250</w:t>
            </w:r>
          </w:p>
        </w:tc>
        <w:tc>
          <w:tcPr>
            <w:tcW w:w="1285"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jc w:val="right"/>
              <w:rPr>
                <w:bCs/>
                <w:sz w:val="20"/>
              </w:rPr>
            </w:pPr>
            <w:r w:rsidRPr="00AC03E7">
              <w:rPr>
                <w:bCs/>
                <w:sz w:val="20"/>
              </w:rPr>
              <w:t>1000</w:t>
            </w:r>
          </w:p>
        </w:tc>
      </w:tr>
      <w:tr w:rsidR="00644B4A" w:rsidRPr="00AC03E7" w:rsidTr="00644B4A">
        <w:trPr>
          <w:trHeight w:val="255"/>
        </w:trPr>
        <w:tc>
          <w:tcPr>
            <w:tcW w:w="2127" w:type="dxa"/>
            <w:tcBorders>
              <w:top w:val="single" w:sz="4" w:space="0" w:color="auto"/>
              <w:left w:val="single" w:sz="4" w:space="0" w:color="auto"/>
              <w:bottom w:val="single" w:sz="4" w:space="0" w:color="auto"/>
              <w:right w:val="single" w:sz="4" w:space="0" w:color="auto"/>
            </w:tcBorders>
            <w:noWrap/>
          </w:tcPr>
          <w:p w:rsidR="00644B4A" w:rsidRDefault="00644B4A" w:rsidP="00644B4A">
            <w:pPr>
              <w:spacing w:after="0"/>
              <w:rPr>
                <w:b/>
                <w:bCs/>
                <w:sz w:val="20"/>
              </w:rPr>
            </w:pPr>
            <w:r>
              <w:rPr>
                <w:b/>
                <w:bCs/>
                <w:sz w:val="20"/>
              </w:rPr>
              <w:t xml:space="preserve">Name/ </w:t>
            </w:r>
          </w:p>
          <w:p w:rsidR="00644B4A" w:rsidRPr="00A82CAD" w:rsidRDefault="00644B4A" w:rsidP="00644B4A">
            <w:pPr>
              <w:spacing w:after="0"/>
              <w:rPr>
                <w:b/>
                <w:bCs/>
                <w:sz w:val="20"/>
              </w:rPr>
            </w:pPr>
            <w:r>
              <w:rPr>
                <w:b/>
                <w:bCs/>
                <w:sz w:val="20"/>
              </w:rPr>
              <w:t xml:space="preserve">Company </w:t>
            </w:r>
            <w:r w:rsidRPr="00AC03E7">
              <w:rPr>
                <w:b/>
                <w:bCs/>
                <w:sz w:val="20"/>
              </w:rPr>
              <w:t>Name</w:t>
            </w:r>
          </w:p>
        </w:tc>
        <w:tc>
          <w:tcPr>
            <w:tcW w:w="1659"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spacing w:after="0"/>
              <w:rPr>
                <w:sz w:val="20"/>
              </w:rPr>
            </w:pPr>
            <w:r w:rsidRPr="00AC03E7">
              <w:rPr>
                <w:sz w:val="20"/>
              </w:rPr>
              <w:t> </w:t>
            </w:r>
          </w:p>
        </w:tc>
        <w:tc>
          <w:tcPr>
            <w:tcW w:w="1734"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spacing w:after="0"/>
              <w:rPr>
                <w:sz w:val="20"/>
              </w:rPr>
            </w:pPr>
            <w:r w:rsidRPr="00AC03E7">
              <w:rPr>
                <w:sz w:val="20"/>
              </w:rPr>
              <w:t> </w:t>
            </w:r>
          </w:p>
        </w:tc>
        <w:tc>
          <w:tcPr>
            <w:tcW w:w="1734"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rPr>
                <w:b/>
                <w:bCs/>
                <w:sz w:val="20"/>
              </w:rPr>
            </w:pPr>
          </w:p>
        </w:tc>
        <w:tc>
          <w:tcPr>
            <w:tcW w:w="1309"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rPr>
                <w:b/>
                <w:bCs/>
                <w:sz w:val="20"/>
              </w:rPr>
            </w:pPr>
          </w:p>
        </w:tc>
        <w:tc>
          <w:tcPr>
            <w:tcW w:w="1285"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spacing w:after="0"/>
              <w:rPr>
                <w:b/>
                <w:bCs/>
                <w:sz w:val="20"/>
              </w:rPr>
            </w:pPr>
            <w:r w:rsidRPr="00AC03E7">
              <w:rPr>
                <w:b/>
                <w:bCs/>
                <w:sz w:val="20"/>
              </w:rPr>
              <w:t xml:space="preserve">Total </w:t>
            </w:r>
          </w:p>
          <w:p w:rsidR="00644B4A" w:rsidRPr="00AC03E7" w:rsidRDefault="00644B4A" w:rsidP="00644B4A">
            <w:pPr>
              <w:spacing w:after="0"/>
              <w:rPr>
                <w:b/>
                <w:bCs/>
                <w:sz w:val="20"/>
              </w:rPr>
            </w:pPr>
            <w:r w:rsidRPr="00AC03E7">
              <w:rPr>
                <w:b/>
                <w:bCs/>
                <w:sz w:val="20"/>
              </w:rPr>
              <w:t>Score</w:t>
            </w:r>
          </w:p>
        </w:tc>
      </w:tr>
      <w:tr w:rsidR="00644B4A" w:rsidRPr="00AC03E7" w:rsidTr="00644B4A">
        <w:trPr>
          <w:trHeight w:val="540"/>
        </w:trPr>
        <w:tc>
          <w:tcPr>
            <w:tcW w:w="2127"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rPr>
                <w:b/>
                <w:bCs/>
                <w:sz w:val="20"/>
              </w:rPr>
            </w:pPr>
          </w:p>
        </w:tc>
        <w:tc>
          <w:tcPr>
            <w:tcW w:w="1659"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rPr>
                <w:b/>
                <w:bCs/>
                <w:sz w:val="20"/>
              </w:rPr>
            </w:pPr>
            <w:r w:rsidRPr="00AC03E7">
              <w:rPr>
                <w:b/>
                <w:bCs/>
                <w:sz w:val="20"/>
              </w:rPr>
              <w:t> </w:t>
            </w:r>
          </w:p>
        </w:tc>
        <w:tc>
          <w:tcPr>
            <w:tcW w:w="1734"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rPr>
                <w:b/>
                <w:bCs/>
                <w:sz w:val="20"/>
              </w:rPr>
            </w:pPr>
            <w:r w:rsidRPr="00AC03E7">
              <w:rPr>
                <w:b/>
                <w:bCs/>
                <w:sz w:val="20"/>
              </w:rPr>
              <w:t> </w:t>
            </w:r>
          </w:p>
        </w:tc>
        <w:tc>
          <w:tcPr>
            <w:tcW w:w="1734"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rPr>
                <w:b/>
                <w:bCs/>
                <w:sz w:val="20"/>
              </w:rPr>
            </w:pPr>
          </w:p>
        </w:tc>
        <w:tc>
          <w:tcPr>
            <w:tcW w:w="1309" w:type="dxa"/>
            <w:tcBorders>
              <w:top w:val="single" w:sz="4" w:space="0" w:color="auto"/>
              <w:left w:val="single" w:sz="4" w:space="0" w:color="auto"/>
              <w:bottom w:val="single" w:sz="4" w:space="0" w:color="auto"/>
              <w:right w:val="single" w:sz="4" w:space="0" w:color="auto"/>
            </w:tcBorders>
          </w:tcPr>
          <w:p w:rsidR="00644B4A" w:rsidRPr="00AC03E7" w:rsidRDefault="00644B4A" w:rsidP="00644B4A">
            <w:pPr>
              <w:rPr>
                <w:b/>
                <w:bCs/>
                <w:sz w:val="20"/>
              </w:rPr>
            </w:pPr>
          </w:p>
        </w:tc>
        <w:tc>
          <w:tcPr>
            <w:tcW w:w="1285" w:type="dxa"/>
            <w:tcBorders>
              <w:top w:val="single" w:sz="4" w:space="0" w:color="auto"/>
              <w:left w:val="single" w:sz="4" w:space="0" w:color="auto"/>
              <w:bottom w:val="single" w:sz="4" w:space="0" w:color="auto"/>
              <w:right w:val="single" w:sz="4" w:space="0" w:color="auto"/>
            </w:tcBorders>
            <w:noWrap/>
          </w:tcPr>
          <w:p w:rsidR="00644B4A" w:rsidRPr="00AC03E7" w:rsidRDefault="00644B4A" w:rsidP="00644B4A">
            <w:pPr>
              <w:rPr>
                <w:b/>
                <w:bCs/>
                <w:sz w:val="20"/>
              </w:rPr>
            </w:pPr>
          </w:p>
        </w:tc>
      </w:tr>
    </w:tbl>
    <w:p w:rsidR="00644B4A" w:rsidRPr="00417D33" w:rsidRDefault="00644B4A" w:rsidP="00644B4A"/>
    <w:p w:rsidR="00644B4A" w:rsidRPr="00BE5513" w:rsidRDefault="00BE5513" w:rsidP="00644B4A">
      <w:pPr>
        <w:rPr>
          <w:b/>
          <w:lang w:val="en-GB"/>
        </w:rPr>
      </w:pPr>
      <w:r w:rsidRPr="00BE5513">
        <w:rPr>
          <w:b/>
          <w:lang w:val="en-GB"/>
        </w:rPr>
        <w:t>Date</w:t>
      </w:r>
      <w:r>
        <w:rPr>
          <w:b/>
          <w:lang w:val="en-GB"/>
        </w:rPr>
        <w:t>: __________________________</w:t>
      </w:r>
    </w:p>
    <w:p w:rsidR="001464EB" w:rsidRDefault="001464EB" w:rsidP="008D4809"/>
    <w:p w:rsidR="001464EB" w:rsidRDefault="001464EB" w:rsidP="008D4809"/>
    <w:p w:rsidR="001464EB" w:rsidRDefault="001464EB" w:rsidP="008D4809"/>
    <w:p w:rsidR="001464EB" w:rsidRDefault="001464EB" w:rsidP="008D4809"/>
    <w:p w:rsidR="001464EB" w:rsidRDefault="001464EB" w:rsidP="008D4809"/>
    <w:p w:rsidR="001464EB" w:rsidRDefault="001464EB" w:rsidP="008D4809"/>
    <w:p w:rsidR="001464EB" w:rsidRDefault="001464EB" w:rsidP="008D4809"/>
    <w:p w:rsidR="001464EB" w:rsidRDefault="001464EB" w:rsidP="008D4809"/>
    <w:p w:rsidR="001464EB" w:rsidRDefault="001464EB" w:rsidP="008D4809"/>
    <w:p w:rsidR="001464EB" w:rsidRDefault="001464EB" w:rsidP="008D4809"/>
    <w:p w:rsidR="008D4809" w:rsidRDefault="008D4809" w:rsidP="008D4809">
      <w:pPr>
        <w:jc w:val="center"/>
      </w:pPr>
      <w:r w:rsidRPr="008D4809">
        <w:rPr>
          <w:noProof/>
          <w:lang w:eastAsia="en-IE"/>
        </w:rPr>
        <w:lastRenderedPageBreak/>
        <w:drawing>
          <wp:inline distT="0" distB="0" distL="0" distR="0">
            <wp:extent cx="1826708" cy="877677"/>
            <wp:effectExtent l="19050" t="0" r="2092" b="0"/>
            <wp:docPr id="2" name="Picture 7" descr="\\lc-profiles-1\DomainUserProfiles$\burga.fullam\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c-profiles-1\DomainUserProfiles$\burga.fullam\Desktop\untitled.png"/>
                    <pic:cNvPicPr>
                      <a:picLocks noChangeAspect="1" noChangeArrowheads="1"/>
                    </pic:cNvPicPr>
                  </pic:nvPicPr>
                  <pic:blipFill>
                    <a:blip r:embed="rId8" cstate="print"/>
                    <a:srcRect/>
                    <a:stretch>
                      <a:fillRect/>
                    </a:stretch>
                  </pic:blipFill>
                  <pic:spPr bwMode="auto">
                    <a:xfrm>
                      <a:off x="0" y="0"/>
                      <a:ext cx="1828493" cy="878534"/>
                    </a:xfrm>
                    <a:prstGeom prst="rect">
                      <a:avLst/>
                    </a:prstGeom>
                    <a:noFill/>
                    <a:ln w="9525">
                      <a:noFill/>
                      <a:miter lim="800000"/>
                      <a:headEnd/>
                      <a:tailEnd/>
                    </a:ln>
                  </pic:spPr>
                </pic:pic>
              </a:graphicData>
            </a:graphic>
          </wp:inline>
        </w:drawing>
      </w:r>
    </w:p>
    <w:p w:rsidR="008D4809" w:rsidRDefault="008D4809" w:rsidP="008D4809">
      <w:pPr>
        <w:jc w:val="center"/>
        <w:rPr>
          <w:b/>
        </w:rPr>
      </w:pPr>
      <w:r w:rsidRPr="008D4809">
        <w:rPr>
          <w:b/>
        </w:rPr>
        <w:t>LEO</w:t>
      </w:r>
      <w:r w:rsidR="00960853">
        <w:rPr>
          <w:b/>
        </w:rPr>
        <w:t xml:space="preserve"> Limerick</w:t>
      </w:r>
      <w:r w:rsidRPr="008D4809">
        <w:rPr>
          <w:b/>
        </w:rPr>
        <w:t xml:space="preserve"> Application for Registration as a Mentor</w:t>
      </w:r>
    </w:p>
    <w:p w:rsidR="008D4809" w:rsidRPr="008D4809" w:rsidRDefault="008D4809" w:rsidP="008D4809">
      <w:pPr>
        <w:jc w:val="center"/>
        <w:rPr>
          <w:b/>
        </w:rPr>
      </w:pPr>
      <w:r>
        <w:rPr>
          <w:b/>
        </w:rPr>
        <w:t xml:space="preserve">PLEASE PRINT </w:t>
      </w:r>
    </w:p>
    <w:p w:rsidR="008D4809" w:rsidRDefault="008D4809" w:rsidP="008D4809"/>
    <w:p w:rsidR="008D4809" w:rsidRPr="007F33B4" w:rsidRDefault="008D4809" w:rsidP="008D4809">
      <w:pPr>
        <w:rPr>
          <w:b/>
        </w:rPr>
      </w:pPr>
      <w:r w:rsidRPr="007F33B4">
        <w:rPr>
          <w:b/>
        </w:rPr>
        <w:t>PART 1</w:t>
      </w:r>
      <w:r w:rsidR="007F33B4">
        <w:rPr>
          <w:b/>
        </w:rPr>
        <w:t>:</w:t>
      </w:r>
      <w:r w:rsidRPr="007F33B4">
        <w:rPr>
          <w:b/>
        </w:rPr>
        <w:t xml:space="preserve"> Business Details </w:t>
      </w:r>
    </w:p>
    <w:p w:rsidR="008D4809" w:rsidRPr="008D4809" w:rsidRDefault="008D4809" w:rsidP="008D4809">
      <w:pPr>
        <w:rPr>
          <w:b/>
        </w:rPr>
      </w:pPr>
    </w:p>
    <w:p w:rsidR="008D4809" w:rsidRDefault="008D4809" w:rsidP="008D4809">
      <w:r>
        <w:t>Name:</w:t>
      </w:r>
      <w:r>
        <w:tab/>
      </w:r>
      <w:r w:rsidR="00922C2F">
        <w:t>__________________________________________________________</w:t>
      </w:r>
    </w:p>
    <w:p w:rsidR="008D4809" w:rsidRDefault="008D4809" w:rsidP="008D4809">
      <w:r>
        <w:t>Business Name/Company Name*</w:t>
      </w:r>
      <w:r>
        <w:rPr>
          <w:rFonts w:ascii="Calibri" w:hAnsi="Calibri" w:cs="Calibri"/>
        </w:rPr>
        <w:t>:_______________________________________</w:t>
      </w:r>
    </w:p>
    <w:p w:rsidR="008D4809" w:rsidRDefault="008D4809" w:rsidP="008D4809">
      <w:r>
        <w:t>Company Registration No</w:t>
      </w:r>
      <w:r w:rsidR="007F33B4">
        <w:t>.</w:t>
      </w:r>
      <w:r>
        <w:t>*</w:t>
      </w:r>
      <w:r w:rsidR="007F33B4">
        <w:t>: _________________</w:t>
      </w:r>
      <w:r w:rsidR="007F33B4">
        <w:tab/>
        <w:t xml:space="preserve"> </w:t>
      </w:r>
      <w:r>
        <w:t>V.A.T. Registration No</w:t>
      </w:r>
      <w:r w:rsidR="007F33B4">
        <w:t>.*:</w:t>
      </w:r>
      <w:r>
        <w:t>____________</w:t>
      </w:r>
      <w:r w:rsidR="007F33B4">
        <w:t>___</w:t>
      </w:r>
    </w:p>
    <w:p w:rsidR="008D4809" w:rsidRDefault="008D4809" w:rsidP="008D4809">
      <w:r>
        <w:t>Address: __________________________________________________________________________</w:t>
      </w:r>
    </w:p>
    <w:p w:rsidR="008D4809" w:rsidRDefault="008D4809" w:rsidP="008D4809">
      <w:r>
        <w:tab/>
        <w:t>__________________________________________________________________________</w:t>
      </w:r>
    </w:p>
    <w:p w:rsidR="008D4809" w:rsidRDefault="008D4809" w:rsidP="008D4809">
      <w:r>
        <w:t>Tel. No</w:t>
      </w:r>
      <w:r w:rsidR="007F33B4">
        <w:t>.</w:t>
      </w:r>
      <w:r>
        <w:t>: (w) __________________</w:t>
      </w:r>
      <w:r w:rsidR="00B37707">
        <w:t>___</w:t>
      </w:r>
      <w:r w:rsidR="0090693E">
        <w:t>__</w:t>
      </w:r>
      <w:r w:rsidR="00B37707">
        <w:tab/>
      </w:r>
      <w:r w:rsidR="0090693E">
        <w:t xml:space="preserve">  </w:t>
      </w:r>
      <w:r>
        <w:t>Mobile: ________________</w:t>
      </w:r>
      <w:r w:rsidR="00B37707">
        <w:t>_____________</w:t>
      </w:r>
    </w:p>
    <w:p w:rsidR="008D4809" w:rsidRDefault="007F33B4" w:rsidP="008D4809">
      <w:proofErr w:type="gramStart"/>
      <w:r>
        <w:t>e</w:t>
      </w:r>
      <w:r w:rsidR="008D4809">
        <w:t>mail :</w:t>
      </w:r>
      <w:proofErr w:type="gramEnd"/>
      <w:r w:rsidR="008D4809">
        <w:t xml:space="preserve"> </w:t>
      </w:r>
      <w:r w:rsidR="008D4809">
        <w:tab/>
        <w:t>_____________________</w:t>
      </w:r>
      <w:r w:rsidR="00B37707">
        <w:t>_______</w:t>
      </w:r>
      <w:r w:rsidR="0090693E">
        <w:t>___</w:t>
      </w:r>
      <w:r w:rsidR="00B37707">
        <w:tab/>
      </w:r>
      <w:r w:rsidR="008D4809">
        <w:t>www:_____________________</w:t>
      </w:r>
      <w:r w:rsidR="00B37707">
        <w:t>____________</w:t>
      </w:r>
    </w:p>
    <w:p w:rsidR="008D4809" w:rsidRDefault="007F33B4" w:rsidP="008D4809">
      <w:proofErr w:type="gramStart"/>
      <w:r>
        <w:t>*  If</w:t>
      </w:r>
      <w:proofErr w:type="gramEnd"/>
      <w:r>
        <w:t xml:space="preserve"> applicable </w:t>
      </w:r>
      <w:r w:rsidR="008D4809">
        <w:tab/>
      </w:r>
    </w:p>
    <w:p w:rsidR="007F33B4" w:rsidRPr="007F33B4" w:rsidRDefault="007F33B4" w:rsidP="008D4809">
      <w:pPr>
        <w:rPr>
          <w:b/>
        </w:rPr>
      </w:pPr>
    </w:p>
    <w:p w:rsidR="008D4809" w:rsidRPr="007F33B4" w:rsidRDefault="008D4809" w:rsidP="008D4809">
      <w:pPr>
        <w:rPr>
          <w:b/>
        </w:rPr>
      </w:pPr>
      <w:r w:rsidRPr="007F33B4">
        <w:rPr>
          <w:b/>
        </w:rPr>
        <w:t>PART 2</w:t>
      </w:r>
      <w:r w:rsidR="007F33B4">
        <w:rPr>
          <w:b/>
        </w:rPr>
        <w:t>:</w:t>
      </w:r>
      <w:r w:rsidRPr="007F33B4">
        <w:rPr>
          <w:b/>
        </w:rPr>
        <w:t xml:space="preserve"> Qualification Details</w:t>
      </w:r>
    </w:p>
    <w:tbl>
      <w:tblPr>
        <w:tblStyle w:val="TableGrid"/>
        <w:tblW w:w="0" w:type="auto"/>
        <w:tblLook w:val="04A0"/>
      </w:tblPr>
      <w:tblGrid>
        <w:gridCol w:w="3080"/>
        <w:gridCol w:w="3081"/>
        <w:gridCol w:w="3081"/>
      </w:tblGrid>
      <w:tr w:rsidR="008D4809" w:rsidTr="008D4809">
        <w:tc>
          <w:tcPr>
            <w:tcW w:w="3080" w:type="dxa"/>
          </w:tcPr>
          <w:p w:rsidR="008D4809" w:rsidRDefault="00960853" w:rsidP="008D4809">
            <w:r>
              <w:t>Academic  Qualification(s)</w:t>
            </w:r>
          </w:p>
        </w:tc>
        <w:tc>
          <w:tcPr>
            <w:tcW w:w="3081" w:type="dxa"/>
          </w:tcPr>
          <w:p w:rsidR="008D4809" w:rsidRDefault="00960853" w:rsidP="008D4809">
            <w:r>
              <w:t>Award(s)</w:t>
            </w:r>
          </w:p>
        </w:tc>
        <w:tc>
          <w:tcPr>
            <w:tcW w:w="3081" w:type="dxa"/>
          </w:tcPr>
          <w:p w:rsidR="008D4809" w:rsidRDefault="00960853" w:rsidP="008D4809">
            <w:r>
              <w:t>Date(s)</w:t>
            </w:r>
          </w:p>
        </w:tc>
      </w:tr>
      <w:tr w:rsidR="008D4809" w:rsidTr="008D4809">
        <w:tc>
          <w:tcPr>
            <w:tcW w:w="3080" w:type="dxa"/>
          </w:tcPr>
          <w:p w:rsidR="008D4809" w:rsidRDefault="008D4809" w:rsidP="008D4809"/>
          <w:p w:rsidR="008D4809" w:rsidRDefault="008D4809" w:rsidP="008D4809"/>
        </w:tc>
        <w:tc>
          <w:tcPr>
            <w:tcW w:w="3081" w:type="dxa"/>
          </w:tcPr>
          <w:p w:rsidR="008D4809" w:rsidRDefault="008D4809" w:rsidP="008D4809"/>
        </w:tc>
        <w:tc>
          <w:tcPr>
            <w:tcW w:w="3081" w:type="dxa"/>
          </w:tcPr>
          <w:p w:rsidR="008D4809" w:rsidRDefault="008D4809" w:rsidP="008D4809"/>
        </w:tc>
      </w:tr>
      <w:tr w:rsidR="008D4809" w:rsidTr="008D4809">
        <w:tc>
          <w:tcPr>
            <w:tcW w:w="3080" w:type="dxa"/>
          </w:tcPr>
          <w:p w:rsidR="008D4809" w:rsidRDefault="008D4809" w:rsidP="008D4809"/>
          <w:p w:rsidR="008D4809" w:rsidRDefault="008D4809" w:rsidP="008D4809"/>
        </w:tc>
        <w:tc>
          <w:tcPr>
            <w:tcW w:w="3081" w:type="dxa"/>
          </w:tcPr>
          <w:p w:rsidR="008D4809" w:rsidRDefault="008D4809" w:rsidP="008D4809"/>
        </w:tc>
        <w:tc>
          <w:tcPr>
            <w:tcW w:w="3081" w:type="dxa"/>
          </w:tcPr>
          <w:p w:rsidR="008D4809" w:rsidRDefault="008D4809" w:rsidP="008D4809"/>
        </w:tc>
      </w:tr>
      <w:tr w:rsidR="008D4809" w:rsidTr="008D4809">
        <w:tc>
          <w:tcPr>
            <w:tcW w:w="3080" w:type="dxa"/>
          </w:tcPr>
          <w:p w:rsidR="008D4809" w:rsidRDefault="008D4809" w:rsidP="008D4809"/>
          <w:p w:rsidR="008D4809" w:rsidRDefault="008D4809" w:rsidP="008D4809"/>
        </w:tc>
        <w:tc>
          <w:tcPr>
            <w:tcW w:w="3081" w:type="dxa"/>
          </w:tcPr>
          <w:p w:rsidR="008D4809" w:rsidRDefault="008D4809" w:rsidP="008D4809"/>
        </w:tc>
        <w:tc>
          <w:tcPr>
            <w:tcW w:w="3081" w:type="dxa"/>
          </w:tcPr>
          <w:p w:rsidR="008D4809" w:rsidRDefault="008D4809" w:rsidP="008D4809"/>
        </w:tc>
      </w:tr>
      <w:tr w:rsidR="008D4809" w:rsidTr="008D4809">
        <w:tc>
          <w:tcPr>
            <w:tcW w:w="3080" w:type="dxa"/>
          </w:tcPr>
          <w:p w:rsidR="008D4809" w:rsidRDefault="008D4809" w:rsidP="008D4809"/>
          <w:p w:rsidR="008D4809" w:rsidRDefault="008D4809" w:rsidP="008D4809"/>
        </w:tc>
        <w:tc>
          <w:tcPr>
            <w:tcW w:w="3081" w:type="dxa"/>
          </w:tcPr>
          <w:p w:rsidR="008D4809" w:rsidRDefault="008D4809" w:rsidP="008D4809"/>
        </w:tc>
        <w:tc>
          <w:tcPr>
            <w:tcW w:w="3081" w:type="dxa"/>
          </w:tcPr>
          <w:p w:rsidR="008D4809" w:rsidRDefault="008D4809" w:rsidP="008D4809"/>
        </w:tc>
      </w:tr>
    </w:tbl>
    <w:p w:rsidR="008D4809" w:rsidRDefault="008D4809" w:rsidP="008D4809"/>
    <w:p w:rsidR="008D4809" w:rsidRDefault="008D4809" w:rsidP="008D4809"/>
    <w:p w:rsidR="008D4809" w:rsidRDefault="008D4809" w:rsidP="008D4809">
      <w:r>
        <w:tab/>
      </w:r>
    </w:p>
    <w:p w:rsidR="008D4809" w:rsidRDefault="008D4809" w:rsidP="008D4809">
      <w:r>
        <w:t xml:space="preserve"> </w:t>
      </w:r>
    </w:p>
    <w:p w:rsidR="008D4809" w:rsidRPr="009B1DFB" w:rsidRDefault="008D4809" w:rsidP="008D4809">
      <w:pPr>
        <w:rPr>
          <w:b/>
        </w:rPr>
      </w:pPr>
      <w:r w:rsidRPr="009B1DFB">
        <w:rPr>
          <w:b/>
        </w:rPr>
        <w:lastRenderedPageBreak/>
        <w:t>PART 3</w:t>
      </w:r>
      <w:r w:rsidR="009B1DFB" w:rsidRPr="009B1DFB">
        <w:rPr>
          <w:b/>
        </w:rPr>
        <w:t>:</w:t>
      </w:r>
      <w:r w:rsidRPr="009B1DFB">
        <w:rPr>
          <w:b/>
        </w:rPr>
        <w:t xml:space="preserve"> Mentoring Competences </w:t>
      </w:r>
    </w:p>
    <w:p w:rsidR="008D4809" w:rsidRDefault="008D4809" w:rsidP="008D4809"/>
    <w:p w:rsidR="008D4809" w:rsidRDefault="008D4809" w:rsidP="008D4809">
      <w:r>
        <w:t>Main</w:t>
      </w:r>
    </w:p>
    <w:p w:rsidR="008D4809" w:rsidRDefault="008D4809" w:rsidP="008D4809">
      <w:r>
        <w:t xml:space="preserve">2nd </w:t>
      </w:r>
    </w:p>
    <w:p w:rsidR="008D4809" w:rsidRDefault="008D4809" w:rsidP="008D4809">
      <w:r>
        <w:t xml:space="preserve">3rd </w:t>
      </w:r>
    </w:p>
    <w:p w:rsidR="008D4809" w:rsidRDefault="008D4809" w:rsidP="008D4809">
      <w:r>
        <w:t xml:space="preserve">4th </w:t>
      </w:r>
    </w:p>
    <w:p w:rsidR="008D4809" w:rsidRPr="009B1DFB" w:rsidRDefault="009B1DFB" w:rsidP="008D4809">
      <w:pPr>
        <w:rPr>
          <w:b/>
        </w:rPr>
      </w:pPr>
      <w:r w:rsidRPr="009B1DFB">
        <w:rPr>
          <w:b/>
        </w:rPr>
        <w:t xml:space="preserve">PART 4: </w:t>
      </w:r>
      <w:r w:rsidR="008D4809" w:rsidRPr="009B1DFB">
        <w:rPr>
          <w:b/>
        </w:rPr>
        <w:t>Experience</w:t>
      </w:r>
    </w:p>
    <w:p w:rsidR="008D4809" w:rsidRDefault="008D4809" w:rsidP="008D4809">
      <w:r>
        <w:t>Highlight work experience relevant to the proposed mentoring services</w:t>
      </w:r>
    </w:p>
    <w:tbl>
      <w:tblPr>
        <w:tblStyle w:val="TableGrid"/>
        <w:tblW w:w="0" w:type="auto"/>
        <w:tblLook w:val="04A0"/>
      </w:tblPr>
      <w:tblGrid>
        <w:gridCol w:w="3080"/>
        <w:gridCol w:w="3081"/>
        <w:gridCol w:w="3081"/>
      </w:tblGrid>
      <w:tr w:rsidR="008D4809" w:rsidTr="00A339AD">
        <w:tc>
          <w:tcPr>
            <w:tcW w:w="3080" w:type="dxa"/>
          </w:tcPr>
          <w:p w:rsidR="008D4809" w:rsidRDefault="008D4809" w:rsidP="00A339AD">
            <w:r>
              <w:t>Date</w:t>
            </w:r>
          </w:p>
        </w:tc>
        <w:tc>
          <w:tcPr>
            <w:tcW w:w="3081" w:type="dxa"/>
          </w:tcPr>
          <w:p w:rsidR="008D4809" w:rsidRDefault="008D4809" w:rsidP="00A339AD">
            <w:r>
              <w:t>Position</w:t>
            </w:r>
          </w:p>
        </w:tc>
        <w:tc>
          <w:tcPr>
            <w:tcW w:w="3081" w:type="dxa"/>
          </w:tcPr>
          <w:p w:rsidR="008D4809" w:rsidRDefault="008D4809" w:rsidP="00A339AD">
            <w:r>
              <w:t xml:space="preserve">Responsibilities </w:t>
            </w:r>
          </w:p>
        </w:tc>
      </w:tr>
      <w:tr w:rsidR="008D4809" w:rsidTr="00A339AD">
        <w:tc>
          <w:tcPr>
            <w:tcW w:w="3080" w:type="dxa"/>
          </w:tcPr>
          <w:p w:rsidR="008D4809" w:rsidRDefault="008D4809" w:rsidP="00A339AD"/>
          <w:p w:rsidR="008D4809" w:rsidRDefault="008D4809" w:rsidP="00A339AD"/>
        </w:tc>
        <w:tc>
          <w:tcPr>
            <w:tcW w:w="3081" w:type="dxa"/>
          </w:tcPr>
          <w:p w:rsidR="008D4809" w:rsidRDefault="008D4809" w:rsidP="00A339AD"/>
        </w:tc>
        <w:tc>
          <w:tcPr>
            <w:tcW w:w="3081" w:type="dxa"/>
          </w:tcPr>
          <w:p w:rsidR="008D4809" w:rsidRDefault="008D4809" w:rsidP="00A339AD"/>
        </w:tc>
      </w:tr>
      <w:tr w:rsidR="008D4809" w:rsidTr="00A339AD">
        <w:tc>
          <w:tcPr>
            <w:tcW w:w="3080" w:type="dxa"/>
          </w:tcPr>
          <w:p w:rsidR="008D4809" w:rsidRDefault="008D4809" w:rsidP="00A339AD"/>
          <w:p w:rsidR="008D4809" w:rsidRDefault="008D4809" w:rsidP="00A339AD"/>
        </w:tc>
        <w:tc>
          <w:tcPr>
            <w:tcW w:w="3081" w:type="dxa"/>
          </w:tcPr>
          <w:p w:rsidR="008D4809" w:rsidRDefault="008D4809" w:rsidP="00A339AD"/>
        </w:tc>
        <w:tc>
          <w:tcPr>
            <w:tcW w:w="3081" w:type="dxa"/>
          </w:tcPr>
          <w:p w:rsidR="008D4809" w:rsidRDefault="008D4809" w:rsidP="00A339AD"/>
        </w:tc>
      </w:tr>
      <w:tr w:rsidR="008D4809" w:rsidTr="00A339AD">
        <w:tc>
          <w:tcPr>
            <w:tcW w:w="3080" w:type="dxa"/>
          </w:tcPr>
          <w:p w:rsidR="008D4809" w:rsidRDefault="008D4809" w:rsidP="00A339AD"/>
          <w:p w:rsidR="008D4809" w:rsidRDefault="008D4809" w:rsidP="00A339AD"/>
        </w:tc>
        <w:tc>
          <w:tcPr>
            <w:tcW w:w="3081" w:type="dxa"/>
          </w:tcPr>
          <w:p w:rsidR="008D4809" w:rsidRDefault="008D4809" w:rsidP="00A339AD"/>
        </w:tc>
        <w:tc>
          <w:tcPr>
            <w:tcW w:w="3081" w:type="dxa"/>
          </w:tcPr>
          <w:p w:rsidR="008D4809" w:rsidRDefault="008D4809" w:rsidP="00A339AD"/>
        </w:tc>
      </w:tr>
      <w:tr w:rsidR="008D4809" w:rsidTr="00A339AD">
        <w:tc>
          <w:tcPr>
            <w:tcW w:w="3080" w:type="dxa"/>
          </w:tcPr>
          <w:p w:rsidR="008D4809" w:rsidRDefault="008D4809" w:rsidP="00A339AD"/>
          <w:p w:rsidR="008D4809" w:rsidRDefault="008D4809" w:rsidP="00A339AD"/>
        </w:tc>
        <w:tc>
          <w:tcPr>
            <w:tcW w:w="3081" w:type="dxa"/>
          </w:tcPr>
          <w:p w:rsidR="008D4809" w:rsidRDefault="008D4809" w:rsidP="00A339AD"/>
        </w:tc>
        <w:tc>
          <w:tcPr>
            <w:tcW w:w="3081" w:type="dxa"/>
          </w:tcPr>
          <w:p w:rsidR="008D4809" w:rsidRDefault="008D4809" w:rsidP="00A339AD"/>
        </w:tc>
      </w:tr>
      <w:tr w:rsidR="00960853" w:rsidTr="00A339AD">
        <w:tc>
          <w:tcPr>
            <w:tcW w:w="3080" w:type="dxa"/>
          </w:tcPr>
          <w:p w:rsidR="00960853" w:rsidRDefault="00960853" w:rsidP="00A339AD"/>
          <w:p w:rsidR="00960853" w:rsidRDefault="00960853" w:rsidP="00A339AD"/>
        </w:tc>
        <w:tc>
          <w:tcPr>
            <w:tcW w:w="3081" w:type="dxa"/>
          </w:tcPr>
          <w:p w:rsidR="00960853" w:rsidRDefault="00960853" w:rsidP="00A339AD"/>
        </w:tc>
        <w:tc>
          <w:tcPr>
            <w:tcW w:w="3081" w:type="dxa"/>
          </w:tcPr>
          <w:p w:rsidR="00960853" w:rsidRDefault="00960853" w:rsidP="00A339AD"/>
        </w:tc>
      </w:tr>
    </w:tbl>
    <w:p w:rsidR="008D4809" w:rsidRDefault="008D4809" w:rsidP="008D4809"/>
    <w:p w:rsidR="008D4809" w:rsidRDefault="008D4809" w:rsidP="008D4809"/>
    <w:p w:rsidR="008D4809" w:rsidRDefault="008D4809" w:rsidP="008D4809">
      <w:r>
        <w:t xml:space="preserve">Highlight recently completed contracts pertinent to LEO </w:t>
      </w:r>
    </w:p>
    <w:tbl>
      <w:tblPr>
        <w:tblStyle w:val="TableGrid"/>
        <w:tblW w:w="0" w:type="auto"/>
        <w:tblLook w:val="04A0"/>
      </w:tblPr>
      <w:tblGrid>
        <w:gridCol w:w="3080"/>
        <w:gridCol w:w="3081"/>
        <w:gridCol w:w="3081"/>
      </w:tblGrid>
      <w:tr w:rsidR="008D4809" w:rsidTr="00A339AD">
        <w:tc>
          <w:tcPr>
            <w:tcW w:w="3080" w:type="dxa"/>
          </w:tcPr>
          <w:p w:rsidR="008D4809" w:rsidRDefault="008D4809" w:rsidP="00A339AD">
            <w:r>
              <w:t>Date</w:t>
            </w:r>
          </w:p>
        </w:tc>
        <w:tc>
          <w:tcPr>
            <w:tcW w:w="3081" w:type="dxa"/>
          </w:tcPr>
          <w:p w:rsidR="008D4809" w:rsidRDefault="008D4809" w:rsidP="00A339AD">
            <w:r>
              <w:t>Customer</w:t>
            </w:r>
            <w:r>
              <w:tab/>
            </w:r>
          </w:p>
        </w:tc>
        <w:tc>
          <w:tcPr>
            <w:tcW w:w="3081" w:type="dxa"/>
          </w:tcPr>
          <w:p w:rsidR="008D4809" w:rsidRDefault="008D4809" w:rsidP="00A339AD">
            <w:r>
              <w:t>Programme</w:t>
            </w:r>
          </w:p>
        </w:tc>
      </w:tr>
      <w:tr w:rsidR="008D4809" w:rsidTr="00A339AD">
        <w:tc>
          <w:tcPr>
            <w:tcW w:w="3080" w:type="dxa"/>
          </w:tcPr>
          <w:p w:rsidR="008D4809" w:rsidRDefault="008D4809" w:rsidP="00A339AD"/>
          <w:p w:rsidR="008D4809" w:rsidRDefault="008D4809" w:rsidP="00A339AD"/>
        </w:tc>
        <w:tc>
          <w:tcPr>
            <w:tcW w:w="3081" w:type="dxa"/>
          </w:tcPr>
          <w:p w:rsidR="008D4809" w:rsidRDefault="008D4809" w:rsidP="00A339AD"/>
        </w:tc>
        <w:tc>
          <w:tcPr>
            <w:tcW w:w="3081" w:type="dxa"/>
          </w:tcPr>
          <w:p w:rsidR="008D4809" w:rsidRDefault="008D4809" w:rsidP="00A339AD"/>
        </w:tc>
      </w:tr>
      <w:tr w:rsidR="008D4809" w:rsidTr="00A339AD">
        <w:tc>
          <w:tcPr>
            <w:tcW w:w="3080" w:type="dxa"/>
          </w:tcPr>
          <w:p w:rsidR="008D4809" w:rsidRDefault="008D4809" w:rsidP="00A339AD"/>
          <w:p w:rsidR="008D4809" w:rsidRDefault="008D4809" w:rsidP="00A339AD"/>
        </w:tc>
        <w:tc>
          <w:tcPr>
            <w:tcW w:w="3081" w:type="dxa"/>
          </w:tcPr>
          <w:p w:rsidR="008D4809" w:rsidRDefault="008D4809" w:rsidP="00A339AD"/>
        </w:tc>
        <w:tc>
          <w:tcPr>
            <w:tcW w:w="3081" w:type="dxa"/>
          </w:tcPr>
          <w:p w:rsidR="008D4809" w:rsidRDefault="008D4809" w:rsidP="00A339AD"/>
        </w:tc>
      </w:tr>
      <w:tr w:rsidR="008D4809" w:rsidTr="00A339AD">
        <w:tc>
          <w:tcPr>
            <w:tcW w:w="3080" w:type="dxa"/>
          </w:tcPr>
          <w:p w:rsidR="008D4809" w:rsidRDefault="008D4809" w:rsidP="00A339AD"/>
          <w:p w:rsidR="008D4809" w:rsidRDefault="008D4809" w:rsidP="00A339AD"/>
        </w:tc>
        <w:tc>
          <w:tcPr>
            <w:tcW w:w="3081" w:type="dxa"/>
          </w:tcPr>
          <w:p w:rsidR="008D4809" w:rsidRDefault="008D4809" w:rsidP="00A339AD"/>
        </w:tc>
        <w:tc>
          <w:tcPr>
            <w:tcW w:w="3081" w:type="dxa"/>
          </w:tcPr>
          <w:p w:rsidR="008D4809" w:rsidRDefault="008D4809" w:rsidP="00A339AD"/>
        </w:tc>
      </w:tr>
      <w:tr w:rsidR="008D4809" w:rsidTr="00A339AD">
        <w:tc>
          <w:tcPr>
            <w:tcW w:w="3080" w:type="dxa"/>
          </w:tcPr>
          <w:p w:rsidR="008D4809" w:rsidRDefault="008D4809" w:rsidP="00A339AD"/>
          <w:p w:rsidR="008D4809" w:rsidRDefault="008D4809" w:rsidP="00A339AD"/>
        </w:tc>
        <w:tc>
          <w:tcPr>
            <w:tcW w:w="3081" w:type="dxa"/>
          </w:tcPr>
          <w:p w:rsidR="008D4809" w:rsidRDefault="008D4809" w:rsidP="00A339AD"/>
        </w:tc>
        <w:tc>
          <w:tcPr>
            <w:tcW w:w="3081" w:type="dxa"/>
          </w:tcPr>
          <w:p w:rsidR="008D4809" w:rsidRDefault="008D4809" w:rsidP="00A339AD"/>
        </w:tc>
      </w:tr>
      <w:tr w:rsidR="00960853" w:rsidTr="00A339AD">
        <w:tc>
          <w:tcPr>
            <w:tcW w:w="3080" w:type="dxa"/>
          </w:tcPr>
          <w:p w:rsidR="00960853" w:rsidRDefault="00960853" w:rsidP="00A339AD"/>
          <w:p w:rsidR="00960853" w:rsidRDefault="00960853" w:rsidP="00A339AD"/>
        </w:tc>
        <w:tc>
          <w:tcPr>
            <w:tcW w:w="3081" w:type="dxa"/>
          </w:tcPr>
          <w:p w:rsidR="00960853" w:rsidRDefault="00960853" w:rsidP="00A339AD"/>
        </w:tc>
        <w:tc>
          <w:tcPr>
            <w:tcW w:w="3081" w:type="dxa"/>
          </w:tcPr>
          <w:p w:rsidR="00960853" w:rsidRDefault="00960853" w:rsidP="00A339AD"/>
        </w:tc>
      </w:tr>
    </w:tbl>
    <w:p w:rsidR="008D4809" w:rsidRDefault="008D4809" w:rsidP="008D4809"/>
    <w:p w:rsidR="008D4809" w:rsidRDefault="008D4809" w:rsidP="008D4809">
      <w:r>
        <w:tab/>
      </w:r>
    </w:p>
    <w:p w:rsidR="008D4809" w:rsidRDefault="008D4809" w:rsidP="008D4809"/>
    <w:p w:rsidR="008D4809" w:rsidRDefault="008D4809" w:rsidP="008D4809">
      <w:r>
        <w:tab/>
      </w:r>
      <w:r>
        <w:tab/>
      </w:r>
    </w:p>
    <w:p w:rsidR="008D4809" w:rsidRDefault="008D4809" w:rsidP="008D4809"/>
    <w:p w:rsidR="008D4809" w:rsidRPr="008D4809" w:rsidRDefault="0027739A" w:rsidP="008D4809">
      <w:pPr>
        <w:rPr>
          <w:b/>
        </w:rPr>
      </w:pPr>
      <w:r>
        <w:rPr>
          <w:b/>
        </w:rPr>
        <w:lastRenderedPageBreak/>
        <w:t xml:space="preserve">Part 5: </w:t>
      </w:r>
      <w:r w:rsidR="008D4809" w:rsidRPr="008D4809">
        <w:rPr>
          <w:b/>
        </w:rPr>
        <w:t>Please provide details of two referees: -</w:t>
      </w:r>
    </w:p>
    <w:p w:rsidR="008D4809" w:rsidRDefault="008D4809" w:rsidP="008D4809">
      <w:r>
        <w:t>Referee 1: ___________________________________________________________________</w:t>
      </w:r>
      <w:r>
        <w:tab/>
        <w:t xml:space="preserve"> </w:t>
      </w:r>
    </w:p>
    <w:p w:rsidR="008D4809" w:rsidRDefault="008D4809" w:rsidP="008D4809">
      <w:r>
        <w:t>Address: _____________________________________________________________________</w:t>
      </w:r>
    </w:p>
    <w:p w:rsidR="008D4809" w:rsidRDefault="008D4809" w:rsidP="008D4809">
      <w:r>
        <w:t>Phone: ______________________________________________________________________</w:t>
      </w:r>
    </w:p>
    <w:p w:rsidR="008D4809" w:rsidRDefault="008D4809" w:rsidP="008D4809">
      <w:r>
        <w:t>Email: _______________________________________________________________________</w:t>
      </w:r>
    </w:p>
    <w:p w:rsidR="00BE5513" w:rsidRDefault="00BE5513" w:rsidP="008D4809"/>
    <w:p w:rsidR="008D4809" w:rsidRDefault="008D4809" w:rsidP="008D4809">
      <w:r>
        <w:t>Referee 2: ___________________________________________________________________</w:t>
      </w:r>
      <w:r>
        <w:tab/>
        <w:t xml:space="preserve"> </w:t>
      </w:r>
    </w:p>
    <w:p w:rsidR="008D4809" w:rsidRDefault="008D4809" w:rsidP="008D4809">
      <w:r>
        <w:t>Address: _____________________________________________________________________</w:t>
      </w:r>
    </w:p>
    <w:p w:rsidR="008D4809" w:rsidRDefault="008D4809" w:rsidP="008D4809">
      <w:r>
        <w:t>Phone: ______________________________________________________________________</w:t>
      </w:r>
    </w:p>
    <w:p w:rsidR="008D4809" w:rsidRDefault="008D4809" w:rsidP="008D4809">
      <w:r>
        <w:t>Email: _______________________________________________________________________</w:t>
      </w:r>
    </w:p>
    <w:p w:rsidR="008D4809" w:rsidRPr="009B1DFB" w:rsidRDefault="008D4809" w:rsidP="008D4809">
      <w:pPr>
        <w:rPr>
          <w:b/>
        </w:rPr>
      </w:pPr>
      <w:r w:rsidRPr="009B1DFB">
        <w:rPr>
          <w:b/>
        </w:rPr>
        <w:t>PART 6</w:t>
      </w:r>
      <w:r w:rsidR="009B1DFB" w:rsidRPr="009B1DFB">
        <w:rPr>
          <w:b/>
        </w:rPr>
        <w:t>:</w:t>
      </w:r>
      <w:r w:rsidRPr="009B1DFB">
        <w:rPr>
          <w:b/>
        </w:rPr>
        <w:t xml:space="preserve"> Declaration</w:t>
      </w:r>
      <w:r w:rsidR="00986BB4" w:rsidRPr="009B1DFB">
        <w:rPr>
          <w:b/>
        </w:rPr>
        <w:tab/>
      </w:r>
      <w:r w:rsidR="00986BB4" w:rsidRPr="009B1DFB">
        <w:rPr>
          <w:b/>
        </w:rPr>
        <w:tab/>
      </w:r>
      <w:r w:rsidR="00986BB4" w:rsidRPr="009B1DFB">
        <w:rPr>
          <w:b/>
        </w:rPr>
        <w:tab/>
      </w:r>
      <w:r w:rsidR="00986BB4" w:rsidRPr="009B1DFB">
        <w:rPr>
          <w:b/>
        </w:rPr>
        <w:tab/>
      </w:r>
      <w:r w:rsidR="00986BB4" w:rsidRPr="009B1DFB">
        <w:rPr>
          <w:b/>
        </w:rPr>
        <w:tab/>
      </w:r>
      <w:r w:rsidR="00986BB4" w:rsidRPr="009B1DFB">
        <w:rPr>
          <w:b/>
        </w:rPr>
        <w:tab/>
      </w:r>
      <w:r w:rsidR="00986BB4" w:rsidRPr="009B1DFB">
        <w:rPr>
          <w:b/>
        </w:rPr>
        <w:tab/>
      </w:r>
      <w:r w:rsidR="00986BB4" w:rsidRPr="009B1DFB">
        <w:rPr>
          <w:b/>
        </w:rPr>
        <w:tab/>
      </w:r>
      <w:r w:rsidR="00986BB4" w:rsidRPr="009B1DFB">
        <w:rPr>
          <w:b/>
        </w:rPr>
        <w:tab/>
      </w:r>
    </w:p>
    <w:p w:rsidR="008D4809" w:rsidRDefault="008D4809" w:rsidP="008D4809">
      <w:r>
        <w:t>1. Do any trading/consulting restrictions apply to you?</w:t>
      </w:r>
      <w:r>
        <w:tab/>
      </w:r>
      <w:r>
        <w:tab/>
      </w:r>
      <w:r w:rsidR="00960853">
        <w:tab/>
      </w:r>
      <w:r w:rsidR="00986BB4">
        <w:t>Yes</w:t>
      </w:r>
      <w:r w:rsidR="00B37707">
        <w:t xml:space="preserve"> </w:t>
      </w:r>
      <w:r w:rsidR="00B37707" w:rsidRPr="00B37707">
        <w:rPr>
          <w:sz w:val="40"/>
          <w:szCs w:val="40"/>
        </w:rPr>
        <w:t>□</w:t>
      </w:r>
      <w:r w:rsidR="00B37707">
        <w:tab/>
      </w:r>
      <w:r w:rsidR="009B1DFB">
        <w:tab/>
      </w:r>
      <w:r w:rsidR="00986BB4">
        <w:t>No</w:t>
      </w:r>
      <w:r w:rsidR="00B37707">
        <w:t xml:space="preserve"> </w:t>
      </w:r>
      <w:r w:rsidR="00B37707" w:rsidRPr="00B37707">
        <w:rPr>
          <w:sz w:val="40"/>
          <w:szCs w:val="40"/>
        </w:rPr>
        <w:t>□</w:t>
      </w:r>
      <w:r w:rsidR="00B37707">
        <w:tab/>
      </w:r>
    </w:p>
    <w:p w:rsidR="00A82CAD" w:rsidRDefault="008D4809" w:rsidP="008D4809">
      <w:r>
        <w:t xml:space="preserve">2. If accepted, are you willing to do mentoring assignments in </w:t>
      </w:r>
      <w:r w:rsidR="00986BB4">
        <w:t>other LEO</w:t>
      </w:r>
      <w:r>
        <w:t xml:space="preserve"> areas</w:t>
      </w:r>
      <w:r w:rsidR="00B37707">
        <w:t xml:space="preserve"> as part of a national </w:t>
      </w:r>
      <w:r w:rsidR="00A339AD">
        <w:t>panel of mentors operated in cooperation with Enterprise Ireland</w:t>
      </w:r>
      <w:r>
        <w:t>?</w:t>
      </w:r>
      <w:r>
        <w:tab/>
      </w:r>
      <w:r w:rsidR="00986BB4">
        <w:t>Yes</w:t>
      </w:r>
      <w:r w:rsidR="00A339AD">
        <w:t xml:space="preserve"> </w:t>
      </w:r>
      <w:r w:rsidR="00A339AD" w:rsidRPr="00B37707">
        <w:rPr>
          <w:sz w:val="40"/>
          <w:szCs w:val="40"/>
        </w:rPr>
        <w:t>□</w:t>
      </w:r>
      <w:r w:rsidR="00986BB4">
        <w:tab/>
      </w:r>
      <w:r w:rsidR="00A339AD">
        <w:t xml:space="preserve"> </w:t>
      </w:r>
      <w:r w:rsidR="00A339AD">
        <w:tab/>
      </w:r>
      <w:r w:rsidR="00986BB4">
        <w:t>No</w:t>
      </w:r>
      <w:r w:rsidR="00B37707">
        <w:t xml:space="preserve"> </w:t>
      </w:r>
      <w:r w:rsidR="00B37707" w:rsidRPr="00B37707">
        <w:rPr>
          <w:sz w:val="40"/>
          <w:szCs w:val="40"/>
        </w:rPr>
        <w:t>□</w:t>
      </w:r>
      <w:r w:rsidR="00B37707">
        <w:tab/>
      </w:r>
    </w:p>
    <w:p w:rsidR="008D4809" w:rsidRDefault="00EB1D1F" w:rsidP="008D4809">
      <w:r>
        <w:t xml:space="preserve">3. Do you have public liability and professional </w:t>
      </w:r>
      <w:r w:rsidR="00A82CAD">
        <w:t>indemnity</w:t>
      </w:r>
      <w:r w:rsidR="00491257">
        <w:t xml:space="preserve"> (minimum €50,000 cover for PI)</w:t>
      </w:r>
      <w:r w:rsidR="00A82CAD">
        <w:t xml:space="preserve"> insurance?</w:t>
      </w:r>
      <w:r>
        <w:t xml:space="preserve"> </w:t>
      </w:r>
      <w:r w:rsidR="00491257">
        <w:tab/>
      </w:r>
      <w:r w:rsidR="00491257">
        <w:tab/>
      </w:r>
      <w:r w:rsidR="00491257">
        <w:tab/>
      </w:r>
      <w:r w:rsidR="00491257">
        <w:tab/>
      </w:r>
      <w:r w:rsidR="00491257">
        <w:tab/>
      </w:r>
      <w:r w:rsidR="00491257">
        <w:tab/>
      </w:r>
      <w:r w:rsidR="00491257">
        <w:tab/>
      </w:r>
      <w:r w:rsidR="00491257">
        <w:tab/>
      </w:r>
      <w:r w:rsidR="008D4809">
        <w:tab/>
      </w:r>
      <w:r w:rsidR="00A82CAD">
        <w:t xml:space="preserve">Yes </w:t>
      </w:r>
      <w:r w:rsidR="00A82CAD" w:rsidRPr="00B37707">
        <w:rPr>
          <w:sz w:val="40"/>
          <w:szCs w:val="40"/>
        </w:rPr>
        <w:t>□</w:t>
      </w:r>
      <w:r w:rsidR="00A82CAD">
        <w:tab/>
        <w:t xml:space="preserve"> </w:t>
      </w:r>
      <w:r w:rsidR="00A82CAD">
        <w:tab/>
        <w:t xml:space="preserve">No </w:t>
      </w:r>
      <w:r w:rsidR="00A82CAD" w:rsidRPr="00B37707">
        <w:rPr>
          <w:sz w:val="40"/>
          <w:szCs w:val="40"/>
        </w:rPr>
        <w:t>□</w:t>
      </w:r>
      <w:r w:rsidR="00A82CAD">
        <w:tab/>
      </w:r>
    </w:p>
    <w:p w:rsidR="00A82CAD" w:rsidRPr="00A82CAD" w:rsidRDefault="00A82CAD" w:rsidP="008D4809">
      <w:pPr>
        <w:rPr>
          <w:b/>
        </w:rPr>
      </w:pPr>
      <w:proofErr w:type="gramStart"/>
      <w:r w:rsidRPr="00A82CAD">
        <w:rPr>
          <w:b/>
        </w:rPr>
        <w:t>Copies of both</w:t>
      </w:r>
      <w:r>
        <w:rPr>
          <w:b/>
        </w:rPr>
        <w:t xml:space="preserve"> insurances</w:t>
      </w:r>
      <w:r w:rsidRPr="00A82CAD">
        <w:rPr>
          <w:b/>
        </w:rPr>
        <w:t xml:space="preserve"> to be submitted with application.</w:t>
      </w:r>
      <w:proofErr w:type="gramEnd"/>
    </w:p>
    <w:p w:rsidR="008D4809" w:rsidRDefault="008D4809" w:rsidP="008D4809">
      <w:r>
        <w:t>I declare that, to the best of my knowledge, the facts are true and accurate and will form the basis of my busines</w:t>
      </w:r>
      <w:r w:rsidR="00986BB4">
        <w:t xml:space="preserve">s relationship with the </w:t>
      </w:r>
      <w:r>
        <w:t>LEO</w:t>
      </w:r>
      <w:r w:rsidR="00986BB4">
        <w:t xml:space="preserve"> Limerick or</w:t>
      </w:r>
      <w:r>
        <w:t xml:space="preserve"> any of its partner organisations.  I further declare that I am free from any commercial agreements or considerations which might in any way affect the impartiality of any judgements or recommendations relating to client development projects, unless admitted in writing prior to carrying out any work </w:t>
      </w:r>
      <w:r w:rsidR="00986BB4">
        <w:t xml:space="preserve">being supported through </w:t>
      </w:r>
      <w:r>
        <w:t xml:space="preserve"> LEO</w:t>
      </w:r>
      <w:r w:rsidR="00986BB4">
        <w:t xml:space="preserve"> Limerick.</w:t>
      </w:r>
      <w:r>
        <w:t xml:space="preserve"> </w:t>
      </w:r>
    </w:p>
    <w:p w:rsidR="008D4809" w:rsidRDefault="00986BB4" w:rsidP="008D4809">
      <w:r>
        <w:t xml:space="preserve">Print </w:t>
      </w:r>
      <w:proofErr w:type="gramStart"/>
      <w:r>
        <w:t>Name :</w:t>
      </w:r>
      <w:proofErr w:type="gramEnd"/>
      <w:r w:rsidR="009B1DFB">
        <w:tab/>
      </w:r>
      <w:r>
        <w:t>__________________________________________</w:t>
      </w:r>
      <w:r w:rsidR="009B1DFB">
        <w:t>_</w:t>
      </w:r>
    </w:p>
    <w:p w:rsidR="008D4809" w:rsidRDefault="00986BB4" w:rsidP="008D4809">
      <w:r>
        <w:t>Signature</w:t>
      </w:r>
      <w:r w:rsidR="008D4809">
        <w:t>:</w:t>
      </w:r>
      <w:r w:rsidR="008D4809">
        <w:tab/>
      </w:r>
      <w:r>
        <w:t>______________</w:t>
      </w:r>
      <w:r w:rsidR="009B1DFB">
        <w:t>_____________________________</w:t>
      </w:r>
    </w:p>
    <w:p w:rsidR="009648C8" w:rsidRDefault="008D4809">
      <w:r>
        <w:t>Date:</w:t>
      </w:r>
      <w:r>
        <w:tab/>
      </w:r>
      <w:r w:rsidR="009B1DFB">
        <w:tab/>
      </w:r>
      <w:r w:rsidR="00986BB4">
        <w:t>____________________________________________</w:t>
      </w:r>
    </w:p>
    <w:p w:rsidR="00BE5513" w:rsidRDefault="00BE5513" w:rsidP="00BE5513">
      <w:pPr>
        <w:autoSpaceDE w:val="0"/>
        <w:autoSpaceDN w:val="0"/>
        <w:adjustRightInd w:val="0"/>
        <w:spacing w:after="0" w:line="240" w:lineRule="auto"/>
        <w:jc w:val="both"/>
      </w:pPr>
    </w:p>
    <w:p w:rsidR="00BE5513" w:rsidRDefault="00BE5513" w:rsidP="00BE5513">
      <w:pPr>
        <w:autoSpaceDE w:val="0"/>
        <w:autoSpaceDN w:val="0"/>
        <w:adjustRightInd w:val="0"/>
        <w:spacing w:after="0" w:line="240" w:lineRule="auto"/>
        <w:jc w:val="both"/>
      </w:pPr>
      <w:r>
        <w:t>N.B.: Applications in hard copy format only to be lodged by 12 noon Friday 6</w:t>
      </w:r>
      <w:r w:rsidRPr="00B557EE">
        <w:rPr>
          <w:vertAlign w:val="superscript"/>
        </w:rPr>
        <w:t>th</w:t>
      </w:r>
      <w:r>
        <w:t xml:space="preserve"> March 2015 at LEO offices. Applications to be clearly marked as LEO Limerick Mentor Panel Application, Local Enterprise Office Limerick, 7/8 Patrick Street, Limerick.</w:t>
      </w:r>
    </w:p>
    <w:p w:rsidR="00BE5513" w:rsidRDefault="00BE5513"/>
    <w:sectPr w:rsidR="00BE5513" w:rsidSect="009648C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513" w:rsidRDefault="00BE5513" w:rsidP="001464EB">
      <w:pPr>
        <w:spacing w:after="0" w:line="240" w:lineRule="auto"/>
      </w:pPr>
      <w:r>
        <w:separator/>
      </w:r>
    </w:p>
  </w:endnote>
  <w:endnote w:type="continuationSeparator" w:id="0">
    <w:p w:rsidR="00BE5513" w:rsidRDefault="00BE5513" w:rsidP="00146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3666"/>
      <w:docPartObj>
        <w:docPartGallery w:val="Page Numbers (Bottom of Page)"/>
        <w:docPartUnique/>
      </w:docPartObj>
    </w:sdtPr>
    <w:sdtContent>
      <w:p w:rsidR="00BE5513" w:rsidRDefault="00BE5513">
        <w:pPr>
          <w:pStyle w:val="Footer"/>
          <w:jc w:val="right"/>
        </w:pPr>
        <w:r>
          <w:t xml:space="preserve">Page | </w:t>
        </w:r>
        <w:fldSimple w:instr=" PAGE   \* MERGEFORMAT ">
          <w:r w:rsidR="0027739A">
            <w:rPr>
              <w:noProof/>
            </w:rPr>
            <w:t>7</w:t>
          </w:r>
        </w:fldSimple>
        <w:r>
          <w:t xml:space="preserve"> </w:t>
        </w:r>
      </w:p>
    </w:sdtContent>
  </w:sdt>
  <w:p w:rsidR="00BE5513" w:rsidRDefault="00BE55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513" w:rsidRDefault="00BE5513" w:rsidP="001464EB">
      <w:pPr>
        <w:spacing w:after="0" w:line="240" w:lineRule="auto"/>
      </w:pPr>
      <w:r>
        <w:separator/>
      </w:r>
    </w:p>
  </w:footnote>
  <w:footnote w:type="continuationSeparator" w:id="0">
    <w:p w:rsidR="00BE5513" w:rsidRDefault="00BE5513" w:rsidP="001464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23085"/>
    <w:multiLevelType w:val="hybridMultilevel"/>
    <w:tmpl w:val="1E24A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64F4C50"/>
    <w:multiLevelType w:val="hybridMultilevel"/>
    <w:tmpl w:val="ABF8D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60957178"/>
    <w:multiLevelType w:val="hybridMultilevel"/>
    <w:tmpl w:val="980ED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799A55C4"/>
    <w:multiLevelType w:val="hybridMultilevel"/>
    <w:tmpl w:val="F74221C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D4809"/>
    <w:rsid w:val="00005331"/>
    <w:rsid w:val="0001327D"/>
    <w:rsid w:val="00026B3D"/>
    <w:rsid w:val="00034388"/>
    <w:rsid w:val="000374B7"/>
    <w:rsid w:val="0005271C"/>
    <w:rsid w:val="00061E46"/>
    <w:rsid w:val="0006246B"/>
    <w:rsid w:val="0006334D"/>
    <w:rsid w:val="00072C1A"/>
    <w:rsid w:val="000777EF"/>
    <w:rsid w:val="000A6208"/>
    <w:rsid w:val="000C2707"/>
    <w:rsid w:val="000C4DB9"/>
    <w:rsid w:val="000C6431"/>
    <w:rsid w:val="000E6C0D"/>
    <w:rsid w:val="000F1016"/>
    <w:rsid w:val="000F5D01"/>
    <w:rsid w:val="000F767A"/>
    <w:rsid w:val="00104A90"/>
    <w:rsid w:val="00137F19"/>
    <w:rsid w:val="001464EB"/>
    <w:rsid w:val="00161900"/>
    <w:rsid w:val="00171139"/>
    <w:rsid w:val="00173F80"/>
    <w:rsid w:val="00192864"/>
    <w:rsid w:val="001A0165"/>
    <w:rsid w:val="001A7A80"/>
    <w:rsid w:val="001B37AB"/>
    <w:rsid w:val="001C7375"/>
    <w:rsid w:val="001D47CD"/>
    <w:rsid w:val="001F6548"/>
    <w:rsid w:val="00205DE9"/>
    <w:rsid w:val="00206333"/>
    <w:rsid w:val="00217D6D"/>
    <w:rsid w:val="002310E9"/>
    <w:rsid w:val="00241C6D"/>
    <w:rsid w:val="0025358C"/>
    <w:rsid w:val="0025566F"/>
    <w:rsid w:val="0026303C"/>
    <w:rsid w:val="00270409"/>
    <w:rsid w:val="0027739A"/>
    <w:rsid w:val="002948CE"/>
    <w:rsid w:val="002B4EB7"/>
    <w:rsid w:val="002D1A18"/>
    <w:rsid w:val="002D4448"/>
    <w:rsid w:val="002E608E"/>
    <w:rsid w:val="00325577"/>
    <w:rsid w:val="003450F6"/>
    <w:rsid w:val="00356B94"/>
    <w:rsid w:val="0036364F"/>
    <w:rsid w:val="00372CD1"/>
    <w:rsid w:val="00381ADB"/>
    <w:rsid w:val="00384923"/>
    <w:rsid w:val="003A5692"/>
    <w:rsid w:val="003B3410"/>
    <w:rsid w:val="003C005E"/>
    <w:rsid w:val="003C5DD2"/>
    <w:rsid w:val="003D44E0"/>
    <w:rsid w:val="003E3E82"/>
    <w:rsid w:val="003F3FCE"/>
    <w:rsid w:val="004037B7"/>
    <w:rsid w:val="00403B1E"/>
    <w:rsid w:val="004150C6"/>
    <w:rsid w:val="0041554E"/>
    <w:rsid w:val="00420070"/>
    <w:rsid w:val="00433513"/>
    <w:rsid w:val="0043491F"/>
    <w:rsid w:val="004403B5"/>
    <w:rsid w:val="00444CC3"/>
    <w:rsid w:val="00455DE2"/>
    <w:rsid w:val="00465548"/>
    <w:rsid w:val="00466116"/>
    <w:rsid w:val="00481320"/>
    <w:rsid w:val="00490795"/>
    <w:rsid w:val="00491257"/>
    <w:rsid w:val="00493F9B"/>
    <w:rsid w:val="00495AE6"/>
    <w:rsid w:val="004A551A"/>
    <w:rsid w:val="004B1B05"/>
    <w:rsid w:val="004B2908"/>
    <w:rsid w:val="004B38C9"/>
    <w:rsid w:val="004D2E2F"/>
    <w:rsid w:val="004D51EB"/>
    <w:rsid w:val="004E1456"/>
    <w:rsid w:val="004F4FA9"/>
    <w:rsid w:val="004F597B"/>
    <w:rsid w:val="005043A4"/>
    <w:rsid w:val="0051109F"/>
    <w:rsid w:val="005160CD"/>
    <w:rsid w:val="005231B5"/>
    <w:rsid w:val="0053495D"/>
    <w:rsid w:val="00542E5B"/>
    <w:rsid w:val="00551346"/>
    <w:rsid w:val="005563DB"/>
    <w:rsid w:val="00561F10"/>
    <w:rsid w:val="00585176"/>
    <w:rsid w:val="00586C3F"/>
    <w:rsid w:val="0059187B"/>
    <w:rsid w:val="00592F27"/>
    <w:rsid w:val="005A436A"/>
    <w:rsid w:val="005B38C9"/>
    <w:rsid w:val="005C0FDD"/>
    <w:rsid w:val="005D5E71"/>
    <w:rsid w:val="005F3EA5"/>
    <w:rsid w:val="00612298"/>
    <w:rsid w:val="0062556D"/>
    <w:rsid w:val="00637140"/>
    <w:rsid w:val="00644B4A"/>
    <w:rsid w:val="0066334C"/>
    <w:rsid w:val="00672AFE"/>
    <w:rsid w:val="00673F33"/>
    <w:rsid w:val="0068102F"/>
    <w:rsid w:val="00683EAA"/>
    <w:rsid w:val="006B183F"/>
    <w:rsid w:val="006B7E71"/>
    <w:rsid w:val="006C00FF"/>
    <w:rsid w:val="006C0F67"/>
    <w:rsid w:val="006C1B60"/>
    <w:rsid w:val="006C1E43"/>
    <w:rsid w:val="006D484F"/>
    <w:rsid w:val="006E3115"/>
    <w:rsid w:val="00707BC5"/>
    <w:rsid w:val="0073266E"/>
    <w:rsid w:val="007404C7"/>
    <w:rsid w:val="00760FC9"/>
    <w:rsid w:val="00761E5A"/>
    <w:rsid w:val="00763A6E"/>
    <w:rsid w:val="007655E3"/>
    <w:rsid w:val="00766B75"/>
    <w:rsid w:val="0077074B"/>
    <w:rsid w:val="00773D2B"/>
    <w:rsid w:val="00787D5F"/>
    <w:rsid w:val="00791AFF"/>
    <w:rsid w:val="00796B98"/>
    <w:rsid w:val="00797126"/>
    <w:rsid w:val="007A2409"/>
    <w:rsid w:val="007A791D"/>
    <w:rsid w:val="007B35BA"/>
    <w:rsid w:val="007C33A3"/>
    <w:rsid w:val="007D2EA5"/>
    <w:rsid w:val="007E0377"/>
    <w:rsid w:val="007F33B4"/>
    <w:rsid w:val="007F6B24"/>
    <w:rsid w:val="00801431"/>
    <w:rsid w:val="00820794"/>
    <w:rsid w:val="0082421E"/>
    <w:rsid w:val="00837FCF"/>
    <w:rsid w:val="00840D59"/>
    <w:rsid w:val="00843A97"/>
    <w:rsid w:val="008526FC"/>
    <w:rsid w:val="00854FC7"/>
    <w:rsid w:val="00863DA2"/>
    <w:rsid w:val="00867BA1"/>
    <w:rsid w:val="00887BCD"/>
    <w:rsid w:val="008938D7"/>
    <w:rsid w:val="008B2D46"/>
    <w:rsid w:val="008C63B0"/>
    <w:rsid w:val="008D2042"/>
    <w:rsid w:val="008D4809"/>
    <w:rsid w:val="008E28CD"/>
    <w:rsid w:val="0090693E"/>
    <w:rsid w:val="00910260"/>
    <w:rsid w:val="00910F43"/>
    <w:rsid w:val="00912BA1"/>
    <w:rsid w:val="00922C2F"/>
    <w:rsid w:val="0092462D"/>
    <w:rsid w:val="009303FC"/>
    <w:rsid w:val="00930E82"/>
    <w:rsid w:val="00952F4A"/>
    <w:rsid w:val="00957090"/>
    <w:rsid w:val="00960853"/>
    <w:rsid w:val="009648C8"/>
    <w:rsid w:val="009762EF"/>
    <w:rsid w:val="00977845"/>
    <w:rsid w:val="009825C4"/>
    <w:rsid w:val="00986BB4"/>
    <w:rsid w:val="009B1DFB"/>
    <w:rsid w:val="009E360A"/>
    <w:rsid w:val="00A17D37"/>
    <w:rsid w:val="00A23222"/>
    <w:rsid w:val="00A339AD"/>
    <w:rsid w:val="00A427BD"/>
    <w:rsid w:val="00A44E31"/>
    <w:rsid w:val="00A50D38"/>
    <w:rsid w:val="00A5504E"/>
    <w:rsid w:val="00A7249E"/>
    <w:rsid w:val="00A73061"/>
    <w:rsid w:val="00A82CAD"/>
    <w:rsid w:val="00A9378F"/>
    <w:rsid w:val="00AA452A"/>
    <w:rsid w:val="00AB6265"/>
    <w:rsid w:val="00AB7D41"/>
    <w:rsid w:val="00AC2796"/>
    <w:rsid w:val="00AD7F4D"/>
    <w:rsid w:val="00AE277C"/>
    <w:rsid w:val="00AE3EC4"/>
    <w:rsid w:val="00AE42EB"/>
    <w:rsid w:val="00AE45D1"/>
    <w:rsid w:val="00AF7696"/>
    <w:rsid w:val="00B27CC7"/>
    <w:rsid w:val="00B37707"/>
    <w:rsid w:val="00B45FF8"/>
    <w:rsid w:val="00B62C9C"/>
    <w:rsid w:val="00B65294"/>
    <w:rsid w:val="00B7008C"/>
    <w:rsid w:val="00B72D28"/>
    <w:rsid w:val="00B81B16"/>
    <w:rsid w:val="00B87C0F"/>
    <w:rsid w:val="00B9249F"/>
    <w:rsid w:val="00BA1D9D"/>
    <w:rsid w:val="00BA4D90"/>
    <w:rsid w:val="00BB562A"/>
    <w:rsid w:val="00BC1FE3"/>
    <w:rsid w:val="00BE5513"/>
    <w:rsid w:val="00BF03DF"/>
    <w:rsid w:val="00BF26D8"/>
    <w:rsid w:val="00BF4BBC"/>
    <w:rsid w:val="00C26B6B"/>
    <w:rsid w:val="00C33213"/>
    <w:rsid w:val="00C3492F"/>
    <w:rsid w:val="00C35155"/>
    <w:rsid w:val="00C52656"/>
    <w:rsid w:val="00C56D44"/>
    <w:rsid w:val="00C6149A"/>
    <w:rsid w:val="00C73863"/>
    <w:rsid w:val="00C942DB"/>
    <w:rsid w:val="00C958D8"/>
    <w:rsid w:val="00CB15EB"/>
    <w:rsid w:val="00CF6164"/>
    <w:rsid w:val="00CF7CEE"/>
    <w:rsid w:val="00D060B0"/>
    <w:rsid w:val="00D16E00"/>
    <w:rsid w:val="00D24E04"/>
    <w:rsid w:val="00D26F7A"/>
    <w:rsid w:val="00D278D1"/>
    <w:rsid w:val="00D35B2E"/>
    <w:rsid w:val="00D42C80"/>
    <w:rsid w:val="00D467AA"/>
    <w:rsid w:val="00D530EC"/>
    <w:rsid w:val="00D53E5D"/>
    <w:rsid w:val="00D56C8D"/>
    <w:rsid w:val="00D56D6B"/>
    <w:rsid w:val="00D70342"/>
    <w:rsid w:val="00D75E45"/>
    <w:rsid w:val="00D7671A"/>
    <w:rsid w:val="00D81056"/>
    <w:rsid w:val="00DA209A"/>
    <w:rsid w:val="00DA3110"/>
    <w:rsid w:val="00DA3C2A"/>
    <w:rsid w:val="00DA6239"/>
    <w:rsid w:val="00DB0EB2"/>
    <w:rsid w:val="00DB5E5E"/>
    <w:rsid w:val="00DE2A6C"/>
    <w:rsid w:val="00DE69EB"/>
    <w:rsid w:val="00E41AD1"/>
    <w:rsid w:val="00EB1D1F"/>
    <w:rsid w:val="00ED4A96"/>
    <w:rsid w:val="00ED5539"/>
    <w:rsid w:val="00F070A3"/>
    <w:rsid w:val="00F23FCB"/>
    <w:rsid w:val="00F35942"/>
    <w:rsid w:val="00F46341"/>
    <w:rsid w:val="00F77927"/>
    <w:rsid w:val="00F824F0"/>
    <w:rsid w:val="00F9545D"/>
    <w:rsid w:val="00FA3909"/>
    <w:rsid w:val="00FB49EE"/>
    <w:rsid w:val="00FD24C7"/>
    <w:rsid w:val="00FF1C17"/>
    <w:rsid w:val="00FF5B18"/>
    <w:rsid w:val="00FF73B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C8"/>
  </w:style>
  <w:style w:type="paragraph" w:styleId="Heading1">
    <w:name w:val="heading 1"/>
    <w:basedOn w:val="Normal"/>
    <w:next w:val="Normal"/>
    <w:link w:val="Heading1Char"/>
    <w:uiPriority w:val="9"/>
    <w:qFormat/>
    <w:rsid w:val="00EB1D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B1D1F"/>
    <w:pPr>
      <w:keepLines w:val="0"/>
      <w:spacing w:before="0" w:line="240" w:lineRule="auto"/>
      <w:ind w:left="720" w:hanging="720"/>
      <w:jc w:val="both"/>
      <w:outlineLvl w:val="1"/>
    </w:pPr>
    <w:rPr>
      <w:rFonts w:ascii="Verdana" w:eastAsia="Times New Roman" w:hAnsi="Verdana" w:cs="Times New Roman"/>
      <w:bCs w:val="0"/>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809"/>
    <w:rPr>
      <w:rFonts w:ascii="Tahoma" w:hAnsi="Tahoma" w:cs="Tahoma"/>
      <w:sz w:val="16"/>
      <w:szCs w:val="16"/>
    </w:rPr>
  </w:style>
  <w:style w:type="paragraph" w:styleId="ListParagraph">
    <w:name w:val="List Paragraph"/>
    <w:basedOn w:val="Normal"/>
    <w:uiPriority w:val="34"/>
    <w:qFormat/>
    <w:rsid w:val="008D4809"/>
    <w:pPr>
      <w:ind w:left="720"/>
      <w:contextualSpacing/>
    </w:pPr>
  </w:style>
  <w:style w:type="table" w:styleId="TableGrid">
    <w:name w:val="Table Grid"/>
    <w:basedOn w:val="TableNormal"/>
    <w:uiPriority w:val="59"/>
    <w:rsid w:val="008D48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46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4EB"/>
  </w:style>
  <w:style w:type="paragraph" w:styleId="Footer">
    <w:name w:val="footer"/>
    <w:basedOn w:val="Normal"/>
    <w:link w:val="FooterChar"/>
    <w:uiPriority w:val="99"/>
    <w:unhideWhenUsed/>
    <w:rsid w:val="00146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4EB"/>
  </w:style>
  <w:style w:type="character" w:customStyle="1" w:styleId="Heading2Char">
    <w:name w:val="Heading 2 Char"/>
    <w:basedOn w:val="DefaultParagraphFont"/>
    <w:link w:val="Heading2"/>
    <w:rsid w:val="00EB1D1F"/>
    <w:rPr>
      <w:rFonts w:ascii="Verdana" w:eastAsia="Times New Roman" w:hAnsi="Verdana" w:cs="Times New Roman"/>
      <w:b/>
      <w:sz w:val="24"/>
      <w:szCs w:val="20"/>
      <w:lang w:val="en-GB"/>
    </w:rPr>
  </w:style>
  <w:style w:type="character" w:customStyle="1" w:styleId="Heading1Char">
    <w:name w:val="Heading 1 Char"/>
    <w:basedOn w:val="DefaultParagraphFont"/>
    <w:link w:val="Heading1"/>
    <w:uiPriority w:val="9"/>
    <w:rsid w:val="00EB1D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732AB-1729-40E0-8A3F-C6A71AD4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Limerick County Council</Company>
  <LinksUpToDate>false</LinksUpToDate>
  <CharactersWithSpaces>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burga.fullam</dc:creator>
  <cp:lastModifiedBy>anthony.coleman</cp:lastModifiedBy>
  <cp:revision>15</cp:revision>
  <cp:lastPrinted>2015-02-11T12:18:00Z</cp:lastPrinted>
  <dcterms:created xsi:type="dcterms:W3CDTF">2015-02-10T10:05:00Z</dcterms:created>
  <dcterms:modified xsi:type="dcterms:W3CDTF">2015-02-11T12:22:00Z</dcterms:modified>
</cp:coreProperties>
</file>