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C5" w:rsidRPr="00964A89" w:rsidRDefault="002713C5" w:rsidP="009A0C7C">
      <w:pPr>
        <w:jc w:val="center"/>
        <w:rPr>
          <w:rFonts w:cs="CIDFont+F2"/>
          <w:b/>
          <w:sz w:val="28"/>
          <w:szCs w:val="24"/>
        </w:rPr>
      </w:pPr>
      <w:r w:rsidRPr="00964A89">
        <w:rPr>
          <w:rFonts w:cs="CIDFont+F2"/>
          <w:b/>
          <w:sz w:val="28"/>
          <w:szCs w:val="24"/>
        </w:rPr>
        <w:t xml:space="preserve">Request for Submission to provide Business </w:t>
      </w:r>
      <w:r w:rsidR="00BD0D94">
        <w:rPr>
          <w:rFonts w:cs="CIDFont+F2"/>
          <w:b/>
          <w:sz w:val="28"/>
          <w:szCs w:val="24"/>
        </w:rPr>
        <w:t xml:space="preserve">Consultancy </w:t>
      </w:r>
      <w:r w:rsidRPr="00964A89">
        <w:rPr>
          <w:rFonts w:cs="CIDFont+F2"/>
          <w:b/>
          <w:sz w:val="28"/>
          <w:szCs w:val="24"/>
        </w:rPr>
        <w:t xml:space="preserve">for LEO Offaly Portfolio Clients in order to address </w:t>
      </w:r>
      <w:r w:rsidR="00441215">
        <w:rPr>
          <w:rFonts w:cs="CIDFont+F2"/>
          <w:b/>
          <w:sz w:val="28"/>
          <w:szCs w:val="24"/>
        </w:rPr>
        <w:t xml:space="preserve">Business </w:t>
      </w:r>
      <w:r w:rsidRPr="00964A89">
        <w:rPr>
          <w:rFonts w:cs="CIDFont+F2"/>
          <w:b/>
          <w:sz w:val="28"/>
          <w:szCs w:val="24"/>
        </w:rPr>
        <w:t>Challenges</w:t>
      </w:r>
    </w:p>
    <w:p w:rsidR="002713C5" w:rsidRPr="00A13DDB" w:rsidRDefault="002713C5" w:rsidP="004A0582">
      <w:pPr>
        <w:jc w:val="both"/>
        <w:rPr>
          <w:sz w:val="24"/>
          <w:szCs w:val="24"/>
        </w:rPr>
      </w:pPr>
      <w:r w:rsidRPr="00A13DDB">
        <w:rPr>
          <w:sz w:val="24"/>
          <w:szCs w:val="24"/>
        </w:rPr>
        <w:t xml:space="preserve">Submissions are invited for the provision of business advice and </w:t>
      </w:r>
      <w:r w:rsidR="00BD0D94">
        <w:rPr>
          <w:sz w:val="24"/>
          <w:szCs w:val="24"/>
        </w:rPr>
        <w:t xml:space="preserve">consultancy </w:t>
      </w:r>
      <w:r w:rsidRPr="00A13DDB">
        <w:rPr>
          <w:sz w:val="24"/>
          <w:szCs w:val="24"/>
        </w:rPr>
        <w:t xml:space="preserve">to clients </w:t>
      </w:r>
      <w:r w:rsidR="008B7DFD">
        <w:rPr>
          <w:sz w:val="24"/>
          <w:szCs w:val="24"/>
        </w:rPr>
        <w:t xml:space="preserve">(and potential clients) </w:t>
      </w:r>
      <w:r w:rsidRPr="00A13DDB">
        <w:rPr>
          <w:sz w:val="24"/>
          <w:szCs w:val="24"/>
        </w:rPr>
        <w:t xml:space="preserve">of Local Enterprise Office Offaly (LEO Offaly) to </w:t>
      </w:r>
      <w:r w:rsidR="00427A38">
        <w:rPr>
          <w:sz w:val="24"/>
          <w:szCs w:val="24"/>
        </w:rPr>
        <w:t>identify business challenges and opportunities and to alert them to the supports available to assist</w:t>
      </w:r>
      <w:r w:rsidR="00A45FC0">
        <w:rPr>
          <w:sz w:val="24"/>
          <w:szCs w:val="24"/>
        </w:rPr>
        <w:t xml:space="preserve"> with dealing with same</w:t>
      </w:r>
      <w:r w:rsidR="00427A38">
        <w:rPr>
          <w:sz w:val="24"/>
          <w:szCs w:val="24"/>
        </w:rPr>
        <w:t xml:space="preserve">. </w:t>
      </w:r>
      <w:r w:rsidR="004A0582">
        <w:rPr>
          <w:sz w:val="24"/>
          <w:szCs w:val="24"/>
        </w:rPr>
        <w:t xml:space="preserve">  </w:t>
      </w:r>
    </w:p>
    <w:p w:rsidR="002713C5" w:rsidRDefault="002713C5" w:rsidP="004A0582">
      <w:pPr>
        <w:jc w:val="both"/>
        <w:rPr>
          <w:b/>
          <w:sz w:val="24"/>
          <w:szCs w:val="24"/>
        </w:rPr>
      </w:pPr>
      <w:r w:rsidRPr="00A13DDB">
        <w:rPr>
          <w:sz w:val="24"/>
          <w:szCs w:val="24"/>
        </w:rPr>
        <w:t>The closing date for receipt of submissions is</w:t>
      </w:r>
      <w:r w:rsidRPr="00A13DDB">
        <w:rPr>
          <w:b/>
          <w:sz w:val="24"/>
          <w:szCs w:val="24"/>
        </w:rPr>
        <w:t xml:space="preserve"> 4 pm </w:t>
      </w:r>
      <w:r w:rsidR="004D2991">
        <w:rPr>
          <w:b/>
          <w:sz w:val="24"/>
          <w:szCs w:val="24"/>
        </w:rPr>
        <w:t>Wednesday, 17</w:t>
      </w:r>
      <w:r w:rsidR="004D2991" w:rsidRPr="004D2991">
        <w:rPr>
          <w:b/>
          <w:sz w:val="24"/>
          <w:szCs w:val="24"/>
          <w:vertAlign w:val="superscript"/>
        </w:rPr>
        <w:t>th</w:t>
      </w:r>
      <w:r w:rsidR="004D2991">
        <w:rPr>
          <w:b/>
          <w:sz w:val="24"/>
          <w:szCs w:val="24"/>
        </w:rPr>
        <w:t xml:space="preserve"> </w:t>
      </w:r>
      <w:r w:rsidR="004A0582">
        <w:rPr>
          <w:b/>
          <w:sz w:val="24"/>
          <w:szCs w:val="24"/>
        </w:rPr>
        <w:t>May 2023</w:t>
      </w:r>
      <w:r w:rsidRPr="00A13DDB">
        <w:rPr>
          <w:b/>
          <w:sz w:val="24"/>
          <w:szCs w:val="24"/>
        </w:rPr>
        <w:t>.</w:t>
      </w:r>
      <w:r w:rsidR="000336B9">
        <w:rPr>
          <w:b/>
          <w:sz w:val="24"/>
          <w:szCs w:val="24"/>
        </w:rPr>
        <w:t xml:space="preserve">  Submissions to be emailed to </w:t>
      </w:r>
      <w:hyperlink r:id="rId6" w:history="1">
        <w:r w:rsidR="000336B9" w:rsidRPr="0092610C">
          <w:rPr>
            <w:rStyle w:val="Hyperlink"/>
            <w:b/>
            <w:sz w:val="24"/>
            <w:szCs w:val="24"/>
          </w:rPr>
          <w:t>edel.boyd@leo.offalycoco.ie</w:t>
        </w:r>
      </w:hyperlink>
      <w:r w:rsidR="000336B9">
        <w:rPr>
          <w:b/>
          <w:sz w:val="24"/>
          <w:szCs w:val="24"/>
        </w:rPr>
        <w:t xml:space="preserve">.  </w:t>
      </w:r>
      <w:bookmarkStart w:id="0" w:name="_GoBack"/>
      <w:bookmarkEnd w:id="0"/>
    </w:p>
    <w:p w:rsidR="00D3447D" w:rsidRPr="00D3447D" w:rsidRDefault="00D3447D" w:rsidP="004A0582">
      <w:pPr>
        <w:jc w:val="both"/>
        <w:rPr>
          <w:sz w:val="24"/>
          <w:szCs w:val="24"/>
        </w:rPr>
      </w:pPr>
      <w:r w:rsidRPr="00D3447D">
        <w:rPr>
          <w:sz w:val="24"/>
          <w:szCs w:val="24"/>
        </w:rPr>
        <w:t>To be considered for the panel, please provide the following in your submission:</w:t>
      </w:r>
    </w:p>
    <w:p w:rsidR="00D3447D" w:rsidRPr="00D3447D" w:rsidRDefault="00D3447D" w:rsidP="004A0582">
      <w:pPr>
        <w:pStyle w:val="ListParagraph"/>
        <w:numPr>
          <w:ilvl w:val="0"/>
          <w:numId w:val="5"/>
        </w:numPr>
        <w:jc w:val="both"/>
        <w:rPr>
          <w:sz w:val="24"/>
          <w:szCs w:val="24"/>
        </w:rPr>
      </w:pPr>
      <w:r w:rsidRPr="00D3447D">
        <w:rPr>
          <w:sz w:val="24"/>
          <w:szCs w:val="24"/>
        </w:rPr>
        <w:t>Completed and signed copy of Appendix 1 “</w:t>
      </w:r>
      <w:r w:rsidRPr="00D3447D">
        <w:rPr>
          <w:rFonts w:cs="CIDFont+F1"/>
          <w:color w:val="000000"/>
          <w:sz w:val="24"/>
          <w:szCs w:val="24"/>
        </w:rPr>
        <w:t>Submissio</w:t>
      </w:r>
      <w:r w:rsidR="00C8484F">
        <w:rPr>
          <w:rFonts w:cs="CIDFont+F1"/>
          <w:color w:val="000000"/>
          <w:sz w:val="24"/>
          <w:szCs w:val="24"/>
        </w:rPr>
        <w:t xml:space="preserve">n of Expression of Interest for Consultancy </w:t>
      </w:r>
      <w:r w:rsidRPr="00D3447D">
        <w:rPr>
          <w:rFonts w:cs="CIDFont+F1"/>
          <w:color w:val="000000"/>
          <w:sz w:val="24"/>
          <w:szCs w:val="24"/>
        </w:rPr>
        <w:t xml:space="preserve">Advisor Panel” </w:t>
      </w:r>
    </w:p>
    <w:p w:rsidR="00D3447D" w:rsidRPr="00D3447D" w:rsidRDefault="00D3447D" w:rsidP="004A0582">
      <w:pPr>
        <w:pStyle w:val="ListParagraph"/>
        <w:numPr>
          <w:ilvl w:val="0"/>
          <w:numId w:val="5"/>
        </w:numPr>
        <w:jc w:val="both"/>
        <w:rPr>
          <w:sz w:val="24"/>
          <w:szCs w:val="24"/>
        </w:rPr>
      </w:pPr>
      <w:r w:rsidRPr="00D3447D">
        <w:rPr>
          <w:sz w:val="24"/>
          <w:szCs w:val="24"/>
        </w:rPr>
        <w:t xml:space="preserve">CVs for each proposed </w:t>
      </w:r>
      <w:r w:rsidR="00BD0D94">
        <w:rPr>
          <w:sz w:val="24"/>
          <w:szCs w:val="24"/>
        </w:rPr>
        <w:t xml:space="preserve">consultant </w:t>
      </w:r>
      <w:r w:rsidR="00964A89" w:rsidRPr="00964A89">
        <w:rPr>
          <w:sz w:val="24"/>
          <w:szCs w:val="24"/>
          <w:u w:val="single"/>
        </w:rPr>
        <w:t>to include details of appropriate experience</w:t>
      </w:r>
    </w:p>
    <w:p w:rsidR="001F705C" w:rsidRDefault="001179FC" w:rsidP="004A0582">
      <w:pPr>
        <w:jc w:val="both"/>
        <w:rPr>
          <w:color w:val="FF0000"/>
          <w:sz w:val="24"/>
          <w:szCs w:val="24"/>
        </w:rPr>
      </w:pPr>
      <w:r w:rsidRPr="00A13DDB">
        <w:rPr>
          <w:sz w:val="24"/>
          <w:szCs w:val="24"/>
        </w:rPr>
        <w:t xml:space="preserve">Submissions are invited from </w:t>
      </w:r>
      <w:r w:rsidR="00BD0D94">
        <w:rPr>
          <w:sz w:val="24"/>
          <w:szCs w:val="24"/>
        </w:rPr>
        <w:t xml:space="preserve">business consultants </w:t>
      </w:r>
      <w:r w:rsidRPr="00A13DDB">
        <w:rPr>
          <w:sz w:val="24"/>
          <w:szCs w:val="24"/>
        </w:rPr>
        <w:t xml:space="preserve">with expertise </w:t>
      </w:r>
      <w:r w:rsidRPr="001F705C">
        <w:rPr>
          <w:sz w:val="24"/>
          <w:szCs w:val="24"/>
        </w:rPr>
        <w:t xml:space="preserve">in </w:t>
      </w:r>
      <w:r w:rsidR="001F705C" w:rsidRPr="001F705C">
        <w:rPr>
          <w:sz w:val="24"/>
          <w:szCs w:val="24"/>
        </w:rPr>
        <w:t>the following</w:t>
      </w:r>
      <w:r w:rsidR="001F705C">
        <w:rPr>
          <w:color w:val="FF0000"/>
          <w:sz w:val="24"/>
          <w:szCs w:val="24"/>
        </w:rPr>
        <w:t>:</w:t>
      </w:r>
    </w:p>
    <w:p w:rsidR="008B7DFD" w:rsidRPr="008B7DFD" w:rsidRDefault="001F705C" w:rsidP="004A0582">
      <w:pPr>
        <w:jc w:val="both"/>
        <w:rPr>
          <w:sz w:val="24"/>
          <w:szCs w:val="24"/>
          <w:u w:val="single"/>
        </w:rPr>
      </w:pPr>
      <w:r w:rsidRPr="008B7DFD">
        <w:rPr>
          <w:sz w:val="24"/>
          <w:szCs w:val="24"/>
          <w:u w:val="single"/>
        </w:rPr>
        <w:t xml:space="preserve"> </w:t>
      </w:r>
      <w:r w:rsidR="008B7DFD" w:rsidRPr="008B7DFD">
        <w:rPr>
          <w:sz w:val="24"/>
          <w:szCs w:val="24"/>
          <w:u w:val="single"/>
        </w:rPr>
        <w:t>Required:</w:t>
      </w:r>
    </w:p>
    <w:p w:rsidR="002713C5" w:rsidRDefault="002713C5" w:rsidP="004A0582">
      <w:pPr>
        <w:pStyle w:val="ListParagraph"/>
        <w:numPr>
          <w:ilvl w:val="0"/>
          <w:numId w:val="1"/>
        </w:numPr>
        <w:jc w:val="both"/>
        <w:rPr>
          <w:sz w:val="24"/>
          <w:szCs w:val="24"/>
        </w:rPr>
      </w:pPr>
      <w:r w:rsidRPr="00A13DDB">
        <w:rPr>
          <w:sz w:val="24"/>
          <w:szCs w:val="24"/>
        </w:rPr>
        <w:t>Business Planning – developing a business plan to identify risks and opportunities</w:t>
      </w:r>
    </w:p>
    <w:p w:rsidR="00940408" w:rsidRDefault="00940408" w:rsidP="00940408">
      <w:pPr>
        <w:pStyle w:val="ListParagraph"/>
        <w:numPr>
          <w:ilvl w:val="0"/>
          <w:numId w:val="1"/>
        </w:numPr>
        <w:jc w:val="both"/>
        <w:rPr>
          <w:sz w:val="24"/>
          <w:szCs w:val="24"/>
        </w:rPr>
      </w:pPr>
      <w:r w:rsidRPr="00A13DDB">
        <w:rPr>
          <w:sz w:val="24"/>
          <w:szCs w:val="24"/>
        </w:rPr>
        <w:t>Finance – analysis and review of management accounts and identifying issues</w:t>
      </w:r>
    </w:p>
    <w:p w:rsidR="008B7DFD" w:rsidRPr="004B64AF" w:rsidRDefault="008B7DFD" w:rsidP="00BD0D94">
      <w:pPr>
        <w:pStyle w:val="ListParagraph"/>
        <w:numPr>
          <w:ilvl w:val="0"/>
          <w:numId w:val="1"/>
        </w:numPr>
        <w:jc w:val="both"/>
        <w:rPr>
          <w:color w:val="FF0000"/>
          <w:sz w:val="24"/>
          <w:szCs w:val="24"/>
        </w:rPr>
      </w:pPr>
      <w:r>
        <w:rPr>
          <w:sz w:val="24"/>
          <w:szCs w:val="24"/>
        </w:rPr>
        <w:t xml:space="preserve">LEO Offaly Supports and Related Supports – These include Grant Schemes; Productivity Tools such as LEAN for Micro, Green for Micro, Digital Start; Ukraine </w:t>
      </w:r>
      <w:r w:rsidR="00983E66">
        <w:rPr>
          <w:sz w:val="24"/>
          <w:szCs w:val="24"/>
        </w:rPr>
        <w:t>Enterprise Crisis S</w:t>
      </w:r>
      <w:r w:rsidR="00BD0D94">
        <w:rPr>
          <w:sz w:val="24"/>
          <w:szCs w:val="24"/>
        </w:rPr>
        <w:t xml:space="preserve">cheme, Agile Innovation Fund, Grad Start (details of these schemes are available on </w:t>
      </w:r>
      <w:hyperlink r:id="rId7" w:history="1">
        <w:r w:rsidR="00BD0D94" w:rsidRPr="009300EE">
          <w:rPr>
            <w:rStyle w:val="Hyperlink"/>
            <w:sz w:val="24"/>
            <w:szCs w:val="24"/>
          </w:rPr>
          <w:t>https://www.localenterprise.ie/Offaly</w:t>
        </w:r>
      </w:hyperlink>
      <w:r w:rsidRPr="00BD0D94">
        <w:rPr>
          <w:sz w:val="24"/>
          <w:szCs w:val="24"/>
        </w:rPr>
        <w:t>.</w:t>
      </w:r>
    </w:p>
    <w:p w:rsidR="00940408" w:rsidRPr="00940408" w:rsidRDefault="008B7DFD" w:rsidP="008B7DFD">
      <w:pPr>
        <w:jc w:val="both"/>
        <w:rPr>
          <w:sz w:val="24"/>
          <w:szCs w:val="24"/>
        </w:rPr>
      </w:pPr>
      <w:r>
        <w:rPr>
          <w:sz w:val="24"/>
          <w:szCs w:val="24"/>
        </w:rPr>
        <w:t>One or more of the following is desirable</w:t>
      </w:r>
    </w:p>
    <w:p w:rsidR="002713C5" w:rsidRPr="00A13DDB" w:rsidRDefault="002713C5" w:rsidP="004A0582">
      <w:pPr>
        <w:pStyle w:val="ListParagraph"/>
        <w:numPr>
          <w:ilvl w:val="0"/>
          <w:numId w:val="1"/>
        </w:numPr>
        <w:jc w:val="both"/>
        <w:rPr>
          <w:sz w:val="24"/>
          <w:szCs w:val="24"/>
        </w:rPr>
      </w:pPr>
      <w:r w:rsidRPr="00A13DDB">
        <w:rPr>
          <w:sz w:val="24"/>
          <w:szCs w:val="24"/>
        </w:rPr>
        <w:t>Logistics/Supply Chain/Overseas Trade – impacts on working capital, potential improvements and efficiencies e.g. LEAN</w:t>
      </w:r>
    </w:p>
    <w:p w:rsidR="002713C5" w:rsidRPr="00A13DDB" w:rsidRDefault="002713C5" w:rsidP="004A0582">
      <w:pPr>
        <w:pStyle w:val="ListParagraph"/>
        <w:numPr>
          <w:ilvl w:val="0"/>
          <w:numId w:val="1"/>
        </w:numPr>
        <w:jc w:val="both"/>
        <w:rPr>
          <w:sz w:val="24"/>
          <w:szCs w:val="24"/>
        </w:rPr>
      </w:pPr>
      <w:r w:rsidRPr="00A13DDB">
        <w:rPr>
          <w:sz w:val="24"/>
          <w:szCs w:val="24"/>
        </w:rPr>
        <w:t>Marketing</w:t>
      </w:r>
      <w:r w:rsidR="00197ED8" w:rsidRPr="00A13DDB">
        <w:rPr>
          <w:sz w:val="24"/>
          <w:szCs w:val="24"/>
        </w:rPr>
        <w:t xml:space="preserve"> including Social media &amp; </w:t>
      </w:r>
      <w:r w:rsidRPr="00A13DDB">
        <w:rPr>
          <w:sz w:val="24"/>
          <w:szCs w:val="24"/>
        </w:rPr>
        <w:t>Digital Marketing – developing an effective marketing strategy</w:t>
      </w:r>
    </w:p>
    <w:p w:rsidR="002713C5" w:rsidRDefault="002713C5" w:rsidP="004A0582">
      <w:pPr>
        <w:pStyle w:val="ListParagraph"/>
        <w:numPr>
          <w:ilvl w:val="0"/>
          <w:numId w:val="1"/>
        </w:numPr>
        <w:jc w:val="both"/>
        <w:rPr>
          <w:sz w:val="24"/>
          <w:szCs w:val="24"/>
        </w:rPr>
      </w:pPr>
      <w:r w:rsidRPr="00A13DDB">
        <w:rPr>
          <w:sz w:val="24"/>
          <w:szCs w:val="24"/>
        </w:rPr>
        <w:t xml:space="preserve">Other – e.g. employment law, </w:t>
      </w:r>
      <w:r w:rsidR="008B7DFD">
        <w:rPr>
          <w:sz w:val="24"/>
          <w:szCs w:val="24"/>
        </w:rPr>
        <w:t>e-tenders procurement</w:t>
      </w:r>
      <w:r w:rsidRPr="00A13DDB">
        <w:rPr>
          <w:sz w:val="24"/>
          <w:szCs w:val="24"/>
        </w:rPr>
        <w:t>, third country legal issues</w:t>
      </w:r>
    </w:p>
    <w:p w:rsidR="00197ED8" w:rsidRDefault="00197ED8" w:rsidP="004A0582">
      <w:pPr>
        <w:jc w:val="both"/>
        <w:rPr>
          <w:rFonts w:cs="CIDFont+F1"/>
          <w:color w:val="000000"/>
          <w:sz w:val="24"/>
          <w:szCs w:val="24"/>
        </w:rPr>
      </w:pPr>
      <w:r w:rsidRPr="00A13DDB">
        <w:rPr>
          <w:sz w:val="24"/>
          <w:szCs w:val="24"/>
        </w:rPr>
        <w:t xml:space="preserve">Each client will receive an initial </w:t>
      </w:r>
      <w:r w:rsidR="00A13DDB" w:rsidRPr="00A13DDB">
        <w:rPr>
          <w:b/>
          <w:sz w:val="24"/>
          <w:szCs w:val="24"/>
          <w:u w:val="single"/>
        </w:rPr>
        <w:t xml:space="preserve">half day </w:t>
      </w:r>
      <w:r w:rsidRPr="00A13DDB">
        <w:rPr>
          <w:b/>
          <w:sz w:val="24"/>
          <w:szCs w:val="24"/>
          <w:u w:val="single"/>
        </w:rPr>
        <w:t>assessment</w:t>
      </w:r>
      <w:r w:rsidR="00A001F8" w:rsidRPr="00A13DDB">
        <w:rPr>
          <w:sz w:val="24"/>
          <w:szCs w:val="24"/>
        </w:rPr>
        <w:t xml:space="preserve">. </w:t>
      </w:r>
      <w:r w:rsidR="00427A38">
        <w:rPr>
          <w:sz w:val="24"/>
          <w:szCs w:val="24"/>
        </w:rPr>
        <w:t xml:space="preserve">The assessment will comprise a meeting where the client and consultant will discuss a </w:t>
      </w:r>
      <w:r w:rsidR="00427A38" w:rsidRPr="00BD0D94">
        <w:rPr>
          <w:sz w:val="24"/>
          <w:szCs w:val="24"/>
        </w:rPr>
        <w:t xml:space="preserve">SWOT </w:t>
      </w:r>
      <w:r w:rsidR="00427A38">
        <w:rPr>
          <w:sz w:val="24"/>
          <w:szCs w:val="24"/>
        </w:rPr>
        <w:t xml:space="preserve">analysis of the business and complete </w:t>
      </w:r>
      <w:r w:rsidRPr="00A13DDB">
        <w:rPr>
          <w:rFonts w:cs="CIDFont+F1"/>
          <w:color w:val="000000"/>
          <w:sz w:val="24"/>
          <w:szCs w:val="24"/>
        </w:rPr>
        <w:t xml:space="preserve">a confidential document designed to capture key financial and market data to be used as the bench mark against which growth, efficiencies, jobs etc. can be recorded. </w:t>
      </w:r>
      <w:r w:rsidR="00940408">
        <w:rPr>
          <w:rFonts w:cs="CIDFont+F1"/>
          <w:color w:val="000000"/>
          <w:sz w:val="24"/>
          <w:szCs w:val="24"/>
        </w:rPr>
        <w:t>Following on from the meeting, the consultant and client will agree a work</w:t>
      </w:r>
      <w:r w:rsidR="008B7DFD">
        <w:rPr>
          <w:rFonts w:cs="CIDFont+F1"/>
          <w:color w:val="000000"/>
          <w:sz w:val="24"/>
          <w:szCs w:val="24"/>
        </w:rPr>
        <w:t xml:space="preserve"> </w:t>
      </w:r>
      <w:r w:rsidR="00940408">
        <w:rPr>
          <w:rFonts w:cs="CIDFont+F1"/>
          <w:color w:val="000000"/>
          <w:sz w:val="24"/>
          <w:szCs w:val="24"/>
        </w:rPr>
        <w:t>plan.</w:t>
      </w:r>
      <w:r w:rsidR="008B7DFD">
        <w:rPr>
          <w:rFonts w:cs="CIDFont+F1"/>
          <w:color w:val="000000"/>
          <w:sz w:val="24"/>
          <w:szCs w:val="24"/>
        </w:rPr>
        <w:t xml:space="preserve"> </w:t>
      </w:r>
      <w:r w:rsidR="00940408">
        <w:rPr>
          <w:rFonts w:cs="CIDFont+F1"/>
          <w:color w:val="000000"/>
          <w:sz w:val="24"/>
          <w:szCs w:val="24"/>
        </w:rPr>
        <w:t>Fu</w:t>
      </w:r>
      <w:r w:rsidR="008B7DFD">
        <w:rPr>
          <w:rFonts w:cs="CIDFont+F1"/>
          <w:color w:val="000000"/>
          <w:sz w:val="24"/>
          <w:szCs w:val="24"/>
        </w:rPr>
        <w:t>rther visits may be allocated either with the same consultant or another, if more appropriate.</w:t>
      </w:r>
    </w:p>
    <w:p w:rsidR="00A13DDB" w:rsidRPr="00A13DDB" w:rsidRDefault="00A13DDB" w:rsidP="004A0582">
      <w:pPr>
        <w:autoSpaceDE w:val="0"/>
        <w:autoSpaceDN w:val="0"/>
        <w:adjustRightInd w:val="0"/>
        <w:spacing w:after="0" w:line="240" w:lineRule="auto"/>
        <w:jc w:val="both"/>
        <w:rPr>
          <w:rFonts w:cs="CIDFont+F1"/>
          <w:sz w:val="24"/>
          <w:szCs w:val="24"/>
        </w:rPr>
      </w:pPr>
      <w:r w:rsidRPr="00A13DDB">
        <w:rPr>
          <w:rFonts w:cs="CIDFont+F1"/>
          <w:sz w:val="24"/>
          <w:szCs w:val="24"/>
        </w:rPr>
        <w:t>The advisors will be tasked with working with a selection of companies to:</w:t>
      </w:r>
    </w:p>
    <w:p w:rsidR="00BD0D94" w:rsidRDefault="00A13DDB" w:rsidP="00A84EFA">
      <w:pPr>
        <w:pStyle w:val="ListParagraph"/>
        <w:numPr>
          <w:ilvl w:val="0"/>
          <w:numId w:val="3"/>
        </w:numPr>
        <w:autoSpaceDE w:val="0"/>
        <w:autoSpaceDN w:val="0"/>
        <w:adjustRightInd w:val="0"/>
        <w:spacing w:after="0" w:line="240" w:lineRule="auto"/>
        <w:jc w:val="both"/>
        <w:rPr>
          <w:rFonts w:cs="CIDFont+F1"/>
          <w:sz w:val="24"/>
          <w:szCs w:val="24"/>
        </w:rPr>
      </w:pPr>
      <w:r w:rsidRPr="00BD0D94">
        <w:rPr>
          <w:rFonts w:cs="CIDFont+F1"/>
          <w:sz w:val="24"/>
          <w:szCs w:val="24"/>
        </w:rPr>
        <w:t xml:space="preserve">Develop a framework to support analysis and assessment of how the business </w:t>
      </w:r>
      <w:r w:rsidR="004A0582" w:rsidRPr="00BD0D94">
        <w:rPr>
          <w:rFonts w:cs="CIDFont+F1"/>
          <w:sz w:val="24"/>
          <w:szCs w:val="24"/>
        </w:rPr>
        <w:t>is progressing.</w:t>
      </w:r>
      <w:r w:rsidR="008B7DFD" w:rsidRPr="00BD0D94">
        <w:rPr>
          <w:rFonts w:cs="CIDFont+F1"/>
          <w:sz w:val="24"/>
          <w:szCs w:val="24"/>
        </w:rPr>
        <w:t xml:space="preserve"> </w:t>
      </w:r>
    </w:p>
    <w:p w:rsidR="00A13DDB" w:rsidRPr="00BD0D94" w:rsidRDefault="00A13DDB" w:rsidP="00A84EFA">
      <w:pPr>
        <w:pStyle w:val="ListParagraph"/>
        <w:numPr>
          <w:ilvl w:val="0"/>
          <w:numId w:val="3"/>
        </w:numPr>
        <w:autoSpaceDE w:val="0"/>
        <w:autoSpaceDN w:val="0"/>
        <w:adjustRightInd w:val="0"/>
        <w:spacing w:after="0" w:line="240" w:lineRule="auto"/>
        <w:jc w:val="both"/>
        <w:rPr>
          <w:rFonts w:cs="CIDFont+F1"/>
          <w:sz w:val="24"/>
          <w:szCs w:val="24"/>
        </w:rPr>
      </w:pPr>
      <w:r w:rsidRPr="00BD0D94">
        <w:rPr>
          <w:rFonts w:cs="CIDFont+F1"/>
          <w:sz w:val="24"/>
          <w:szCs w:val="24"/>
        </w:rPr>
        <w:t>Set out the steps necessary to build an appropriate contingency / growth plan.</w:t>
      </w:r>
    </w:p>
    <w:p w:rsidR="00A13DDB" w:rsidRPr="00A13DDB" w:rsidRDefault="00A13DDB" w:rsidP="004A0582">
      <w:pPr>
        <w:pStyle w:val="ListParagraph"/>
        <w:numPr>
          <w:ilvl w:val="0"/>
          <w:numId w:val="3"/>
        </w:numPr>
        <w:autoSpaceDE w:val="0"/>
        <w:autoSpaceDN w:val="0"/>
        <w:adjustRightInd w:val="0"/>
        <w:spacing w:after="0" w:line="240" w:lineRule="auto"/>
        <w:jc w:val="both"/>
        <w:rPr>
          <w:rFonts w:cs="CIDFont+F1"/>
          <w:sz w:val="24"/>
          <w:szCs w:val="24"/>
        </w:rPr>
      </w:pPr>
      <w:r w:rsidRPr="00A13DDB">
        <w:rPr>
          <w:rFonts w:cs="CIDFont+F1"/>
          <w:sz w:val="24"/>
          <w:szCs w:val="24"/>
        </w:rPr>
        <w:t>Raise practical challenges for owner / managers to consider in assessing the risks arising from how</w:t>
      </w:r>
      <w:r w:rsidR="004A0582">
        <w:rPr>
          <w:rFonts w:cs="CIDFont+F1"/>
          <w:sz w:val="24"/>
          <w:szCs w:val="24"/>
        </w:rPr>
        <w:t xml:space="preserve"> the current economic climate </w:t>
      </w:r>
      <w:r w:rsidRPr="00A13DDB">
        <w:rPr>
          <w:rFonts w:cs="CIDFont+F1"/>
          <w:sz w:val="24"/>
          <w:szCs w:val="24"/>
        </w:rPr>
        <w:t>affects their business.</w:t>
      </w:r>
    </w:p>
    <w:p w:rsidR="00A13DDB" w:rsidRPr="00A13DDB" w:rsidRDefault="00A13DDB" w:rsidP="004A0582">
      <w:pPr>
        <w:pStyle w:val="ListParagraph"/>
        <w:numPr>
          <w:ilvl w:val="0"/>
          <w:numId w:val="3"/>
        </w:numPr>
        <w:autoSpaceDE w:val="0"/>
        <w:autoSpaceDN w:val="0"/>
        <w:adjustRightInd w:val="0"/>
        <w:spacing w:after="0" w:line="240" w:lineRule="auto"/>
        <w:jc w:val="both"/>
        <w:rPr>
          <w:rFonts w:cs="CIDFont+F1"/>
          <w:sz w:val="24"/>
          <w:szCs w:val="24"/>
        </w:rPr>
      </w:pPr>
      <w:r w:rsidRPr="00A13DDB">
        <w:rPr>
          <w:rFonts w:cs="CIDFont+F1"/>
          <w:sz w:val="24"/>
          <w:szCs w:val="24"/>
        </w:rPr>
        <w:t>Provide business analysis, subject matter expertise and project management skills and resources.</w:t>
      </w:r>
    </w:p>
    <w:p w:rsidR="00A13DDB" w:rsidRPr="00A13DDB" w:rsidRDefault="00A13DDB" w:rsidP="004A0582">
      <w:pPr>
        <w:pStyle w:val="ListParagraph"/>
        <w:numPr>
          <w:ilvl w:val="0"/>
          <w:numId w:val="3"/>
        </w:numPr>
        <w:autoSpaceDE w:val="0"/>
        <w:autoSpaceDN w:val="0"/>
        <w:adjustRightInd w:val="0"/>
        <w:spacing w:after="0" w:line="240" w:lineRule="auto"/>
        <w:jc w:val="both"/>
        <w:rPr>
          <w:rFonts w:cs="CIDFont+F1"/>
          <w:sz w:val="24"/>
          <w:szCs w:val="24"/>
        </w:rPr>
      </w:pPr>
      <w:r w:rsidRPr="00A13DDB">
        <w:rPr>
          <w:rFonts w:cs="CIDFont+F1"/>
          <w:sz w:val="24"/>
          <w:szCs w:val="24"/>
        </w:rPr>
        <w:lastRenderedPageBreak/>
        <w:t>A key function of the role will be to work with the Owner/Manager to maximise uptake of the full range of LEO supports to grow and scale the business.</w:t>
      </w:r>
    </w:p>
    <w:p w:rsidR="00A13DDB" w:rsidRPr="00A13DDB" w:rsidRDefault="00A13DDB" w:rsidP="004A0582">
      <w:pPr>
        <w:pStyle w:val="ListParagraph"/>
        <w:numPr>
          <w:ilvl w:val="0"/>
          <w:numId w:val="3"/>
        </w:numPr>
        <w:autoSpaceDE w:val="0"/>
        <w:autoSpaceDN w:val="0"/>
        <w:adjustRightInd w:val="0"/>
        <w:spacing w:after="0" w:line="240" w:lineRule="auto"/>
        <w:jc w:val="both"/>
        <w:rPr>
          <w:rFonts w:cs="CIDFont+F1"/>
          <w:sz w:val="24"/>
          <w:szCs w:val="24"/>
        </w:rPr>
      </w:pPr>
      <w:r w:rsidRPr="00A13DDB">
        <w:rPr>
          <w:rFonts w:cs="CIDFont+F1"/>
          <w:sz w:val="24"/>
          <w:szCs w:val="24"/>
        </w:rPr>
        <w:t>Owner Managers need to be supported to strategically focus on customers wants and needs so that they can create customer experiences that are meaningful and relevant.</w:t>
      </w:r>
    </w:p>
    <w:p w:rsidR="00A13DDB" w:rsidRPr="001F705C" w:rsidRDefault="00A13DDB" w:rsidP="00AF776B">
      <w:pPr>
        <w:pStyle w:val="ListParagraph"/>
        <w:numPr>
          <w:ilvl w:val="0"/>
          <w:numId w:val="4"/>
        </w:numPr>
        <w:autoSpaceDE w:val="0"/>
        <w:autoSpaceDN w:val="0"/>
        <w:adjustRightInd w:val="0"/>
        <w:spacing w:after="0" w:line="240" w:lineRule="auto"/>
        <w:jc w:val="both"/>
        <w:rPr>
          <w:rFonts w:cs="CIDFont+F1"/>
          <w:sz w:val="24"/>
          <w:szCs w:val="24"/>
        </w:rPr>
      </w:pPr>
      <w:r w:rsidRPr="001F705C">
        <w:rPr>
          <w:rFonts w:cs="CIDFont+F1"/>
          <w:sz w:val="24"/>
          <w:szCs w:val="24"/>
        </w:rPr>
        <w:t>Support increased productivity and quality gains for businesses through the adoption of LEAN and best practice methodologies and principles. Foster a deeper understanding of the issues affecting Micro enterprises and support the development and implementation of appropriate initiatives to address issues.</w:t>
      </w:r>
    </w:p>
    <w:p w:rsidR="004A0582" w:rsidRDefault="004A0582" w:rsidP="004A0582">
      <w:pPr>
        <w:autoSpaceDE w:val="0"/>
        <w:autoSpaceDN w:val="0"/>
        <w:adjustRightInd w:val="0"/>
        <w:spacing w:after="0" w:line="240" w:lineRule="auto"/>
        <w:jc w:val="both"/>
        <w:rPr>
          <w:rFonts w:cs="Trebuchet MS"/>
          <w:b/>
          <w:bCs/>
          <w:color w:val="000000"/>
          <w:sz w:val="24"/>
          <w:szCs w:val="24"/>
          <w:lang w:val="en-US"/>
        </w:rPr>
      </w:pPr>
    </w:p>
    <w:p w:rsidR="00A13DDB" w:rsidRPr="00A13DDB" w:rsidRDefault="00A13DDB" w:rsidP="004A0582">
      <w:pPr>
        <w:autoSpaceDE w:val="0"/>
        <w:autoSpaceDN w:val="0"/>
        <w:adjustRightInd w:val="0"/>
        <w:spacing w:after="0" w:line="240" w:lineRule="auto"/>
        <w:jc w:val="both"/>
        <w:rPr>
          <w:rFonts w:cs="CIDFont+F1"/>
          <w:b/>
          <w:color w:val="000000"/>
          <w:sz w:val="24"/>
          <w:szCs w:val="24"/>
        </w:rPr>
      </w:pPr>
      <w:r w:rsidRPr="00A13DDB">
        <w:rPr>
          <w:rFonts w:cs="CIDFont+F1"/>
          <w:b/>
          <w:color w:val="000000"/>
          <w:sz w:val="24"/>
          <w:szCs w:val="24"/>
        </w:rPr>
        <w:t>Costings</w:t>
      </w:r>
    </w:p>
    <w:p w:rsidR="00A13DDB" w:rsidRPr="00A13DDB" w:rsidRDefault="004A0582" w:rsidP="004A0582">
      <w:pPr>
        <w:autoSpaceDE w:val="0"/>
        <w:autoSpaceDN w:val="0"/>
        <w:adjustRightInd w:val="0"/>
        <w:spacing w:after="0" w:line="240" w:lineRule="auto"/>
        <w:jc w:val="both"/>
        <w:rPr>
          <w:rFonts w:cs="CIDFont+F1"/>
          <w:color w:val="000000"/>
          <w:sz w:val="24"/>
          <w:szCs w:val="24"/>
        </w:rPr>
      </w:pPr>
      <w:r>
        <w:rPr>
          <w:rFonts w:cs="CIDFont+F1"/>
          <w:color w:val="000000"/>
          <w:sz w:val="24"/>
          <w:szCs w:val="24"/>
        </w:rPr>
        <w:t>The consultant to provide details of the d</w:t>
      </w:r>
      <w:r w:rsidR="00A13DDB" w:rsidRPr="00A13DDB">
        <w:rPr>
          <w:rFonts w:cs="CIDFont+F1"/>
          <w:color w:val="000000"/>
          <w:sz w:val="24"/>
          <w:szCs w:val="24"/>
        </w:rPr>
        <w:t xml:space="preserve">aily rate </w:t>
      </w:r>
      <w:r>
        <w:rPr>
          <w:rFonts w:cs="CIDFont+F1"/>
          <w:color w:val="000000"/>
          <w:sz w:val="24"/>
          <w:szCs w:val="24"/>
        </w:rPr>
        <w:t xml:space="preserve">which should be fully </w:t>
      </w:r>
      <w:r w:rsidR="00A13DDB" w:rsidRPr="00A13DDB">
        <w:rPr>
          <w:rFonts w:cs="CIDFont+F1"/>
          <w:color w:val="000000"/>
          <w:sz w:val="24"/>
          <w:szCs w:val="24"/>
        </w:rPr>
        <w:t>inclusive of travel and subsistence and all out-of-pocket expenses and includes VAT if applicable.  A pro rat</w:t>
      </w:r>
      <w:r w:rsidR="00964A89">
        <w:rPr>
          <w:rFonts w:cs="CIDFont+F1"/>
          <w:color w:val="000000"/>
          <w:sz w:val="24"/>
          <w:szCs w:val="24"/>
        </w:rPr>
        <w:t>a</w:t>
      </w:r>
      <w:r>
        <w:rPr>
          <w:rFonts w:cs="CIDFont+F1"/>
          <w:color w:val="000000"/>
          <w:sz w:val="24"/>
          <w:szCs w:val="24"/>
        </w:rPr>
        <w:t xml:space="preserve"> half day rate </w:t>
      </w:r>
      <w:r w:rsidR="00A13DDB" w:rsidRPr="00A13DDB">
        <w:rPr>
          <w:rFonts w:cs="CIDFont+F1"/>
          <w:color w:val="000000"/>
          <w:sz w:val="24"/>
          <w:szCs w:val="24"/>
        </w:rPr>
        <w:t>will apply.</w:t>
      </w:r>
    </w:p>
    <w:p w:rsidR="00A13DDB" w:rsidRPr="00A13DDB" w:rsidRDefault="00A13DDB" w:rsidP="004A0582">
      <w:pPr>
        <w:autoSpaceDE w:val="0"/>
        <w:autoSpaceDN w:val="0"/>
        <w:adjustRightInd w:val="0"/>
        <w:spacing w:after="0" w:line="240" w:lineRule="auto"/>
        <w:jc w:val="both"/>
        <w:rPr>
          <w:rFonts w:cs="CIDFont+F1"/>
          <w:color w:val="000000"/>
          <w:sz w:val="24"/>
          <w:szCs w:val="24"/>
        </w:rPr>
      </w:pPr>
    </w:p>
    <w:p w:rsidR="00752335" w:rsidRPr="00A13DDB" w:rsidRDefault="00BD0D94" w:rsidP="004A0582">
      <w:pPr>
        <w:autoSpaceDE w:val="0"/>
        <w:autoSpaceDN w:val="0"/>
        <w:adjustRightInd w:val="0"/>
        <w:spacing w:after="0" w:line="240" w:lineRule="auto"/>
        <w:jc w:val="both"/>
        <w:rPr>
          <w:rFonts w:cs="CIDFont+F1"/>
          <w:color w:val="000000"/>
          <w:sz w:val="24"/>
          <w:szCs w:val="24"/>
        </w:rPr>
      </w:pPr>
      <w:r>
        <w:rPr>
          <w:rFonts w:cs="CIDFont+F1"/>
          <w:b/>
          <w:color w:val="000000"/>
          <w:sz w:val="24"/>
          <w:szCs w:val="24"/>
        </w:rPr>
        <w:t>The initial m</w:t>
      </w:r>
      <w:r w:rsidR="00A13DDB" w:rsidRPr="00BD0D94">
        <w:rPr>
          <w:rFonts w:cs="CIDFont+F1"/>
          <w:b/>
          <w:color w:val="000000"/>
          <w:sz w:val="24"/>
          <w:szCs w:val="24"/>
        </w:rPr>
        <w:t xml:space="preserve">eetings </w:t>
      </w:r>
      <w:r>
        <w:rPr>
          <w:rFonts w:cs="CIDFont+F1"/>
          <w:b/>
          <w:color w:val="000000"/>
          <w:sz w:val="24"/>
          <w:szCs w:val="24"/>
          <w:lang w:val="en-US"/>
        </w:rPr>
        <w:t xml:space="preserve">must </w:t>
      </w:r>
      <w:r w:rsidR="00A13DDB" w:rsidRPr="00BD0D94">
        <w:rPr>
          <w:rFonts w:cs="CIDFont+F1"/>
          <w:b/>
          <w:color w:val="000000"/>
          <w:sz w:val="24"/>
          <w:szCs w:val="24"/>
        </w:rPr>
        <w:t>take place at the client’s premises</w:t>
      </w:r>
      <w:r>
        <w:rPr>
          <w:rFonts w:cs="CIDFont+F1"/>
          <w:b/>
          <w:color w:val="000000"/>
          <w:sz w:val="24"/>
          <w:szCs w:val="24"/>
        </w:rPr>
        <w:t xml:space="preserve">.  </w:t>
      </w:r>
      <w:r w:rsidRPr="00BD0D94">
        <w:rPr>
          <w:rFonts w:cs="CIDFont+F1"/>
          <w:color w:val="000000"/>
          <w:sz w:val="24"/>
          <w:szCs w:val="24"/>
        </w:rPr>
        <w:t>Subsequent meetings can take place at the client’s premises</w:t>
      </w:r>
      <w:r>
        <w:rPr>
          <w:rFonts w:cs="CIDFont+F1"/>
          <w:b/>
          <w:color w:val="000000"/>
          <w:sz w:val="24"/>
          <w:szCs w:val="24"/>
        </w:rPr>
        <w:t xml:space="preserve"> </w:t>
      </w:r>
      <w:r w:rsidR="00A13DDB" w:rsidRPr="00A13DDB">
        <w:rPr>
          <w:rFonts w:cs="CIDFont+F1"/>
          <w:color w:val="000000"/>
          <w:sz w:val="24"/>
          <w:szCs w:val="24"/>
        </w:rPr>
        <w:t>or at other venues by agreement with the client. Please note room hire costs</w:t>
      </w:r>
      <w:r>
        <w:rPr>
          <w:rFonts w:cs="CIDFont+F1"/>
          <w:color w:val="000000"/>
          <w:sz w:val="24"/>
          <w:szCs w:val="24"/>
        </w:rPr>
        <w:t xml:space="preserve"> and travel expenses</w:t>
      </w:r>
      <w:r w:rsidR="00A13DDB" w:rsidRPr="00A13DDB">
        <w:rPr>
          <w:rFonts w:cs="CIDFont+F1"/>
          <w:color w:val="000000"/>
          <w:sz w:val="24"/>
          <w:szCs w:val="24"/>
        </w:rPr>
        <w:t xml:space="preserve"> will not be covered.</w:t>
      </w:r>
      <w:r w:rsidR="00752335">
        <w:rPr>
          <w:rFonts w:cs="CIDFont+F1"/>
          <w:color w:val="000000"/>
          <w:sz w:val="24"/>
          <w:szCs w:val="24"/>
        </w:rPr>
        <w:t xml:space="preserve"> P</w:t>
      </w:r>
      <w:r w:rsidR="004A42D7">
        <w:rPr>
          <w:rFonts w:cs="CIDFont+F1"/>
          <w:color w:val="000000"/>
          <w:sz w:val="24"/>
          <w:szCs w:val="24"/>
        </w:rPr>
        <w:t xml:space="preserve">rofessional Services Withholding Tax (PSWT) </w:t>
      </w:r>
      <w:r w:rsidR="00752335">
        <w:rPr>
          <w:rFonts w:cs="CIDFont+F1"/>
          <w:color w:val="000000"/>
          <w:sz w:val="24"/>
          <w:szCs w:val="24"/>
        </w:rPr>
        <w:t>will apply.</w:t>
      </w:r>
    </w:p>
    <w:p w:rsidR="00A13DDB" w:rsidRPr="00A13DDB" w:rsidRDefault="00A13DDB" w:rsidP="004A0582">
      <w:pPr>
        <w:autoSpaceDE w:val="0"/>
        <w:autoSpaceDN w:val="0"/>
        <w:adjustRightInd w:val="0"/>
        <w:spacing w:after="0" w:line="240" w:lineRule="auto"/>
        <w:jc w:val="both"/>
        <w:rPr>
          <w:sz w:val="24"/>
          <w:szCs w:val="24"/>
        </w:rPr>
      </w:pPr>
    </w:p>
    <w:p w:rsidR="00611983" w:rsidRPr="00611983" w:rsidRDefault="00611983" w:rsidP="004A0582">
      <w:pPr>
        <w:jc w:val="both"/>
        <w:rPr>
          <w:b/>
          <w:sz w:val="24"/>
          <w:szCs w:val="24"/>
        </w:rPr>
      </w:pPr>
      <w:r w:rsidRPr="00611983">
        <w:rPr>
          <w:b/>
          <w:sz w:val="24"/>
          <w:szCs w:val="24"/>
        </w:rPr>
        <w:t>Allocation of Assignments</w:t>
      </w:r>
    </w:p>
    <w:p w:rsidR="009A0C7C" w:rsidRPr="00F675BB" w:rsidRDefault="00611983" w:rsidP="009A0C7C">
      <w:pPr>
        <w:jc w:val="both"/>
        <w:rPr>
          <w:rFonts w:ascii="Arial" w:hAnsi="Arial" w:cs="Arial"/>
        </w:rPr>
      </w:pPr>
      <w:r>
        <w:rPr>
          <w:sz w:val="24"/>
          <w:szCs w:val="24"/>
        </w:rPr>
        <w:t>The allocation of assignments will be at the sole discretion of LEO Offal</w:t>
      </w:r>
      <w:r w:rsidR="007B228D">
        <w:rPr>
          <w:sz w:val="24"/>
          <w:szCs w:val="24"/>
        </w:rPr>
        <w:t>y</w:t>
      </w:r>
      <w:r>
        <w:rPr>
          <w:sz w:val="24"/>
          <w:szCs w:val="24"/>
        </w:rPr>
        <w:t xml:space="preserve">. It is envisaged where practical that a client will be allocated one business </w:t>
      </w:r>
      <w:r w:rsidR="009A0C7C">
        <w:rPr>
          <w:sz w:val="24"/>
          <w:szCs w:val="24"/>
        </w:rPr>
        <w:t>consultant</w:t>
      </w:r>
      <w:r>
        <w:rPr>
          <w:sz w:val="24"/>
          <w:szCs w:val="24"/>
        </w:rPr>
        <w:t xml:space="preserve">/company. However, LEO Offaly reserves the right to allocate more than one </w:t>
      </w:r>
      <w:r w:rsidR="00057359">
        <w:rPr>
          <w:sz w:val="24"/>
          <w:szCs w:val="24"/>
        </w:rPr>
        <w:t xml:space="preserve">business consultant </w:t>
      </w:r>
      <w:r>
        <w:rPr>
          <w:sz w:val="24"/>
          <w:szCs w:val="24"/>
        </w:rPr>
        <w:t>/company to a client if appropriate</w:t>
      </w:r>
      <w:r w:rsidR="00611F41">
        <w:rPr>
          <w:sz w:val="24"/>
          <w:szCs w:val="24"/>
        </w:rPr>
        <w:t>, based on business need</w:t>
      </w:r>
      <w:r>
        <w:rPr>
          <w:sz w:val="24"/>
          <w:szCs w:val="24"/>
        </w:rPr>
        <w:t xml:space="preserve">. </w:t>
      </w:r>
      <w:r w:rsidR="00057359">
        <w:rPr>
          <w:sz w:val="24"/>
          <w:szCs w:val="24"/>
        </w:rPr>
        <w:t xml:space="preserve">  </w:t>
      </w:r>
      <w:r w:rsidR="009A0C7C" w:rsidRPr="009A0C7C">
        <w:rPr>
          <w:rFonts w:cstheme="minorHAnsi"/>
          <w:sz w:val="24"/>
          <w:szCs w:val="24"/>
        </w:rPr>
        <w:t xml:space="preserve">Please note that your inclusion on our </w:t>
      </w:r>
      <w:r w:rsidR="004D2991" w:rsidRPr="009A0C7C">
        <w:rPr>
          <w:rFonts w:cstheme="minorHAnsi"/>
          <w:sz w:val="24"/>
          <w:szCs w:val="24"/>
        </w:rPr>
        <w:t>consultancy</w:t>
      </w:r>
      <w:r w:rsidR="009A0C7C" w:rsidRPr="009A0C7C">
        <w:rPr>
          <w:rFonts w:cstheme="minorHAnsi"/>
          <w:sz w:val="24"/>
          <w:szCs w:val="24"/>
        </w:rPr>
        <w:t xml:space="preserve"> panel does not guarantee allocation of </w:t>
      </w:r>
      <w:r w:rsidR="004D2991">
        <w:rPr>
          <w:rFonts w:cstheme="minorHAnsi"/>
          <w:sz w:val="24"/>
          <w:szCs w:val="24"/>
        </w:rPr>
        <w:t xml:space="preserve">assignments </w:t>
      </w:r>
      <w:r w:rsidR="009A0C7C" w:rsidRPr="009A0C7C">
        <w:rPr>
          <w:rFonts w:cstheme="minorHAnsi"/>
          <w:sz w:val="24"/>
          <w:szCs w:val="24"/>
        </w:rPr>
        <w:t>to you.</w:t>
      </w:r>
      <w:r w:rsidR="009A0C7C">
        <w:rPr>
          <w:rFonts w:ascii="Arial" w:hAnsi="Arial" w:cs="Arial"/>
        </w:rPr>
        <w:t xml:space="preserve">  </w:t>
      </w:r>
    </w:p>
    <w:p w:rsidR="00A13DDB" w:rsidRPr="00A13DDB" w:rsidRDefault="00A13DDB" w:rsidP="004A0582">
      <w:pPr>
        <w:jc w:val="both"/>
        <w:rPr>
          <w:b/>
          <w:sz w:val="24"/>
          <w:szCs w:val="24"/>
        </w:rPr>
      </w:pPr>
      <w:r w:rsidRPr="00A13DDB">
        <w:rPr>
          <w:b/>
          <w:sz w:val="24"/>
          <w:szCs w:val="24"/>
        </w:rPr>
        <w:t>Timelines</w:t>
      </w:r>
    </w:p>
    <w:p w:rsidR="00A13DDB" w:rsidRPr="00A13DDB" w:rsidRDefault="00A13DDB" w:rsidP="004A0582">
      <w:pPr>
        <w:jc w:val="both"/>
        <w:rPr>
          <w:sz w:val="24"/>
          <w:szCs w:val="24"/>
        </w:rPr>
      </w:pPr>
      <w:r w:rsidRPr="00A13DDB">
        <w:rPr>
          <w:sz w:val="24"/>
          <w:szCs w:val="24"/>
        </w:rPr>
        <w:t xml:space="preserve">The planned start date is </w:t>
      </w:r>
      <w:r w:rsidR="004A0582">
        <w:rPr>
          <w:sz w:val="24"/>
          <w:szCs w:val="24"/>
        </w:rPr>
        <w:t xml:space="preserve">June 2023 </w:t>
      </w:r>
      <w:r w:rsidRPr="00A13DDB">
        <w:rPr>
          <w:sz w:val="24"/>
          <w:szCs w:val="24"/>
        </w:rPr>
        <w:t>for the project with completion no later than 15</w:t>
      </w:r>
      <w:r w:rsidRPr="00A13DDB">
        <w:rPr>
          <w:sz w:val="24"/>
          <w:szCs w:val="24"/>
          <w:vertAlign w:val="superscript"/>
        </w:rPr>
        <w:t>th</w:t>
      </w:r>
      <w:r w:rsidRPr="00A13DDB">
        <w:rPr>
          <w:sz w:val="24"/>
          <w:szCs w:val="24"/>
        </w:rPr>
        <w:t xml:space="preserve"> </w:t>
      </w:r>
      <w:r w:rsidR="009E53C5">
        <w:rPr>
          <w:sz w:val="24"/>
          <w:szCs w:val="24"/>
        </w:rPr>
        <w:t xml:space="preserve">September </w:t>
      </w:r>
      <w:r w:rsidRPr="00A13DDB">
        <w:rPr>
          <w:sz w:val="24"/>
          <w:szCs w:val="24"/>
        </w:rPr>
        <w:t>20</w:t>
      </w:r>
      <w:r w:rsidR="004A0582">
        <w:rPr>
          <w:sz w:val="24"/>
          <w:szCs w:val="24"/>
        </w:rPr>
        <w:t>23</w:t>
      </w:r>
      <w:r w:rsidRPr="00A13DDB">
        <w:rPr>
          <w:sz w:val="24"/>
          <w:szCs w:val="24"/>
        </w:rPr>
        <w:t>.</w:t>
      </w:r>
    </w:p>
    <w:p w:rsidR="00A13DDB" w:rsidRPr="00A13DDB" w:rsidRDefault="00A13DDB" w:rsidP="004A0582">
      <w:pPr>
        <w:jc w:val="both"/>
        <w:rPr>
          <w:b/>
          <w:sz w:val="24"/>
          <w:szCs w:val="24"/>
        </w:rPr>
      </w:pPr>
      <w:r w:rsidRPr="00A13DDB">
        <w:rPr>
          <w:b/>
          <w:sz w:val="24"/>
          <w:szCs w:val="24"/>
        </w:rPr>
        <w:t>Recruitment</w:t>
      </w:r>
    </w:p>
    <w:p w:rsidR="00A13DDB" w:rsidRDefault="00A13DDB" w:rsidP="004A0582">
      <w:pPr>
        <w:jc w:val="both"/>
        <w:rPr>
          <w:sz w:val="24"/>
          <w:szCs w:val="24"/>
        </w:rPr>
      </w:pPr>
      <w:r w:rsidRPr="00A13DDB">
        <w:rPr>
          <w:sz w:val="24"/>
          <w:szCs w:val="24"/>
        </w:rPr>
        <w:t>It will be the responsibility of LEO Offaly to recruit clients for this initiative.</w:t>
      </w:r>
    </w:p>
    <w:p w:rsidR="009A0C7C" w:rsidRPr="009A0C7C" w:rsidRDefault="009A0C7C" w:rsidP="004A0582">
      <w:pPr>
        <w:jc w:val="both"/>
        <w:rPr>
          <w:b/>
          <w:sz w:val="24"/>
          <w:szCs w:val="24"/>
        </w:rPr>
      </w:pPr>
      <w:r w:rsidRPr="009A0C7C">
        <w:rPr>
          <w:b/>
          <w:sz w:val="24"/>
          <w:szCs w:val="24"/>
        </w:rPr>
        <w:t>Financial arrangements/Insurance:</w:t>
      </w:r>
    </w:p>
    <w:p w:rsidR="009A0C7C" w:rsidRDefault="009A0C7C" w:rsidP="004A0582">
      <w:pPr>
        <w:jc w:val="both"/>
        <w:rPr>
          <w:sz w:val="24"/>
          <w:szCs w:val="24"/>
        </w:rPr>
      </w:pPr>
      <w:r>
        <w:rPr>
          <w:sz w:val="24"/>
          <w:szCs w:val="24"/>
        </w:rPr>
        <w:t xml:space="preserve">The consultant will be requested to submit up to date tax clearance details together with a copy of their insurance cover prior to the allocation of an assignment.  </w:t>
      </w:r>
    </w:p>
    <w:p w:rsidR="00E94D43" w:rsidRPr="00A13DDB" w:rsidRDefault="00E94D43" w:rsidP="004A0582">
      <w:pPr>
        <w:pStyle w:val="Default"/>
        <w:spacing w:after="120"/>
        <w:jc w:val="both"/>
        <w:rPr>
          <w:rFonts w:asciiTheme="minorHAnsi" w:hAnsiTheme="minorHAnsi"/>
        </w:rPr>
      </w:pPr>
      <w:r w:rsidRPr="00A13DDB">
        <w:rPr>
          <w:rFonts w:asciiTheme="minorHAnsi" w:hAnsiTheme="minorHAnsi"/>
          <w:b/>
          <w:bCs/>
        </w:rPr>
        <w:t xml:space="preserve">Conflict of Interest </w:t>
      </w:r>
      <w:r w:rsidRPr="00A13DDB">
        <w:rPr>
          <w:rFonts w:asciiTheme="minorHAnsi" w:hAnsiTheme="minorHAnsi"/>
        </w:rPr>
        <w:t xml:space="preserve">Any registrable interest involving the contractor and LEO OFFALY, its staff or their relatives must be fully disclosed in the response to this Invitation to Tender, or should be communicated to LEO OFFALY immediately upon such information becoming known to the contractor. In any case, such information must be made available prior to the award of the contract. The terms “registrable interest” and “relative” shall be interpreted as per Section 2 of the Ethics in Public Office Act, 1995. Failure to disclose an interest may disqualify a tenderer or invalidate an award of contract, depending on when the conflict of interest comes to light. </w:t>
      </w:r>
    </w:p>
    <w:p w:rsidR="00E43D97" w:rsidRPr="00A13DDB" w:rsidRDefault="00E94D43" w:rsidP="001F705C">
      <w:pPr>
        <w:pStyle w:val="Default"/>
        <w:spacing w:after="120"/>
        <w:jc w:val="both"/>
        <w:rPr>
          <w:rFonts w:cs="CIDFont+F1"/>
        </w:rPr>
      </w:pPr>
      <w:r w:rsidRPr="00A13DDB">
        <w:rPr>
          <w:rFonts w:asciiTheme="minorHAnsi" w:hAnsiTheme="minorHAnsi"/>
        </w:rPr>
        <w:t>Any other conflicts of interest which arise must also be fully disclosed to LEO Offaly.</w:t>
      </w:r>
    </w:p>
    <w:p w:rsidR="00D3447D" w:rsidRPr="000032A2" w:rsidRDefault="00D3447D" w:rsidP="00365598">
      <w:pPr>
        <w:jc w:val="center"/>
        <w:rPr>
          <w:rFonts w:cs="CIDFont+F1"/>
          <w:b/>
          <w:color w:val="000000"/>
          <w:sz w:val="28"/>
          <w:szCs w:val="24"/>
          <w:u w:val="single"/>
        </w:rPr>
      </w:pPr>
      <w:r w:rsidRPr="000032A2">
        <w:rPr>
          <w:rFonts w:cs="CIDFont+F1"/>
          <w:b/>
          <w:color w:val="000000"/>
          <w:sz w:val="28"/>
          <w:szCs w:val="24"/>
          <w:u w:val="single"/>
        </w:rPr>
        <w:lastRenderedPageBreak/>
        <w:t>Appendix 1</w:t>
      </w:r>
    </w:p>
    <w:p w:rsidR="00E43D97" w:rsidRPr="000032A2" w:rsidRDefault="00E43D97" w:rsidP="004A0582">
      <w:pPr>
        <w:jc w:val="both"/>
        <w:rPr>
          <w:rFonts w:cs="CIDFont+F1"/>
          <w:b/>
          <w:color w:val="000000"/>
          <w:sz w:val="28"/>
          <w:szCs w:val="24"/>
          <w:u w:val="single"/>
        </w:rPr>
      </w:pPr>
      <w:r w:rsidRPr="000032A2">
        <w:rPr>
          <w:rFonts w:cs="CIDFont+F1"/>
          <w:b/>
          <w:color w:val="000000"/>
          <w:sz w:val="28"/>
          <w:szCs w:val="24"/>
          <w:u w:val="single"/>
        </w:rPr>
        <w:t xml:space="preserve">Submission of Expression of Interest for </w:t>
      </w:r>
      <w:r w:rsidR="00C8484F">
        <w:rPr>
          <w:rFonts w:cs="CIDFont+F1"/>
          <w:b/>
          <w:color w:val="000000"/>
          <w:sz w:val="28"/>
          <w:szCs w:val="24"/>
          <w:u w:val="single"/>
        </w:rPr>
        <w:t xml:space="preserve">Consultancy </w:t>
      </w:r>
      <w:r w:rsidRPr="000032A2">
        <w:rPr>
          <w:rFonts w:cs="CIDFont+F1"/>
          <w:b/>
          <w:color w:val="000000"/>
          <w:sz w:val="28"/>
          <w:szCs w:val="24"/>
          <w:u w:val="single"/>
        </w:rPr>
        <w:t>Advisor Panel</w:t>
      </w:r>
    </w:p>
    <w:p w:rsidR="00E43D97" w:rsidRPr="00A13DDB" w:rsidRDefault="00E43D97" w:rsidP="004A0582">
      <w:pPr>
        <w:autoSpaceDE w:val="0"/>
        <w:autoSpaceDN w:val="0"/>
        <w:adjustRightInd w:val="0"/>
        <w:spacing w:after="0" w:line="240" w:lineRule="auto"/>
        <w:jc w:val="both"/>
        <w:rPr>
          <w:rFonts w:cs="CIDFont+F1"/>
          <w:color w:val="000000"/>
          <w:sz w:val="24"/>
          <w:szCs w:val="24"/>
        </w:rPr>
      </w:pPr>
    </w:p>
    <w:p w:rsidR="00E43D97" w:rsidRDefault="00E43D97" w:rsidP="004A0582">
      <w:pPr>
        <w:jc w:val="both"/>
        <w:rPr>
          <w:rFonts w:cs="CIDFont+F1"/>
          <w:color w:val="000000"/>
          <w:sz w:val="24"/>
          <w:szCs w:val="24"/>
        </w:rPr>
      </w:pPr>
      <w:r w:rsidRPr="00A13DDB">
        <w:rPr>
          <w:rFonts w:cs="CIDFont+F1"/>
          <w:color w:val="000000"/>
          <w:sz w:val="24"/>
          <w:szCs w:val="24"/>
        </w:rPr>
        <w:t xml:space="preserve">I/We confirm that we wish to be included on </w:t>
      </w:r>
      <w:r w:rsidR="004A0582" w:rsidRPr="00A13DDB">
        <w:rPr>
          <w:rFonts w:cs="CIDFont+F1"/>
          <w:color w:val="000000"/>
          <w:sz w:val="24"/>
          <w:szCs w:val="24"/>
        </w:rPr>
        <w:t>the</w:t>
      </w:r>
      <w:r w:rsidR="004A0582">
        <w:rPr>
          <w:rFonts w:cs="CIDFont+F1"/>
          <w:color w:val="000000"/>
          <w:sz w:val="24"/>
          <w:szCs w:val="24"/>
        </w:rPr>
        <w:t xml:space="preserve"> </w:t>
      </w:r>
      <w:r w:rsidR="004A0582" w:rsidRPr="00A13DDB">
        <w:rPr>
          <w:rFonts w:cs="CIDFont+F1"/>
          <w:color w:val="000000"/>
          <w:sz w:val="24"/>
          <w:szCs w:val="24"/>
        </w:rPr>
        <w:t>Business</w:t>
      </w:r>
      <w:r w:rsidR="00BE46BD" w:rsidRPr="00A13DDB">
        <w:rPr>
          <w:rFonts w:cs="CIDFont+F1"/>
          <w:color w:val="000000"/>
          <w:sz w:val="24"/>
          <w:szCs w:val="24"/>
        </w:rPr>
        <w:t xml:space="preserve"> Advisor </w:t>
      </w:r>
      <w:r w:rsidRPr="00A13DDB">
        <w:rPr>
          <w:rFonts w:cs="CIDFont+F1"/>
          <w:color w:val="000000"/>
          <w:sz w:val="24"/>
          <w:szCs w:val="24"/>
        </w:rPr>
        <w:t>panel to provide Business Advice for LEO Offaly Portfol</w:t>
      </w:r>
      <w:r w:rsidR="004A0582">
        <w:rPr>
          <w:rFonts w:cs="CIDFont+F1"/>
          <w:color w:val="000000"/>
          <w:sz w:val="24"/>
          <w:szCs w:val="24"/>
        </w:rPr>
        <w:t>io Clients in order to address current c</w:t>
      </w:r>
      <w:r w:rsidRPr="00A13DDB">
        <w:rPr>
          <w:rFonts w:cs="CIDFont+F1"/>
          <w:color w:val="000000"/>
          <w:sz w:val="24"/>
          <w:szCs w:val="24"/>
        </w:rPr>
        <w:t>hallenges</w:t>
      </w:r>
      <w:r w:rsidR="004A0582">
        <w:rPr>
          <w:rFonts w:cs="CIDFont+F1"/>
          <w:color w:val="000000"/>
          <w:sz w:val="24"/>
          <w:szCs w:val="24"/>
        </w:rPr>
        <w:t xml:space="preserve"> for businesses.  </w:t>
      </w:r>
      <w:r w:rsidR="000032A2">
        <w:rPr>
          <w:rFonts w:cs="CIDFont+F1"/>
          <w:color w:val="000000"/>
          <w:sz w:val="24"/>
          <w:szCs w:val="24"/>
        </w:rPr>
        <w:t>.</w:t>
      </w:r>
    </w:p>
    <w:p w:rsidR="000032A2" w:rsidRDefault="000032A2" w:rsidP="004A0582">
      <w:pPr>
        <w:jc w:val="both"/>
        <w:rPr>
          <w:rFonts w:cs="CIDFont+F1"/>
          <w:color w:val="000000"/>
          <w:sz w:val="24"/>
          <w:szCs w:val="24"/>
        </w:rPr>
      </w:pPr>
      <w:r>
        <w:rPr>
          <w:rFonts w:cs="CIDFont+F1"/>
          <w:color w:val="000000"/>
          <w:sz w:val="24"/>
          <w:szCs w:val="24"/>
        </w:rPr>
        <w:t xml:space="preserve">I/We confirm that </w:t>
      </w:r>
      <w:r w:rsidR="00964A89">
        <w:rPr>
          <w:rFonts w:cs="CIDFont+F1"/>
          <w:color w:val="000000"/>
          <w:sz w:val="24"/>
          <w:szCs w:val="24"/>
        </w:rPr>
        <w:t xml:space="preserve">we are available at </w:t>
      </w:r>
      <w:r w:rsidR="004A0582">
        <w:rPr>
          <w:rFonts w:cs="CIDFont+F1"/>
          <w:color w:val="000000"/>
          <w:sz w:val="24"/>
          <w:szCs w:val="24"/>
        </w:rPr>
        <w:t xml:space="preserve">the following </w:t>
      </w:r>
      <w:r w:rsidR="00C84C0F">
        <w:rPr>
          <w:rFonts w:cs="CIDFont+F1"/>
          <w:color w:val="000000"/>
          <w:sz w:val="24"/>
          <w:szCs w:val="24"/>
        </w:rPr>
        <w:t xml:space="preserve">inclusive </w:t>
      </w:r>
      <w:r w:rsidR="00964A89">
        <w:rPr>
          <w:rFonts w:cs="CIDFont+F1"/>
          <w:color w:val="000000"/>
          <w:sz w:val="24"/>
          <w:szCs w:val="24"/>
        </w:rPr>
        <w:t>daily</w:t>
      </w:r>
      <w:r>
        <w:rPr>
          <w:rFonts w:cs="CIDFont+F1"/>
          <w:color w:val="000000"/>
          <w:sz w:val="24"/>
          <w:szCs w:val="24"/>
        </w:rPr>
        <w:t xml:space="preserve"> rate of (</w:t>
      </w:r>
      <w:r w:rsidR="004A0582">
        <w:rPr>
          <w:rFonts w:cs="CIDFont+F1"/>
          <w:color w:val="000000"/>
          <w:sz w:val="24"/>
          <w:szCs w:val="24"/>
        </w:rPr>
        <w:t xml:space="preserve">please indicate amount and </w:t>
      </w:r>
      <w:r>
        <w:rPr>
          <w:rFonts w:cs="CIDFont+F1"/>
          <w:color w:val="000000"/>
          <w:sz w:val="24"/>
          <w:szCs w:val="24"/>
        </w:rPr>
        <w:t>tick applicable rate):</w:t>
      </w:r>
    </w:p>
    <w:tbl>
      <w:tblPr>
        <w:tblStyle w:val="TableGrid"/>
        <w:tblW w:w="0" w:type="auto"/>
        <w:tblLook w:val="04A0" w:firstRow="1" w:lastRow="0" w:firstColumn="1" w:lastColumn="0" w:noHBand="0" w:noVBand="1"/>
      </w:tblPr>
      <w:tblGrid>
        <w:gridCol w:w="3969"/>
        <w:gridCol w:w="1134"/>
      </w:tblGrid>
      <w:tr w:rsidR="000032A2" w:rsidTr="004A0582">
        <w:tc>
          <w:tcPr>
            <w:tcW w:w="3969" w:type="dxa"/>
            <w:tcBorders>
              <w:top w:val="nil"/>
              <w:left w:val="nil"/>
              <w:bottom w:val="nil"/>
              <w:right w:val="single" w:sz="4" w:space="0" w:color="auto"/>
            </w:tcBorders>
          </w:tcPr>
          <w:p w:rsidR="000032A2" w:rsidRDefault="000032A2" w:rsidP="004A0582">
            <w:pPr>
              <w:jc w:val="both"/>
              <w:rPr>
                <w:rFonts w:cs="CIDFont+F1"/>
                <w:color w:val="000000"/>
                <w:sz w:val="24"/>
                <w:szCs w:val="24"/>
              </w:rPr>
            </w:pPr>
            <w:r>
              <w:rPr>
                <w:rFonts w:cs="CIDFont+F1"/>
                <w:color w:val="000000"/>
                <w:sz w:val="24"/>
                <w:szCs w:val="24"/>
              </w:rPr>
              <w:t>€</w:t>
            </w:r>
            <w:r w:rsidR="004A0582">
              <w:rPr>
                <w:rFonts w:cs="CIDFont+F1"/>
                <w:color w:val="000000"/>
                <w:sz w:val="24"/>
                <w:szCs w:val="24"/>
              </w:rPr>
              <w:t xml:space="preserve">_____ </w:t>
            </w:r>
            <w:r>
              <w:rPr>
                <w:rFonts w:cs="CIDFont+F1"/>
                <w:color w:val="000000"/>
                <w:sz w:val="24"/>
                <w:szCs w:val="24"/>
              </w:rPr>
              <w:t>with no VAT applicable</w:t>
            </w:r>
          </w:p>
          <w:p w:rsidR="000032A2" w:rsidRDefault="000032A2" w:rsidP="004A0582">
            <w:pPr>
              <w:jc w:val="both"/>
              <w:rPr>
                <w:rFonts w:cs="CIDFont+F1"/>
                <w:color w:val="000000"/>
                <w:sz w:val="24"/>
                <w:szCs w:val="24"/>
              </w:rPr>
            </w:pPr>
          </w:p>
        </w:tc>
        <w:tc>
          <w:tcPr>
            <w:tcW w:w="1134" w:type="dxa"/>
            <w:tcBorders>
              <w:left w:val="single" w:sz="4" w:space="0" w:color="auto"/>
            </w:tcBorders>
          </w:tcPr>
          <w:p w:rsidR="000032A2" w:rsidRDefault="000032A2" w:rsidP="004A0582">
            <w:pPr>
              <w:jc w:val="both"/>
              <w:rPr>
                <w:rFonts w:cs="CIDFont+F1"/>
                <w:color w:val="000000"/>
                <w:sz w:val="24"/>
                <w:szCs w:val="24"/>
              </w:rPr>
            </w:pPr>
          </w:p>
        </w:tc>
      </w:tr>
      <w:tr w:rsidR="000032A2" w:rsidTr="004A0582">
        <w:tc>
          <w:tcPr>
            <w:tcW w:w="3969" w:type="dxa"/>
            <w:tcBorders>
              <w:top w:val="nil"/>
              <w:left w:val="nil"/>
              <w:bottom w:val="nil"/>
              <w:right w:val="single" w:sz="4" w:space="0" w:color="auto"/>
            </w:tcBorders>
          </w:tcPr>
          <w:p w:rsidR="000032A2" w:rsidRDefault="000032A2" w:rsidP="004A0582">
            <w:pPr>
              <w:jc w:val="both"/>
              <w:rPr>
                <w:rFonts w:cs="CIDFont+F1"/>
                <w:color w:val="000000"/>
                <w:sz w:val="24"/>
                <w:szCs w:val="24"/>
              </w:rPr>
            </w:pPr>
            <w:r>
              <w:rPr>
                <w:rFonts w:cs="CIDFont+F1"/>
                <w:color w:val="000000"/>
                <w:sz w:val="24"/>
                <w:szCs w:val="24"/>
              </w:rPr>
              <w:t>€</w:t>
            </w:r>
            <w:r w:rsidR="004A0582">
              <w:rPr>
                <w:rFonts w:cs="CIDFont+F1"/>
                <w:color w:val="000000"/>
                <w:sz w:val="24"/>
                <w:szCs w:val="24"/>
              </w:rPr>
              <w:t xml:space="preserve">______ </w:t>
            </w:r>
            <w:r>
              <w:rPr>
                <w:rFonts w:cs="CIDFont+F1"/>
                <w:color w:val="000000"/>
                <w:sz w:val="24"/>
                <w:szCs w:val="24"/>
              </w:rPr>
              <w:t>plus VAT at 23%</w:t>
            </w:r>
          </w:p>
          <w:p w:rsidR="000032A2" w:rsidRDefault="000032A2" w:rsidP="004A0582">
            <w:pPr>
              <w:jc w:val="both"/>
              <w:rPr>
                <w:rFonts w:cs="CIDFont+F1"/>
                <w:color w:val="000000"/>
                <w:sz w:val="24"/>
                <w:szCs w:val="24"/>
              </w:rPr>
            </w:pPr>
          </w:p>
        </w:tc>
        <w:tc>
          <w:tcPr>
            <w:tcW w:w="1134" w:type="dxa"/>
            <w:tcBorders>
              <w:left w:val="single" w:sz="4" w:space="0" w:color="auto"/>
            </w:tcBorders>
          </w:tcPr>
          <w:p w:rsidR="000032A2" w:rsidRDefault="000032A2" w:rsidP="004A0582">
            <w:pPr>
              <w:jc w:val="both"/>
              <w:rPr>
                <w:rFonts w:cs="CIDFont+F1"/>
                <w:color w:val="000000"/>
                <w:sz w:val="24"/>
                <w:szCs w:val="24"/>
              </w:rPr>
            </w:pPr>
          </w:p>
        </w:tc>
      </w:tr>
    </w:tbl>
    <w:p w:rsidR="000032A2" w:rsidRPr="00A13DDB" w:rsidRDefault="000032A2" w:rsidP="004A0582">
      <w:pPr>
        <w:jc w:val="both"/>
        <w:rPr>
          <w:rFonts w:cs="CIDFont+F1"/>
          <w:color w:val="000000"/>
          <w:sz w:val="24"/>
          <w:szCs w:val="24"/>
        </w:rPr>
      </w:pPr>
    </w:p>
    <w:p w:rsidR="00E43D97" w:rsidRPr="00A13DDB" w:rsidRDefault="00BE46BD" w:rsidP="004A0582">
      <w:pPr>
        <w:jc w:val="both"/>
        <w:rPr>
          <w:rFonts w:cs="CIDFont+F2"/>
          <w:color w:val="000000"/>
          <w:sz w:val="24"/>
          <w:szCs w:val="24"/>
        </w:rPr>
      </w:pPr>
      <w:r w:rsidRPr="00A13DDB">
        <w:rPr>
          <w:rFonts w:cs="CIDFont+F1"/>
          <w:color w:val="000000"/>
          <w:sz w:val="24"/>
          <w:szCs w:val="24"/>
        </w:rPr>
        <w:t>I/ We confirm that we are qualified to provide advice in the following areas</w:t>
      </w:r>
      <w:r w:rsidR="00E43D97" w:rsidRPr="00A13DDB">
        <w:rPr>
          <w:rFonts w:cs="CIDFont+F2"/>
          <w:color w:val="000000"/>
          <w:sz w:val="24"/>
          <w:szCs w:val="24"/>
        </w:rPr>
        <w:t>:</w:t>
      </w:r>
    </w:p>
    <w:p w:rsidR="00E43D97" w:rsidRPr="00A13DDB" w:rsidRDefault="00E43D97" w:rsidP="004A0582">
      <w:pPr>
        <w:autoSpaceDE w:val="0"/>
        <w:autoSpaceDN w:val="0"/>
        <w:adjustRightInd w:val="0"/>
        <w:spacing w:after="0" w:line="240" w:lineRule="auto"/>
        <w:jc w:val="both"/>
        <w:rPr>
          <w:rFonts w:cs="CIDFont+F2"/>
          <w:color w:val="000000"/>
          <w:sz w:val="24"/>
          <w:szCs w:val="24"/>
        </w:rPr>
      </w:pPr>
    </w:p>
    <w:tbl>
      <w:tblPr>
        <w:tblStyle w:val="TableGrid"/>
        <w:tblW w:w="0" w:type="auto"/>
        <w:tblInd w:w="360" w:type="dxa"/>
        <w:tblLook w:val="04A0" w:firstRow="1" w:lastRow="0" w:firstColumn="1" w:lastColumn="0" w:noHBand="0" w:noVBand="1"/>
      </w:tblPr>
      <w:tblGrid>
        <w:gridCol w:w="4313"/>
        <w:gridCol w:w="2126"/>
      </w:tblGrid>
      <w:tr w:rsidR="00E43D97" w:rsidRPr="00A13DDB" w:rsidTr="00490ADE">
        <w:tc>
          <w:tcPr>
            <w:tcW w:w="4313" w:type="dxa"/>
          </w:tcPr>
          <w:p w:rsidR="00E43D97" w:rsidRPr="00A13DDB" w:rsidRDefault="00E43D97" w:rsidP="004A0582">
            <w:pPr>
              <w:jc w:val="both"/>
              <w:rPr>
                <w:b/>
                <w:sz w:val="24"/>
                <w:szCs w:val="24"/>
              </w:rPr>
            </w:pPr>
            <w:r w:rsidRPr="00A13DDB">
              <w:rPr>
                <w:b/>
                <w:sz w:val="24"/>
                <w:szCs w:val="24"/>
              </w:rPr>
              <w:t>Area of Expertise</w:t>
            </w:r>
          </w:p>
        </w:tc>
        <w:tc>
          <w:tcPr>
            <w:tcW w:w="2126" w:type="dxa"/>
          </w:tcPr>
          <w:p w:rsidR="00E43D97" w:rsidRPr="00A13DDB" w:rsidRDefault="00E43D97" w:rsidP="004A0582">
            <w:pPr>
              <w:jc w:val="both"/>
              <w:rPr>
                <w:b/>
                <w:sz w:val="24"/>
                <w:szCs w:val="24"/>
              </w:rPr>
            </w:pPr>
            <w:r w:rsidRPr="00A13DDB">
              <w:rPr>
                <w:b/>
                <w:sz w:val="24"/>
                <w:szCs w:val="24"/>
              </w:rPr>
              <w:t>Qualified (Please tick all that apply)</w:t>
            </w:r>
          </w:p>
        </w:tc>
      </w:tr>
      <w:tr w:rsidR="00E43D97" w:rsidRPr="00A13DDB" w:rsidTr="00490ADE">
        <w:trPr>
          <w:trHeight w:hRule="exact" w:val="397"/>
        </w:trPr>
        <w:tc>
          <w:tcPr>
            <w:tcW w:w="4313" w:type="dxa"/>
          </w:tcPr>
          <w:p w:rsidR="00E43D97" w:rsidRPr="00A13DDB" w:rsidRDefault="00E43D97" w:rsidP="004A0582">
            <w:pPr>
              <w:jc w:val="both"/>
              <w:rPr>
                <w:sz w:val="24"/>
                <w:szCs w:val="24"/>
              </w:rPr>
            </w:pPr>
            <w:r w:rsidRPr="00A13DDB">
              <w:rPr>
                <w:sz w:val="24"/>
                <w:szCs w:val="24"/>
              </w:rPr>
              <w:t xml:space="preserve">Business Planning </w:t>
            </w:r>
          </w:p>
        </w:tc>
        <w:tc>
          <w:tcPr>
            <w:tcW w:w="2126" w:type="dxa"/>
          </w:tcPr>
          <w:p w:rsidR="00E43D97" w:rsidRPr="00A13DDB" w:rsidRDefault="00E43D97" w:rsidP="004A0582">
            <w:pPr>
              <w:jc w:val="both"/>
              <w:rPr>
                <w:sz w:val="24"/>
                <w:szCs w:val="24"/>
              </w:rPr>
            </w:pPr>
          </w:p>
        </w:tc>
      </w:tr>
      <w:tr w:rsidR="00E43D97" w:rsidRPr="00A13DDB" w:rsidTr="00490ADE">
        <w:trPr>
          <w:trHeight w:hRule="exact" w:val="397"/>
        </w:trPr>
        <w:tc>
          <w:tcPr>
            <w:tcW w:w="4313" w:type="dxa"/>
          </w:tcPr>
          <w:p w:rsidR="00E43D97" w:rsidRPr="00A13DDB" w:rsidRDefault="00E43D97" w:rsidP="004A0582">
            <w:pPr>
              <w:jc w:val="both"/>
              <w:rPr>
                <w:sz w:val="24"/>
                <w:szCs w:val="24"/>
              </w:rPr>
            </w:pPr>
            <w:r w:rsidRPr="00A13DDB">
              <w:rPr>
                <w:sz w:val="24"/>
                <w:szCs w:val="24"/>
              </w:rPr>
              <w:t xml:space="preserve">Logistics/Supply Chain/Overseas Trade </w:t>
            </w:r>
          </w:p>
        </w:tc>
        <w:tc>
          <w:tcPr>
            <w:tcW w:w="2126" w:type="dxa"/>
          </w:tcPr>
          <w:p w:rsidR="00E43D97" w:rsidRPr="00A13DDB" w:rsidRDefault="00E43D97" w:rsidP="004A0582">
            <w:pPr>
              <w:jc w:val="both"/>
              <w:rPr>
                <w:sz w:val="24"/>
                <w:szCs w:val="24"/>
              </w:rPr>
            </w:pPr>
          </w:p>
        </w:tc>
      </w:tr>
      <w:tr w:rsidR="00E43D97" w:rsidRPr="00A13DDB" w:rsidTr="00490ADE">
        <w:trPr>
          <w:trHeight w:hRule="exact" w:val="397"/>
        </w:trPr>
        <w:tc>
          <w:tcPr>
            <w:tcW w:w="4313" w:type="dxa"/>
          </w:tcPr>
          <w:p w:rsidR="00E43D97" w:rsidRPr="00A13DDB" w:rsidRDefault="00E43D97" w:rsidP="004A0582">
            <w:pPr>
              <w:jc w:val="both"/>
              <w:rPr>
                <w:sz w:val="24"/>
                <w:szCs w:val="24"/>
              </w:rPr>
            </w:pPr>
            <w:r w:rsidRPr="00A13DDB">
              <w:rPr>
                <w:sz w:val="24"/>
                <w:szCs w:val="24"/>
              </w:rPr>
              <w:t xml:space="preserve">Finance </w:t>
            </w:r>
          </w:p>
        </w:tc>
        <w:tc>
          <w:tcPr>
            <w:tcW w:w="2126" w:type="dxa"/>
          </w:tcPr>
          <w:p w:rsidR="00E43D97" w:rsidRPr="00A13DDB" w:rsidRDefault="00E43D97" w:rsidP="004A0582">
            <w:pPr>
              <w:jc w:val="both"/>
              <w:rPr>
                <w:sz w:val="24"/>
                <w:szCs w:val="24"/>
              </w:rPr>
            </w:pPr>
          </w:p>
        </w:tc>
      </w:tr>
      <w:tr w:rsidR="00E43D97" w:rsidRPr="00A13DDB" w:rsidTr="00490ADE">
        <w:trPr>
          <w:trHeight w:hRule="exact" w:val="397"/>
        </w:trPr>
        <w:tc>
          <w:tcPr>
            <w:tcW w:w="4313" w:type="dxa"/>
          </w:tcPr>
          <w:p w:rsidR="00E43D97" w:rsidRPr="00A13DDB" w:rsidRDefault="00E43D97" w:rsidP="004A0582">
            <w:pPr>
              <w:jc w:val="both"/>
              <w:rPr>
                <w:sz w:val="24"/>
                <w:szCs w:val="24"/>
              </w:rPr>
            </w:pPr>
            <w:r w:rsidRPr="00A13DDB">
              <w:rPr>
                <w:sz w:val="24"/>
                <w:szCs w:val="24"/>
              </w:rPr>
              <w:t xml:space="preserve">Marketing </w:t>
            </w:r>
          </w:p>
        </w:tc>
        <w:tc>
          <w:tcPr>
            <w:tcW w:w="2126" w:type="dxa"/>
          </w:tcPr>
          <w:p w:rsidR="00E43D97" w:rsidRPr="00A13DDB" w:rsidRDefault="00E43D97" w:rsidP="004A0582">
            <w:pPr>
              <w:jc w:val="both"/>
              <w:rPr>
                <w:sz w:val="24"/>
                <w:szCs w:val="24"/>
              </w:rPr>
            </w:pPr>
          </w:p>
        </w:tc>
      </w:tr>
      <w:tr w:rsidR="00E43D97" w:rsidRPr="00A13DDB" w:rsidTr="00490ADE">
        <w:trPr>
          <w:trHeight w:hRule="exact" w:val="397"/>
        </w:trPr>
        <w:tc>
          <w:tcPr>
            <w:tcW w:w="4313" w:type="dxa"/>
          </w:tcPr>
          <w:p w:rsidR="00E43D97" w:rsidRPr="00A13DDB" w:rsidRDefault="00BE46BD" w:rsidP="004A0582">
            <w:pPr>
              <w:jc w:val="both"/>
              <w:rPr>
                <w:sz w:val="24"/>
                <w:szCs w:val="24"/>
              </w:rPr>
            </w:pPr>
            <w:r w:rsidRPr="00A13DDB">
              <w:rPr>
                <w:sz w:val="24"/>
                <w:szCs w:val="24"/>
              </w:rPr>
              <w:t>E</w:t>
            </w:r>
            <w:r w:rsidR="00E43D97" w:rsidRPr="00A13DDB">
              <w:rPr>
                <w:sz w:val="24"/>
                <w:szCs w:val="24"/>
              </w:rPr>
              <w:t>mployment law</w:t>
            </w:r>
          </w:p>
        </w:tc>
        <w:tc>
          <w:tcPr>
            <w:tcW w:w="2126" w:type="dxa"/>
          </w:tcPr>
          <w:p w:rsidR="00E43D97" w:rsidRPr="00A13DDB" w:rsidRDefault="00E43D97" w:rsidP="004A0582">
            <w:pPr>
              <w:jc w:val="both"/>
              <w:rPr>
                <w:sz w:val="24"/>
                <w:szCs w:val="24"/>
              </w:rPr>
            </w:pPr>
          </w:p>
        </w:tc>
      </w:tr>
      <w:tr w:rsidR="00BE46BD" w:rsidRPr="00A13DDB" w:rsidTr="00490ADE">
        <w:trPr>
          <w:trHeight w:hRule="exact" w:val="397"/>
        </w:trPr>
        <w:tc>
          <w:tcPr>
            <w:tcW w:w="4313" w:type="dxa"/>
          </w:tcPr>
          <w:p w:rsidR="00BE46BD" w:rsidRPr="00A13DDB" w:rsidRDefault="00BE46BD" w:rsidP="004A0582">
            <w:pPr>
              <w:jc w:val="both"/>
              <w:rPr>
                <w:sz w:val="24"/>
                <w:szCs w:val="24"/>
              </w:rPr>
            </w:pPr>
            <w:r w:rsidRPr="00A13DDB">
              <w:rPr>
                <w:sz w:val="24"/>
                <w:szCs w:val="24"/>
              </w:rPr>
              <w:t>Health &amp; Safety</w:t>
            </w:r>
          </w:p>
        </w:tc>
        <w:tc>
          <w:tcPr>
            <w:tcW w:w="2126" w:type="dxa"/>
          </w:tcPr>
          <w:p w:rsidR="00BE46BD" w:rsidRPr="00A13DDB" w:rsidRDefault="00BE46BD" w:rsidP="004A0582">
            <w:pPr>
              <w:jc w:val="both"/>
              <w:rPr>
                <w:sz w:val="24"/>
                <w:szCs w:val="24"/>
              </w:rPr>
            </w:pPr>
          </w:p>
        </w:tc>
      </w:tr>
      <w:tr w:rsidR="00BE46BD" w:rsidRPr="00A13DDB" w:rsidTr="00490ADE">
        <w:trPr>
          <w:trHeight w:hRule="exact" w:val="397"/>
        </w:trPr>
        <w:tc>
          <w:tcPr>
            <w:tcW w:w="4313" w:type="dxa"/>
          </w:tcPr>
          <w:p w:rsidR="00BE46BD" w:rsidRPr="00A13DDB" w:rsidRDefault="00BE46BD" w:rsidP="004A0582">
            <w:pPr>
              <w:jc w:val="both"/>
              <w:rPr>
                <w:sz w:val="24"/>
                <w:szCs w:val="24"/>
              </w:rPr>
            </w:pPr>
            <w:r w:rsidRPr="00A13DDB">
              <w:rPr>
                <w:sz w:val="24"/>
                <w:szCs w:val="24"/>
              </w:rPr>
              <w:t>Third Country Legal Issues</w:t>
            </w:r>
          </w:p>
        </w:tc>
        <w:tc>
          <w:tcPr>
            <w:tcW w:w="2126" w:type="dxa"/>
          </w:tcPr>
          <w:p w:rsidR="00BE46BD" w:rsidRPr="00A13DDB" w:rsidRDefault="00BE46BD" w:rsidP="004A0582">
            <w:pPr>
              <w:jc w:val="both"/>
              <w:rPr>
                <w:sz w:val="24"/>
                <w:szCs w:val="24"/>
              </w:rPr>
            </w:pPr>
          </w:p>
        </w:tc>
      </w:tr>
      <w:tr w:rsidR="00BE46BD" w:rsidRPr="00A13DDB" w:rsidTr="00490ADE">
        <w:trPr>
          <w:trHeight w:hRule="exact" w:val="397"/>
        </w:trPr>
        <w:tc>
          <w:tcPr>
            <w:tcW w:w="4313" w:type="dxa"/>
          </w:tcPr>
          <w:p w:rsidR="00BE46BD" w:rsidRDefault="00BE46BD" w:rsidP="004A0582">
            <w:pPr>
              <w:jc w:val="both"/>
              <w:rPr>
                <w:sz w:val="24"/>
                <w:szCs w:val="24"/>
              </w:rPr>
            </w:pPr>
            <w:r w:rsidRPr="00A13DDB">
              <w:rPr>
                <w:sz w:val="24"/>
                <w:szCs w:val="24"/>
              </w:rPr>
              <w:t xml:space="preserve">Other </w:t>
            </w:r>
            <w:r w:rsidR="00964A89">
              <w:rPr>
                <w:sz w:val="24"/>
                <w:szCs w:val="24"/>
              </w:rPr>
              <w:t>(please specify)</w:t>
            </w:r>
          </w:p>
          <w:p w:rsidR="00964A89" w:rsidRPr="00A13DDB" w:rsidRDefault="00964A89" w:rsidP="004A0582">
            <w:pPr>
              <w:jc w:val="both"/>
              <w:rPr>
                <w:sz w:val="24"/>
                <w:szCs w:val="24"/>
              </w:rPr>
            </w:pPr>
          </w:p>
        </w:tc>
        <w:tc>
          <w:tcPr>
            <w:tcW w:w="2126" w:type="dxa"/>
          </w:tcPr>
          <w:p w:rsidR="00BE46BD" w:rsidRPr="00A13DDB" w:rsidRDefault="00BE46BD" w:rsidP="004A0582">
            <w:pPr>
              <w:jc w:val="both"/>
              <w:rPr>
                <w:sz w:val="24"/>
                <w:szCs w:val="24"/>
              </w:rPr>
            </w:pPr>
          </w:p>
        </w:tc>
      </w:tr>
    </w:tbl>
    <w:p w:rsidR="00E43D97" w:rsidRPr="00A13DDB" w:rsidRDefault="00E43D97" w:rsidP="004A0582">
      <w:pPr>
        <w:autoSpaceDE w:val="0"/>
        <w:autoSpaceDN w:val="0"/>
        <w:adjustRightInd w:val="0"/>
        <w:spacing w:after="0" w:line="240" w:lineRule="auto"/>
        <w:jc w:val="both"/>
        <w:rPr>
          <w:rFonts w:cs="CIDFont+F1"/>
          <w:color w:val="000000"/>
          <w:sz w:val="24"/>
          <w:szCs w:val="24"/>
        </w:rPr>
      </w:pPr>
    </w:p>
    <w:p w:rsidR="00BE46BD" w:rsidRPr="00A13DDB" w:rsidRDefault="00BE46BD" w:rsidP="004A0582">
      <w:pPr>
        <w:autoSpaceDE w:val="0"/>
        <w:autoSpaceDN w:val="0"/>
        <w:adjustRightInd w:val="0"/>
        <w:spacing w:after="0" w:line="240" w:lineRule="auto"/>
        <w:jc w:val="both"/>
        <w:rPr>
          <w:rFonts w:cs="CIDFont+F1"/>
          <w:color w:val="000000"/>
          <w:sz w:val="24"/>
          <w:szCs w:val="24"/>
        </w:rPr>
      </w:pPr>
      <w:r w:rsidRPr="00A13DDB">
        <w:rPr>
          <w:rFonts w:cs="CIDFont+F1"/>
          <w:color w:val="000000"/>
          <w:sz w:val="24"/>
          <w:szCs w:val="24"/>
        </w:rPr>
        <w:t>I/We confirm that we are qualified to provide a hal</w:t>
      </w:r>
      <w:r w:rsidR="000032A2">
        <w:rPr>
          <w:rFonts w:cs="CIDFont+F1"/>
          <w:color w:val="000000"/>
          <w:sz w:val="24"/>
          <w:szCs w:val="24"/>
        </w:rPr>
        <w:t>f day initial client assessment.</w:t>
      </w:r>
    </w:p>
    <w:p w:rsidR="00BE46BD" w:rsidRDefault="00BE46BD" w:rsidP="004A0582">
      <w:pPr>
        <w:autoSpaceDE w:val="0"/>
        <w:autoSpaceDN w:val="0"/>
        <w:adjustRightInd w:val="0"/>
        <w:spacing w:after="0" w:line="240" w:lineRule="auto"/>
        <w:jc w:val="both"/>
        <w:rPr>
          <w:rFonts w:cs="CIDFont+F1"/>
          <w:color w:val="000000"/>
          <w:sz w:val="24"/>
          <w:szCs w:val="24"/>
        </w:rPr>
      </w:pPr>
    </w:p>
    <w:p w:rsidR="00181752" w:rsidRPr="00A13DDB" w:rsidRDefault="00181752" w:rsidP="004A0582">
      <w:pPr>
        <w:jc w:val="both"/>
        <w:rPr>
          <w:sz w:val="24"/>
          <w:szCs w:val="24"/>
        </w:rPr>
      </w:pPr>
      <w:r>
        <w:rPr>
          <w:sz w:val="24"/>
          <w:szCs w:val="24"/>
        </w:rPr>
        <w:t>I/We confirm that we are available to carry out the allocated assignments from</w:t>
      </w:r>
      <w:r w:rsidRPr="00A13DDB">
        <w:rPr>
          <w:sz w:val="24"/>
          <w:szCs w:val="24"/>
        </w:rPr>
        <w:t xml:space="preserve"> </w:t>
      </w:r>
      <w:r w:rsidR="004A0582">
        <w:rPr>
          <w:sz w:val="24"/>
          <w:szCs w:val="24"/>
        </w:rPr>
        <w:t>June 2023</w:t>
      </w:r>
      <w:r w:rsidRPr="00A13DDB">
        <w:rPr>
          <w:sz w:val="24"/>
          <w:szCs w:val="24"/>
        </w:rPr>
        <w:t xml:space="preserve"> </w:t>
      </w:r>
      <w:r>
        <w:rPr>
          <w:sz w:val="24"/>
          <w:szCs w:val="24"/>
        </w:rPr>
        <w:t>w</w:t>
      </w:r>
      <w:r w:rsidRPr="00A13DDB">
        <w:rPr>
          <w:sz w:val="24"/>
          <w:szCs w:val="24"/>
        </w:rPr>
        <w:t>ith completion no later than 15</w:t>
      </w:r>
      <w:r w:rsidRPr="00A13DDB">
        <w:rPr>
          <w:sz w:val="24"/>
          <w:szCs w:val="24"/>
          <w:vertAlign w:val="superscript"/>
        </w:rPr>
        <w:t>th</w:t>
      </w:r>
      <w:r w:rsidRPr="00A13DDB">
        <w:rPr>
          <w:sz w:val="24"/>
          <w:szCs w:val="24"/>
        </w:rPr>
        <w:t xml:space="preserve"> </w:t>
      </w:r>
      <w:r w:rsidR="00BD0D94">
        <w:rPr>
          <w:sz w:val="24"/>
          <w:szCs w:val="24"/>
        </w:rPr>
        <w:t xml:space="preserve">September </w:t>
      </w:r>
      <w:r w:rsidRPr="00A13DDB">
        <w:rPr>
          <w:sz w:val="24"/>
          <w:szCs w:val="24"/>
        </w:rPr>
        <w:t>20</w:t>
      </w:r>
      <w:r w:rsidR="004A0582">
        <w:rPr>
          <w:sz w:val="24"/>
          <w:szCs w:val="24"/>
        </w:rPr>
        <w:t>23</w:t>
      </w:r>
      <w:r w:rsidRPr="00A13DDB">
        <w:rPr>
          <w:sz w:val="24"/>
          <w:szCs w:val="24"/>
        </w:rPr>
        <w:t>.</w:t>
      </w:r>
      <w:r w:rsidR="008B7DFD">
        <w:rPr>
          <w:sz w:val="24"/>
          <w:szCs w:val="24"/>
        </w:rPr>
        <w:t xml:space="preserve"> The initial half day assignments should be completed no later than </w:t>
      </w:r>
      <w:r w:rsidR="004D2991">
        <w:rPr>
          <w:sz w:val="24"/>
          <w:szCs w:val="24"/>
        </w:rPr>
        <w:t xml:space="preserve">mid July </w:t>
      </w:r>
      <w:r w:rsidR="008B7DFD">
        <w:rPr>
          <w:sz w:val="24"/>
          <w:szCs w:val="24"/>
        </w:rPr>
        <w:t>2023.</w:t>
      </w:r>
    </w:p>
    <w:p w:rsidR="00D4354B" w:rsidRDefault="00526B2C" w:rsidP="004A0582">
      <w:pPr>
        <w:autoSpaceDE w:val="0"/>
        <w:autoSpaceDN w:val="0"/>
        <w:adjustRightInd w:val="0"/>
        <w:spacing w:after="0" w:line="240" w:lineRule="auto"/>
        <w:jc w:val="both"/>
        <w:rPr>
          <w:rFonts w:cs="CIDFont+F1"/>
          <w:color w:val="000000"/>
          <w:sz w:val="24"/>
          <w:szCs w:val="24"/>
        </w:rPr>
      </w:pPr>
      <w:r>
        <w:rPr>
          <w:rFonts w:cs="CIDFont+F1"/>
          <w:color w:val="000000"/>
          <w:sz w:val="24"/>
          <w:szCs w:val="24"/>
        </w:rPr>
        <w:t>I/We confirm that we understand we may not be awarded any or all of the project, and that it is based on business need.</w:t>
      </w:r>
    </w:p>
    <w:p w:rsidR="00526B2C" w:rsidRDefault="00526B2C" w:rsidP="004A0582">
      <w:pPr>
        <w:autoSpaceDE w:val="0"/>
        <w:autoSpaceDN w:val="0"/>
        <w:adjustRightInd w:val="0"/>
        <w:spacing w:after="0" w:line="240" w:lineRule="auto"/>
        <w:jc w:val="both"/>
        <w:rPr>
          <w:rFonts w:cs="CIDFont+F1"/>
          <w:color w:val="000000"/>
          <w:sz w:val="24"/>
          <w:szCs w:val="24"/>
        </w:rPr>
      </w:pPr>
    </w:p>
    <w:p w:rsidR="00BE46BD" w:rsidRPr="00A13DDB" w:rsidRDefault="00181752" w:rsidP="004A0582">
      <w:pPr>
        <w:autoSpaceDE w:val="0"/>
        <w:autoSpaceDN w:val="0"/>
        <w:adjustRightInd w:val="0"/>
        <w:spacing w:after="0" w:line="240" w:lineRule="auto"/>
        <w:jc w:val="both"/>
        <w:rPr>
          <w:rFonts w:cs="CIDFont+F1"/>
          <w:color w:val="000000"/>
          <w:sz w:val="24"/>
          <w:szCs w:val="24"/>
        </w:rPr>
      </w:pPr>
      <w:r>
        <w:rPr>
          <w:rFonts w:cs="CIDFont+F1"/>
          <w:color w:val="000000"/>
          <w:sz w:val="24"/>
          <w:szCs w:val="24"/>
        </w:rPr>
        <w:t>Signed</w:t>
      </w:r>
      <w:r w:rsidR="00A76DF6">
        <w:rPr>
          <w:rFonts w:cs="CIDFont+F1"/>
          <w:color w:val="000000"/>
          <w:sz w:val="24"/>
          <w:szCs w:val="24"/>
        </w:rPr>
        <w:t xml:space="preserve"> on behalf of _____________________________ </w:t>
      </w:r>
      <w:r w:rsidR="00A76DF6" w:rsidRPr="00A76DF6">
        <w:rPr>
          <w:rFonts w:cs="CIDFont+F1"/>
          <w:i/>
          <w:color w:val="000000"/>
          <w:sz w:val="24"/>
          <w:szCs w:val="24"/>
        </w:rPr>
        <w:t>(insert business name)</w:t>
      </w:r>
      <w:r w:rsidR="00BE46BD" w:rsidRPr="00A76DF6">
        <w:rPr>
          <w:rFonts w:cs="CIDFont+F1"/>
          <w:i/>
          <w:color w:val="000000"/>
          <w:sz w:val="24"/>
          <w:szCs w:val="24"/>
        </w:rPr>
        <w:t>:</w:t>
      </w:r>
    </w:p>
    <w:p w:rsidR="00BE46BD" w:rsidRDefault="00BE46BD" w:rsidP="004A0582">
      <w:pPr>
        <w:autoSpaceDE w:val="0"/>
        <w:autoSpaceDN w:val="0"/>
        <w:adjustRightInd w:val="0"/>
        <w:spacing w:after="0" w:line="240" w:lineRule="auto"/>
        <w:jc w:val="both"/>
        <w:rPr>
          <w:rFonts w:cs="CIDFont+F1"/>
          <w:color w:val="000000"/>
          <w:sz w:val="24"/>
          <w:szCs w:val="24"/>
        </w:rPr>
      </w:pPr>
    </w:p>
    <w:p w:rsidR="00181752" w:rsidRDefault="00181752" w:rsidP="004A0582">
      <w:pPr>
        <w:autoSpaceDE w:val="0"/>
        <w:autoSpaceDN w:val="0"/>
        <w:adjustRightInd w:val="0"/>
        <w:spacing w:after="0" w:line="240" w:lineRule="auto"/>
        <w:jc w:val="both"/>
        <w:rPr>
          <w:rFonts w:cs="CIDFont+F1"/>
          <w:color w:val="000000"/>
          <w:sz w:val="24"/>
          <w:szCs w:val="24"/>
        </w:rPr>
      </w:pPr>
      <w:r>
        <w:rPr>
          <w:rFonts w:cs="CIDFont+F1"/>
          <w:color w:val="000000"/>
          <w:sz w:val="24"/>
          <w:szCs w:val="24"/>
        </w:rPr>
        <w:t>________________________</w:t>
      </w:r>
      <w:r w:rsidR="00A76DF6">
        <w:rPr>
          <w:rFonts w:cs="CIDFont+F1"/>
          <w:color w:val="000000"/>
          <w:sz w:val="24"/>
          <w:szCs w:val="24"/>
        </w:rPr>
        <w:br/>
        <w:t>Owner/Director</w:t>
      </w:r>
    </w:p>
    <w:p w:rsidR="00A76DF6" w:rsidRPr="00A76DF6" w:rsidRDefault="00A76DF6" w:rsidP="004A0582">
      <w:pPr>
        <w:autoSpaceDE w:val="0"/>
        <w:autoSpaceDN w:val="0"/>
        <w:adjustRightInd w:val="0"/>
        <w:spacing w:after="0" w:line="240" w:lineRule="auto"/>
        <w:jc w:val="both"/>
        <w:rPr>
          <w:rFonts w:cs="CIDFont+F1"/>
          <w:b/>
          <w:color w:val="000000"/>
          <w:sz w:val="24"/>
          <w:szCs w:val="24"/>
        </w:rPr>
      </w:pPr>
      <w:r>
        <w:rPr>
          <w:rFonts w:cs="CIDFont+F1"/>
          <w:b/>
          <w:color w:val="000000"/>
          <w:sz w:val="24"/>
          <w:szCs w:val="24"/>
        </w:rPr>
        <w:t>[</w:t>
      </w:r>
      <w:r w:rsidRPr="00A76DF6">
        <w:rPr>
          <w:rFonts w:cs="CIDFont+F1"/>
          <w:b/>
          <w:color w:val="000000"/>
          <w:sz w:val="24"/>
          <w:szCs w:val="24"/>
        </w:rPr>
        <w:t>Insert Business Name</w:t>
      </w:r>
      <w:r>
        <w:rPr>
          <w:rFonts w:cs="CIDFont+F1"/>
          <w:b/>
          <w:color w:val="000000"/>
          <w:sz w:val="24"/>
          <w:szCs w:val="24"/>
        </w:rPr>
        <w:t>]</w:t>
      </w:r>
    </w:p>
    <w:sectPr w:rsidR="00A76DF6" w:rsidRPr="00A76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14016"/>
    <w:multiLevelType w:val="hybridMultilevel"/>
    <w:tmpl w:val="AAD894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69225C"/>
    <w:multiLevelType w:val="hybridMultilevel"/>
    <w:tmpl w:val="B7608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E7064B4"/>
    <w:multiLevelType w:val="hybridMultilevel"/>
    <w:tmpl w:val="95CE9A76"/>
    <w:lvl w:ilvl="0" w:tplc="0E182742">
      <w:start w:val="1"/>
      <w:numFmt w:val="bullet"/>
      <w:lvlText w:val=""/>
      <w:lvlJc w:val="left"/>
      <w:pPr>
        <w:ind w:left="644"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5F01C2D"/>
    <w:multiLevelType w:val="hybridMultilevel"/>
    <w:tmpl w:val="614C0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10509C8"/>
    <w:multiLevelType w:val="hybridMultilevel"/>
    <w:tmpl w:val="F50EB0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F6"/>
    <w:rsid w:val="0000093A"/>
    <w:rsid w:val="000032A2"/>
    <w:rsid w:val="00004D5C"/>
    <w:rsid w:val="0001723F"/>
    <w:rsid w:val="00023BE5"/>
    <w:rsid w:val="00027E79"/>
    <w:rsid w:val="00031128"/>
    <w:rsid w:val="000336B9"/>
    <w:rsid w:val="00033A3A"/>
    <w:rsid w:val="000348C6"/>
    <w:rsid w:val="00040C33"/>
    <w:rsid w:val="00045458"/>
    <w:rsid w:val="00045572"/>
    <w:rsid w:val="000456DC"/>
    <w:rsid w:val="00045791"/>
    <w:rsid w:val="00057359"/>
    <w:rsid w:val="00060543"/>
    <w:rsid w:val="00060BC7"/>
    <w:rsid w:val="000722F9"/>
    <w:rsid w:val="00072A86"/>
    <w:rsid w:val="0007619F"/>
    <w:rsid w:val="00077406"/>
    <w:rsid w:val="0007779F"/>
    <w:rsid w:val="00083D8B"/>
    <w:rsid w:val="00096C57"/>
    <w:rsid w:val="000A6791"/>
    <w:rsid w:val="000B21A4"/>
    <w:rsid w:val="000B2F27"/>
    <w:rsid w:val="000C0D70"/>
    <w:rsid w:val="000C74BE"/>
    <w:rsid w:val="000C7DCA"/>
    <w:rsid w:val="000D1F5B"/>
    <w:rsid w:val="000E04F6"/>
    <w:rsid w:val="000F014B"/>
    <w:rsid w:val="001060C2"/>
    <w:rsid w:val="00115083"/>
    <w:rsid w:val="001151CA"/>
    <w:rsid w:val="0011610E"/>
    <w:rsid w:val="001169A6"/>
    <w:rsid w:val="001179FC"/>
    <w:rsid w:val="00121BB5"/>
    <w:rsid w:val="00124E01"/>
    <w:rsid w:val="00126CC2"/>
    <w:rsid w:val="001342C0"/>
    <w:rsid w:val="00134FCF"/>
    <w:rsid w:val="001432E8"/>
    <w:rsid w:val="0014785D"/>
    <w:rsid w:val="00147FCF"/>
    <w:rsid w:val="001544AF"/>
    <w:rsid w:val="00155364"/>
    <w:rsid w:val="00156246"/>
    <w:rsid w:val="00160734"/>
    <w:rsid w:val="00163319"/>
    <w:rsid w:val="00167A33"/>
    <w:rsid w:val="00172511"/>
    <w:rsid w:val="001753C3"/>
    <w:rsid w:val="001760FB"/>
    <w:rsid w:val="00181752"/>
    <w:rsid w:val="0018595B"/>
    <w:rsid w:val="00187089"/>
    <w:rsid w:val="00190499"/>
    <w:rsid w:val="00192900"/>
    <w:rsid w:val="00195693"/>
    <w:rsid w:val="00196287"/>
    <w:rsid w:val="00196A1F"/>
    <w:rsid w:val="00196BED"/>
    <w:rsid w:val="00197ED8"/>
    <w:rsid w:val="001A5930"/>
    <w:rsid w:val="001B2DEF"/>
    <w:rsid w:val="001B35DE"/>
    <w:rsid w:val="001B5601"/>
    <w:rsid w:val="001C13D7"/>
    <w:rsid w:val="001C1DE7"/>
    <w:rsid w:val="001C4D35"/>
    <w:rsid w:val="001C50BA"/>
    <w:rsid w:val="001D3ED2"/>
    <w:rsid w:val="001D5542"/>
    <w:rsid w:val="001D6F67"/>
    <w:rsid w:val="001E012D"/>
    <w:rsid w:val="001E0B74"/>
    <w:rsid w:val="001E4E38"/>
    <w:rsid w:val="001F705C"/>
    <w:rsid w:val="001F7655"/>
    <w:rsid w:val="00212911"/>
    <w:rsid w:val="0022455A"/>
    <w:rsid w:val="002327C4"/>
    <w:rsid w:val="00232A88"/>
    <w:rsid w:val="00233E58"/>
    <w:rsid w:val="002348DC"/>
    <w:rsid w:val="0024405D"/>
    <w:rsid w:val="002466AA"/>
    <w:rsid w:val="00251257"/>
    <w:rsid w:val="0025508B"/>
    <w:rsid w:val="00263B7D"/>
    <w:rsid w:val="0026405D"/>
    <w:rsid w:val="00265330"/>
    <w:rsid w:val="0026729A"/>
    <w:rsid w:val="002713C5"/>
    <w:rsid w:val="00275076"/>
    <w:rsid w:val="00275D49"/>
    <w:rsid w:val="00281B94"/>
    <w:rsid w:val="002844B6"/>
    <w:rsid w:val="00290F4A"/>
    <w:rsid w:val="00296944"/>
    <w:rsid w:val="002A1322"/>
    <w:rsid w:val="002A6A9E"/>
    <w:rsid w:val="002B020F"/>
    <w:rsid w:val="002C1F92"/>
    <w:rsid w:val="002C2833"/>
    <w:rsid w:val="002C3F35"/>
    <w:rsid w:val="002D1275"/>
    <w:rsid w:val="002D6112"/>
    <w:rsid w:val="002D6832"/>
    <w:rsid w:val="002D6937"/>
    <w:rsid w:val="002E017D"/>
    <w:rsid w:val="002E2808"/>
    <w:rsid w:val="002E36CA"/>
    <w:rsid w:val="002F17DE"/>
    <w:rsid w:val="002F492F"/>
    <w:rsid w:val="00301CEA"/>
    <w:rsid w:val="0030278F"/>
    <w:rsid w:val="00303485"/>
    <w:rsid w:val="0030460A"/>
    <w:rsid w:val="00306BCC"/>
    <w:rsid w:val="0030753E"/>
    <w:rsid w:val="00315159"/>
    <w:rsid w:val="0031651F"/>
    <w:rsid w:val="00316A92"/>
    <w:rsid w:val="00322372"/>
    <w:rsid w:val="0033224C"/>
    <w:rsid w:val="00337861"/>
    <w:rsid w:val="0034233F"/>
    <w:rsid w:val="0034335F"/>
    <w:rsid w:val="00346CF1"/>
    <w:rsid w:val="00347E06"/>
    <w:rsid w:val="00347E5C"/>
    <w:rsid w:val="0035283F"/>
    <w:rsid w:val="00354E9C"/>
    <w:rsid w:val="00363909"/>
    <w:rsid w:val="00365598"/>
    <w:rsid w:val="00366D61"/>
    <w:rsid w:val="003772D9"/>
    <w:rsid w:val="003830C3"/>
    <w:rsid w:val="003865FD"/>
    <w:rsid w:val="00387373"/>
    <w:rsid w:val="003905B4"/>
    <w:rsid w:val="0039308F"/>
    <w:rsid w:val="003A44EA"/>
    <w:rsid w:val="003D181E"/>
    <w:rsid w:val="003D5F09"/>
    <w:rsid w:val="003D688B"/>
    <w:rsid w:val="003F1235"/>
    <w:rsid w:val="004039D7"/>
    <w:rsid w:val="00407071"/>
    <w:rsid w:val="004104EA"/>
    <w:rsid w:val="00411B4A"/>
    <w:rsid w:val="00412E4B"/>
    <w:rsid w:val="004202A2"/>
    <w:rsid w:val="0042384D"/>
    <w:rsid w:val="004239EA"/>
    <w:rsid w:val="00423E05"/>
    <w:rsid w:val="00425274"/>
    <w:rsid w:val="00427A38"/>
    <w:rsid w:val="0043053D"/>
    <w:rsid w:val="00431552"/>
    <w:rsid w:val="00436856"/>
    <w:rsid w:val="00440776"/>
    <w:rsid w:val="00441215"/>
    <w:rsid w:val="00443555"/>
    <w:rsid w:val="004568B4"/>
    <w:rsid w:val="00460EB6"/>
    <w:rsid w:val="00462E50"/>
    <w:rsid w:val="00470676"/>
    <w:rsid w:val="00471B0D"/>
    <w:rsid w:val="00472047"/>
    <w:rsid w:val="004725AE"/>
    <w:rsid w:val="0047519E"/>
    <w:rsid w:val="0048315C"/>
    <w:rsid w:val="00490ADE"/>
    <w:rsid w:val="00495D5C"/>
    <w:rsid w:val="00496CBE"/>
    <w:rsid w:val="004A0582"/>
    <w:rsid w:val="004A42D7"/>
    <w:rsid w:val="004B64AF"/>
    <w:rsid w:val="004C0BBF"/>
    <w:rsid w:val="004C68EE"/>
    <w:rsid w:val="004D0BD9"/>
    <w:rsid w:val="004D2546"/>
    <w:rsid w:val="004D2991"/>
    <w:rsid w:val="004D35B6"/>
    <w:rsid w:val="004E2545"/>
    <w:rsid w:val="004E2B8C"/>
    <w:rsid w:val="004E50F3"/>
    <w:rsid w:val="004E7922"/>
    <w:rsid w:val="004F10C8"/>
    <w:rsid w:val="004F45FA"/>
    <w:rsid w:val="004F753F"/>
    <w:rsid w:val="00505028"/>
    <w:rsid w:val="005204EE"/>
    <w:rsid w:val="00522267"/>
    <w:rsid w:val="00523270"/>
    <w:rsid w:val="00525359"/>
    <w:rsid w:val="00526B2C"/>
    <w:rsid w:val="00526D6C"/>
    <w:rsid w:val="00527CB2"/>
    <w:rsid w:val="00550D7E"/>
    <w:rsid w:val="0055329A"/>
    <w:rsid w:val="00553CD9"/>
    <w:rsid w:val="005547EA"/>
    <w:rsid w:val="005564BC"/>
    <w:rsid w:val="005607F9"/>
    <w:rsid w:val="005614FC"/>
    <w:rsid w:val="00563F03"/>
    <w:rsid w:val="00572F84"/>
    <w:rsid w:val="00577818"/>
    <w:rsid w:val="00582ADA"/>
    <w:rsid w:val="00582EBF"/>
    <w:rsid w:val="005839D7"/>
    <w:rsid w:val="00594E51"/>
    <w:rsid w:val="005A5C2A"/>
    <w:rsid w:val="005B1401"/>
    <w:rsid w:val="005B2D02"/>
    <w:rsid w:val="005B2E6C"/>
    <w:rsid w:val="005B38D7"/>
    <w:rsid w:val="005C720D"/>
    <w:rsid w:val="005D0FB7"/>
    <w:rsid w:val="005D55AB"/>
    <w:rsid w:val="005D642C"/>
    <w:rsid w:val="005E4A0C"/>
    <w:rsid w:val="005F6840"/>
    <w:rsid w:val="00600283"/>
    <w:rsid w:val="006019C9"/>
    <w:rsid w:val="00611983"/>
    <w:rsid w:val="00611CAD"/>
    <w:rsid w:val="00611F41"/>
    <w:rsid w:val="0061764E"/>
    <w:rsid w:val="0061786D"/>
    <w:rsid w:val="00617FC8"/>
    <w:rsid w:val="0062000B"/>
    <w:rsid w:val="006270FB"/>
    <w:rsid w:val="00636006"/>
    <w:rsid w:val="006367BF"/>
    <w:rsid w:val="0065553E"/>
    <w:rsid w:val="00671474"/>
    <w:rsid w:val="0067315D"/>
    <w:rsid w:val="0068452C"/>
    <w:rsid w:val="00690982"/>
    <w:rsid w:val="006950A8"/>
    <w:rsid w:val="006A4C77"/>
    <w:rsid w:val="006C4C10"/>
    <w:rsid w:val="006C7055"/>
    <w:rsid w:val="006D6C9C"/>
    <w:rsid w:val="006D7DF6"/>
    <w:rsid w:val="006E20A9"/>
    <w:rsid w:val="006E3CCB"/>
    <w:rsid w:val="006F29EC"/>
    <w:rsid w:val="006F2A27"/>
    <w:rsid w:val="007045B1"/>
    <w:rsid w:val="00705958"/>
    <w:rsid w:val="00713FB7"/>
    <w:rsid w:val="00714631"/>
    <w:rsid w:val="007229E7"/>
    <w:rsid w:val="00731E53"/>
    <w:rsid w:val="00742240"/>
    <w:rsid w:val="00745D28"/>
    <w:rsid w:val="00746431"/>
    <w:rsid w:val="00746506"/>
    <w:rsid w:val="007477EF"/>
    <w:rsid w:val="00747E48"/>
    <w:rsid w:val="00751180"/>
    <w:rsid w:val="007516FF"/>
    <w:rsid w:val="00752335"/>
    <w:rsid w:val="00754107"/>
    <w:rsid w:val="007543D1"/>
    <w:rsid w:val="00755F23"/>
    <w:rsid w:val="007609D1"/>
    <w:rsid w:val="00766F5E"/>
    <w:rsid w:val="007677D8"/>
    <w:rsid w:val="00770354"/>
    <w:rsid w:val="007703BC"/>
    <w:rsid w:val="00770DF4"/>
    <w:rsid w:val="00783D15"/>
    <w:rsid w:val="007844B6"/>
    <w:rsid w:val="0078590C"/>
    <w:rsid w:val="00792E02"/>
    <w:rsid w:val="00793362"/>
    <w:rsid w:val="007A6459"/>
    <w:rsid w:val="007B154C"/>
    <w:rsid w:val="007B228D"/>
    <w:rsid w:val="007D013D"/>
    <w:rsid w:val="007D0C6D"/>
    <w:rsid w:val="007D2DF4"/>
    <w:rsid w:val="007D68EF"/>
    <w:rsid w:val="007E209E"/>
    <w:rsid w:val="007E4925"/>
    <w:rsid w:val="007F39B7"/>
    <w:rsid w:val="007F6A05"/>
    <w:rsid w:val="007F6C4B"/>
    <w:rsid w:val="007F7761"/>
    <w:rsid w:val="008020A8"/>
    <w:rsid w:val="008022E1"/>
    <w:rsid w:val="00803288"/>
    <w:rsid w:val="0081197E"/>
    <w:rsid w:val="008169D5"/>
    <w:rsid w:val="008171CE"/>
    <w:rsid w:val="00817314"/>
    <w:rsid w:val="00835AED"/>
    <w:rsid w:val="008468A9"/>
    <w:rsid w:val="00850951"/>
    <w:rsid w:val="0085222B"/>
    <w:rsid w:val="008532A6"/>
    <w:rsid w:val="00862BE3"/>
    <w:rsid w:val="00872B95"/>
    <w:rsid w:val="008751CD"/>
    <w:rsid w:val="00881F3A"/>
    <w:rsid w:val="008844AD"/>
    <w:rsid w:val="00885AD1"/>
    <w:rsid w:val="00887A72"/>
    <w:rsid w:val="008921DF"/>
    <w:rsid w:val="008A3EA7"/>
    <w:rsid w:val="008A69DA"/>
    <w:rsid w:val="008B0AF6"/>
    <w:rsid w:val="008B20A4"/>
    <w:rsid w:val="008B4276"/>
    <w:rsid w:val="008B4462"/>
    <w:rsid w:val="008B5C88"/>
    <w:rsid w:val="008B68CB"/>
    <w:rsid w:val="008B7201"/>
    <w:rsid w:val="008B7DFD"/>
    <w:rsid w:val="008C13CD"/>
    <w:rsid w:val="008C5349"/>
    <w:rsid w:val="008C6749"/>
    <w:rsid w:val="008D4750"/>
    <w:rsid w:val="008D7E56"/>
    <w:rsid w:val="008E1F82"/>
    <w:rsid w:val="008E2A98"/>
    <w:rsid w:val="008E7789"/>
    <w:rsid w:val="008F24D2"/>
    <w:rsid w:val="008F3140"/>
    <w:rsid w:val="008F619F"/>
    <w:rsid w:val="00904BFB"/>
    <w:rsid w:val="009164C5"/>
    <w:rsid w:val="009174A5"/>
    <w:rsid w:val="009220DF"/>
    <w:rsid w:val="009342E1"/>
    <w:rsid w:val="009371F1"/>
    <w:rsid w:val="00940408"/>
    <w:rsid w:val="009408F4"/>
    <w:rsid w:val="0094100E"/>
    <w:rsid w:val="00945267"/>
    <w:rsid w:val="00945C3E"/>
    <w:rsid w:val="009466E6"/>
    <w:rsid w:val="00947D97"/>
    <w:rsid w:val="00953E2D"/>
    <w:rsid w:val="009608D2"/>
    <w:rsid w:val="00964A89"/>
    <w:rsid w:val="00964EE4"/>
    <w:rsid w:val="0097114F"/>
    <w:rsid w:val="0097472C"/>
    <w:rsid w:val="00975C93"/>
    <w:rsid w:val="009767DF"/>
    <w:rsid w:val="009774A1"/>
    <w:rsid w:val="00983E66"/>
    <w:rsid w:val="00985828"/>
    <w:rsid w:val="00987114"/>
    <w:rsid w:val="0098798A"/>
    <w:rsid w:val="00991063"/>
    <w:rsid w:val="00994265"/>
    <w:rsid w:val="00996569"/>
    <w:rsid w:val="009A0C7C"/>
    <w:rsid w:val="009A0DFB"/>
    <w:rsid w:val="009A50EF"/>
    <w:rsid w:val="009B196A"/>
    <w:rsid w:val="009C49D1"/>
    <w:rsid w:val="009D625F"/>
    <w:rsid w:val="009E4DA3"/>
    <w:rsid w:val="009E53C5"/>
    <w:rsid w:val="009E587A"/>
    <w:rsid w:val="009F04AC"/>
    <w:rsid w:val="009F4704"/>
    <w:rsid w:val="00A001F8"/>
    <w:rsid w:val="00A00A0C"/>
    <w:rsid w:val="00A13DDB"/>
    <w:rsid w:val="00A15D6E"/>
    <w:rsid w:val="00A174D0"/>
    <w:rsid w:val="00A22E00"/>
    <w:rsid w:val="00A25D1C"/>
    <w:rsid w:val="00A3429E"/>
    <w:rsid w:val="00A3536B"/>
    <w:rsid w:val="00A40266"/>
    <w:rsid w:val="00A447F3"/>
    <w:rsid w:val="00A45347"/>
    <w:rsid w:val="00A45FC0"/>
    <w:rsid w:val="00A65B41"/>
    <w:rsid w:val="00A70599"/>
    <w:rsid w:val="00A730BF"/>
    <w:rsid w:val="00A731CB"/>
    <w:rsid w:val="00A73FD1"/>
    <w:rsid w:val="00A76DF6"/>
    <w:rsid w:val="00A773CE"/>
    <w:rsid w:val="00A77E31"/>
    <w:rsid w:val="00A84F39"/>
    <w:rsid w:val="00A93C32"/>
    <w:rsid w:val="00A956F0"/>
    <w:rsid w:val="00AA0E86"/>
    <w:rsid w:val="00AA152A"/>
    <w:rsid w:val="00AA2553"/>
    <w:rsid w:val="00AB0902"/>
    <w:rsid w:val="00AB2AC8"/>
    <w:rsid w:val="00AB2B30"/>
    <w:rsid w:val="00AC15E7"/>
    <w:rsid w:val="00AC77F9"/>
    <w:rsid w:val="00AD223F"/>
    <w:rsid w:val="00AD309A"/>
    <w:rsid w:val="00AD4A45"/>
    <w:rsid w:val="00AD57C5"/>
    <w:rsid w:val="00AE3E65"/>
    <w:rsid w:val="00AF7A5B"/>
    <w:rsid w:val="00B00131"/>
    <w:rsid w:val="00B03D56"/>
    <w:rsid w:val="00B22969"/>
    <w:rsid w:val="00B230A2"/>
    <w:rsid w:val="00B24DFE"/>
    <w:rsid w:val="00B37C9B"/>
    <w:rsid w:val="00B4363E"/>
    <w:rsid w:val="00B50EFC"/>
    <w:rsid w:val="00B52211"/>
    <w:rsid w:val="00B560A3"/>
    <w:rsid w:val="00B62A07"/>
    <w:rsid w:val="00B675B9"/>
    <w:rsid w:val="00B7110D"/>
    <w:rsid w:val="00B74773"/>
    <w:rsid w:val="00B75471"/>
    <w:rsid w:val="00B77048"/>
    <w:rsid w:val="00B84CB0"/>
    <w:rsid w:val="00B85DD9"/>
    <w:rsid w:val="00B85E93"/>
    <w:rsid w:val="00B873E2"/>
    <w:rsid w:val="00B9068B"/>
    <w:rsid w:val="00B917D2"/>
    <w:rsid w:val="00B938C9"/>
    <w:rsid w:val="00B953D5"/>
    <w:rsid w:val="00B95F12"/>
    <w:rsid w:val="00B97158"/>
    <w:rsid w:val="00BA2FAA"/>
    <w:rsid w:val="00BA41DE"/>
    <w:rsid w:val="00BA559F"/>
    <w:rsid w:val="00BB3383"/>
    <w:rsid w:val="00BD0D94"/>
    <w:rsid w:val="00BD3C9C"/>
    <w:rsid w:val="00BD5311"/>
    <w:rsid w:val="00BE0B63"/>
    <w:rsid w:val="00BE46BD"/>
    <w:rsid w:val="00BF2C71"/>
    <w:rsid w:val="00C002F6"/>
    <w:rsid w:val="00C00C32"/>
    <w:rsid w:val="00C01585"/>
    <w:rsid w:val="00C0678C"/>
    <w:rsid w:val="00C11FCA"/>
    <w:rsid w:val="00C13410"/>
    <w:rsid w:val="00C169C4"/>
    <w:rsid w:val="00C36447"/>
    <w:rsid w:val="00C4683C"/>
    <w:rsid w:val="00C53471"/>
    <w:rsid w:val="00C6646A"/>
    <w:rsid w:val="00C664F1"/>
    <w:rsid w:val="00C66B29"/>
    <w:rsid w:val="00C72D1D"/>
    <w:rsid w:val="00C76033"/>
    <w:rsid w:val="00C7666B"/>
    <w:rsid w:val="00C815F8"/>
    <w:rsid w:val="00C8484F"/>
    <w:rsid w:val="00C84C0F"/>
    <w:rsid w:val="00C91B63"/>
    <w:rsid w:val="00C92C19"/>
    <w:rsid w:val="00CA33E4"/>
    <w:rsid w:val="00CA3A0D"/>
    <w:rsid w:val="00CA7D01"/>
    <w:rsid w:val="00CB4133"/>
    <w:rsid w:val="00CB7137"/>
    <w:rsid w:val="00CC1BED"/>
    <w:rsid w:val="00CC235B"/>
    <w:rsid w:val="00CC3EFE"/>
    <w:rsid w:val="00CD4444"/>
    <w:rsid w:val="00CD4EF9"/>
    <w:rsid w:val="00CD5FF7"/>
    <w:rsid w:val="00CD6D77"/>
    <w:rsid w:val="00CE17DC"/>
    <w:rsid w:val="00CE5DB4"/>
    <w:rsid w:val="00CF3964"/>
    <w:rsid w:val="00CF4330"/>
    <w:rsid w:val="00D02207"/>
    <w:rsid w:val="00D06902"/>
    <w:rsid w:val="00D07D48"/>
    <w:rsid w:val="00D25C74"/>
    <w:rsid w:val="00D314DF"/>
    <w:rsid w:val="00D32547"/>
    <w:rsid w:val="00D33D60"/>
    <w:rsid w:val="00D3447D"/>
    <w:rsid w:val="00D37420"/>
    <w:rsid w:val="00D43471"/>
    <w:rsid w:val="00D4354B"/>
    <w:rsid w:val="00D43DA3"/>
    <w:rsid w:val="00D46FA3"/>
    <w:rsid w:val="00D517A0"/>
    <w:rsid w:val="00D56CFF"/>
    <w:rsid w:val="00D61DD8"/>
    <w:rsid w:val="00D65D53"/>
    <w:rsid w:val="00D66160"/>
    <w:rsid w:val="00D67168"/>
    <w:rsid w:val="00D75DD2"/>
    <w:rsid w:val="00D75EC1"/>
    <w:rsid w:val="00D7629C"/>
    <w:rsid w:val="00D86187"/>
    <w:rsid w:val="00D86454"/>
    <w:rsid w:val="00D9517C"/>
    <w:rsid w:val="00D963E9"/>
    <w:rsid w:val="00DA11F2"/>
    <w:rsid w:val="00DA1D6A"/>
    <w:rsid w:val="00DA3C90"/>
    <w:rsid w:val="00DA7954"/>
    <w:rsid w:val="00DB703A"/>
    <w:rsid w:val="00DC6F5D"/>
    <w:rsid w:val="00DD0F7E"/>
    <w:rsid w:val="00DD7481"/>
    <w:rsid w:val="00DE645A"/>
    <w:rsid w:val="00E10C71"/>
    <w:rsid w:val="00E11B63"/>
    <w:rsid w:val="00E11B93"/>
    <w:rsid w:val="00E304E8"/>
    <w:rsid w:val="00E35276"/>
    <w:rsid w:val="00E36A7B"/>
    <w:rsid w:val="00E37E36"/>
    <w:rsid w:val="00E41022"/>
    <w:rsid w:val="00E425E5"/>
    <w:rsid w:val="00E43266"/>
    <w:rsid w:val="00E43D97"/>
    <w:rsid w:val="00E504BF"/>
    <w:rsid w:val="00E50E73"/>
    <w:rsid w:val="00E51BB9"/>
    <w:rsid w:val="00E60511"/>
    <w:rsid w:val="00E61789"/>
    <w:rsid w:val="00E70F7E"/>
    <w:rsid w:val="00E72468"/>
    <w:rsid w:val="00E738F7"/>
    <w:rsid w:val="00E83BEF"/>
    <w:rsid w:val="00E86322"/>
    <w:rsid w:val="00E90CBB"/>
    <w:rsid w:val="00E94D43"/>
    <w:rsid w:val="00E954DB"/>
    <w:rsid w:val="00E96F79"/>
    <w:rsid w:val="00E97302"/>
    <w:rsid w:val="00E97992"/>
    <w:rsid w:val="00EA1A7F"/>
    <w:rsid w:val="00EA31E7"/>
    <w:rsid w:val="00EA76E1"/>
    <w:rsid w:val="00EB1FAC"/>
    <w:rsid w:val="00EB50F3"/>
    <w:rsid w:val="00EC36B6"/>
    <w:rsid w:val="00EC4748"/>
    <w:rsid w:val="00EC63EE"/>
    <w:rsid w:val="00ED36A8"/>
    <w:rsid w:val="00EE1757"/>
    <w:rsid w:val="00EE1C14"/>
    <w:rsid w:val="00EE1F20"/>
    <w:rsid w:val="00EE1F9D"/>
    <w:rsid w:val="00EE6B8A"/>
    <w:rsid w:val="00EF31EB"/>
    <w:rsid w:val="00EF3EA0"/>
    <w:rsid w:val="00EF63B7"/>
    <w:rsid w:val="00EF716E"/>
    <w:rsid w:val="00F0737F"/>
    <w:rsid w:val="00F07ADF"/>
    <w:rsid w:val="00F13F4E"/>
    <w:rsid w:val="00F14D7A"/>
    <w:rsid w:val="00F21065"/>
    <w:rsid w:val="00F30C2D"/>
    <w:rsid w:val="00F31019"/>
    <w:rsid w:val="00F413D7"/>
    <w:rsid w:val="00F4538F"/>
    <w:rsid w:val="00F47DEA"/>
    <w:rsid w:val="00F52247"/>
    <w:rsid w:val="00F5425F"/>
    <w:rsid w:val="00F549B4"/>
    <w:rsid w:val="00F5698D"/>
    <w:rsid w:val="00F5793D"/>
    <w:rsid w:val="00F65465"/>
    <w:rsid w:val="00F75620"/>
    <w:rsid w:val="00F8158D"/>
    <w:rsid w:val="00F81B76"/>
    <w:rsid w:val="00F84BD4"/>
    <w:rsid w:val="00F853EA"/>
    <w:rsid w:val="00F853F7"/>
    <w:rsid w:val="00F90B86"/>
    <w:rsid w:val="00F94B87"/>
    <w:rsid w:val="00F96CD5"/>
    <w:rsid w:val="00FA0904"/>
    <w:rsid w:val="00FB56AB"/>
    <w:rsid w:val="00FB7F23"/>
    <w:rsid w:val="00FC052E"/>
    <w:rsid w:val="00FC1510"/>
    <w:rsid w:val="00FC20B8"/>
    <w:rsid w:val="00FC2639"/>
    <w:rsid w:val="00FD00E4"/>
    <w:rsid w:val="00FD045F"/>
    <w:rsid w:val="00FD1A73"/>
    <w:rsid w:val="00FE4101"/>
    <w:rsid w:val="00FE5A26"/>
    <w:rsid w:val="00FE6047"/>
    <w:rsid w:val="00FE6B25"/>
    <w:rsid w:val="00FF54A9"/>
    <w:rsid w:val="00FF5B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4A34"/>
  <w15:chartTrackingRefBased/>
  <w15:docId w15:val="{842FC6F9-4751-4F57-BD3C-42C5588F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27E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7E79"/>
    <w:rPr>
      <w:rFonts w:asciiTheme="majorHAnsi" w:eastAsiaTheme="majorEastAsia" w:hAnsiTheme="majorHAnsi" w:cstheme="majorBidi"/>
      <w:color w:val="1F4D78" w:themeColor="accent1" w:themeShade="7F"/>
      <w:sz w:val="24"/>
      <w:szCs w:val="24"/>
    </w:rPr>
  </w:style>
  <w:style w:type="paragraph" w:customStyle="1" w:styleId="Default">
    <w:name w:val="Default"/>
    <w:rsid w:val="00172511"/>
    <w:pPr>
      <w:autoSpaceDE w:val="0"/>
      <w:autoSpaceDN w:val="0"/>
      <w:adjustRightInd w:val="0"/>
      <w:spacing w:after="0" w:line="240" w:lineRule="auto"/>
    </w:pPr>
    <w:rPr>
      <w:rFonts w:ascii="Trebuchet MS" w:hAnsi="Trebuchet MS" w:cs="Trebuchet MS"/>
      <w:color w:val="000000"/>
      <w:sz w:val="24"/>
      <w:szCs w:val="24"/>
      <w:lang w:val="en-US"/>
    </w:rPr>
  </w:style>
  <w:style w:type="paragraph" w:styleId="ListParagraph">
    <w:name w:val="List Paragraph"/>
    <w:basedOn w:val="Normal"/>
    <w:uiPriority w:val="34"/>
    <w:qFormat/>
    <w:rsid w:val="005614FC"/>
    <w:pPr>
      <w:ind w:left="720"/>
      <w:contextualSpacing/>
    </w:pPr>
  </w:style>
  <w:style w:type="table" w:styleId="TableGrid">
    <w:name w:val="Table Grid"/>
    <w:basedOn w:val="TableNormal"/>
    <w:uiPriority w:val="39"/>
    <w:rsid w:val="00E43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C0F"/>
    <w:rPr>
      <w:rFonts w:ascii="Segoe UI" w:hAnsi="Segoe UI" w:cs="Segoe UI"/>
      <w:sz w:val="18"/>
      <w:szCs w:val="18"/>
    </w:rPr>
  </w:style>
  <w:style w:type="character" w:styleId="Hyperlink">
    <w:name w:val="Hyperlink"/>
    <w:basedOn w:val="DefaultParagraphFont"/>
    <w:uiPriority w:val="99"/>
    <w:unhideWhenUsed/>
    <w:rsid w:val="00BD0D94"/>
    <w:rPr>
      <w:color w:val="0563C1" w:themeColor="hyperlink"/>
      <w:u w:val="single"/>
    </w:rPr>
  </w:style>
  <w:style w:type="paragraph" w:styleId="NormalWeb">
    <w:name w:val="Normal (Web)"/>
    <w:basedOn w:val="Normal"/>
    <w:uiPriority w:val="99"/>
    <w:semiHidden/>
    <w:unhideWhenUsed/>
    <w:rsid w:val="005564B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ocalenterprise.ie/Offal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el.boyd@leo.offalycoco.i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E87C-5B41-4FA3-A0FA-DC05C823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Offaly County Council</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Beirne</dc:creator>
  <cp:keywords/>
  <dc:description/>
  <cp:lastModifiedBy>Edel Boyd</cp:lastModifiedBy>
  <cp:revision>5</cp:revision>
  <cp:lastPrinted>2023-05-04T08:01:00Z</cp:lastPrinted>
  <dcterms:created xsi:type="dcterms:W3CDTF">2023-05-03T12:09:00Z</dcterms:created>
  <dcterms:modified xsi:type="dcterms:W3CDTF">2023-05-04T08:05:00Z</dcterms:modified>
</cp:coreProperties>
</file>