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8FC7D6" w14:textId="6C653E1D" w:rsidR="00670182" w:rsidRPr="007F1617" w:rsidRDefault="00F4484B" w:rsidP="00A84E65">
      <w:pPr>
        <w:jc w:val="center"/>
        <w:rPr>
          <w:rFonts w:cs="Arial"/>
        </w:rPr>
      </w:pPr>
      <w:r w:rsidRPr="007F1617">
        <w:rPr>
          <w:noProof/>
        </w:rPr>
        <w:drawing>
          <wp:inline distT="0" distB="0" distL="0" distR="0" wp14:anchorId="7B7B90FC" wp14:editId="4E761A91">
            <wp:extent cx="2120900" cy="10922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20900" cy="1092200"/>
                    </a:xfrm>
                    <a:prstGeom prst="rect">
                      <a:avLst/>
                    </a:prstGeom>
                  </pic:spPr>
                </pic:pic>
              </a:graphicData>
            </a:graphic>
          </wp:inline>
        </w:drawing>
      </w:r>
      <w:r w:rsidR="00A84E65" w:rsidRPr="007F1617">
        <w:rPr>
          <w:noProof/>
        </w:rPr>
        <w:drawing>
          <wp:inline distT="0" distB="0" distL="0" distR="0" wp14:anchorId="030CBE26" wp14:editId="06778D6B">
            <wp:extent cx="2390775" cy="113707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7398" cy="1140226"/>
                    </a:xfrm>
                    <a:prstGeom prst="rect">
                      <a:avLst/>
                    </a:prstGeom>
                    <a:noFill/>
                    <a:ln>
                      <a:noFill/>
                    </a:ln>
                  </pic:spPr>
                </pic:pic>
              </a:graphicData>
            </a:graphic>
          </wp:inline>
        </w:drawing>
      </w:r>
    </w:p>
    <w:p w14:paraId="636E5AFF" w14:textId="357FB0C4" w:rsidR="002C04C8" w:rsidRPr="007F1617" w:rsidRDefault="002C04C8" w:rsidP="00A84E65">
      <w:pPr>
        <w:shd w:val="clear" w:color="auto" w:fill="6CB646"/>
        <w:jc w:val="center"/>
        <w:rPr>
          <w:b/>
          <w:bCs/>
          <w:color w:val="FFFFFF" w:themeColor="background1"/>
          <w:sz w:val="24"/>
          <w:szCs w:val="24"/>
        </w:rPr>
      </w:pPr>
      <w:r w:rsidRPr="007F1617">
        <w:rPr>
          <w:b/>
          <w:bCs/>
          <w:color w:val="FFFFFF" w:themeColor="background1"/>
          <w:sz w:val="24"/>
          <w:szCs w:val="24"/>
        </w:rPr>
        <w:t>OPEN PROCEDURE</w:t>
      </w:r>
    </w:p>
    <w:p w14:paraId="77C446EC" w14:textId="62CA721A" w:rsidR="003E5261" w:rsidRPr="007F1617" w:rsidRDefault="00964912" w:rsidP="00A84E65">
      <w:pPr>
        <w:shd w:val="clear" w:color="auto" w:fill="6CB646"/>
        <w:jc w:val="center"/>
        <w:rPr>
          <w:b/>
          <w:bCs/>
          <w:color w:val="FFFFFF" w:themeColor="background1"/>
          <w:sz w:val="24"/>
          <w:szCs w:val="24"/>
        </w:rPr>
      </w:pPr>
      <w:r w:rsidRPr="007F1617">
        <w:rPr>
          <w:b/>
          <w:bCs/>
          <w:color w:val="FFFFFF" w:themeColor="background1"/>
          <w:sz w:val="24"/>
          <w:szCs w:val="24"/>
        </w:rPr>
        <w:t>REQUEST FOR</w:t>
      </w:r>
      <w:r w:rsidR="003E5261" w:rsidRPr="007F1617">
        <w:rPr>
          <w:b/>
          <w:bCs/>
          <w:color w:val="FFFFFF" w:themeColor="background1"/>
          <w:sz w:val="24"/>
          <w:szCs w:val="24"/>
        </w:rPr>
        <w:t xml:space="preserve"> TENDER</w:t>
      </w:r>
    </w:p>
    <w:p w14:paraId="4319685F" w14:textId="128567B5" w:rsidR="00AC06DC" w:rsidRPr="007F1617" w:rsidRDefault="00F4484B" w:rsidP="00A84E65">
      <w:pPr>
        <w:shd w:val="clear" w:color="auto" w:fill="6CB646"/>
        <w:jc w:val="center"/>
        <w:rPr>
          <w:b/>
          <w:bCs/>
          <w:color w:val="FFFFFF" w:themeColor="background1"/>
          <w:sz w:val="24"/>
          <w:szCs w:val="24"/>
        </w:rPr>
      </w:pPr>
      <w:r w:rsidRPr="007F1617">
        <w:rPr>
          <w:b/>
          <w:bCs/>
          <w:color w:val="FFFFFF" w:themeColor="background1"/>
          <w:sz w:val="24"/>
          <w:szCs w:val="24"/>
        </w:rPr>
        <w:t>Appointment to a Panel for the Provision of Mentoring Services to the Local Enterprise Office Wicklow</w:t>
      </w:r>
    </w:p>
    <w:tbl>
      <w:tblPr>
        <w:tblStyle w:val="GridTable4-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927E77" w:rsidRPr="007F1617" w14:paraId="29E4DE05" w14:textId="77777777" w:rsidTr="00927E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BD6CA5" w14:textId="3214A9FC" w:rsidR="00927E77" w:rsidRPr="007F1617" w:rsidRDefault="00927E77" w:rsidP="00716FCF">
            <w:pPr>
              <w:rPr>
                <w:color w:val="000000" w:themeColor="text1"/>
              </w:rPr>
            </w:pPr>
            <w:r w:rsidRPr="007F1617">
              <w:rPr>
                <w:color w:val="000000" w:themeColor="text1"/>
              </w:rPr>
              <w:t>Contracting Authority</w:t>
            </w:r>
          </w:p>
        </w:tc>
        <w:tc>
          <w:tcPr>
            <w:tcW w:w="4508" w:type="dxa"/>
            <w:tcBorders>
              <w:top w:val="single" w:sz="4" w:space="0" w:color="auto"/>
              <w:left w:val="single" w:sz="4" w:space="0" w:color="auto"/>
              <w:bottom w:val="single" w:sz="4" w:space="0" w:color="auto"/>
              <w:right w:val="single" w:sz="4" w:space="0" w:color="auto"/>
            </w:tcBorders>
            <w:shd w:val="clear" w:color="auto" w:fill="auto"/>
          </w:tcPr>
          <w:p w14:paraId="6894A759" w14:textId="40A6042E" w:rsidR="00927E77" w:rsidRPr="007F1617" w:rsidRDefault="00927E77" w:rsidP="00716FCF">
            <w:pPr>
              <w:cnfStyle w:val="100000000000" w:firstRow="1" w:lastRow="0" w:firstColumn="0" w:lastColumn="0" w:oddVBand="0" w:evenVBand="0" w:oddHBand="0" w:evenHBand="0" w:firstRowFirstColumn="0" w:firstRowLastColumn="0" w:lastRowFirstColumn="0" w:lastRowLastColumn="0"/>
              <w:rPr>
                <w:color w:val="000000" w:themeColor="text1"/>
              </w:rPr>
            </w:pPr>
            <w:r w:rsidRPr="007F1617">
              <w:rPr>
                <w:color w:val="000000" w:themeColor="text1"/>
              </w:rPr>
              <w:t>Wicklow County Council acting on behalf of Local Enterprise Office Wicklow (“LEO Wicklow”, or the “LEO”)</w:t>
            </w:r>
          </w:p>
        </w:tc>
      </w:tr>
      <w:tr w:rsidR="00223131" w:rsidRPr="007F1617" w14:paraId="3C364093" w14:textId="77777777" w:rsidTr="00927E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Borders>
              <w:top w:val="single" w:sz="4" w:space="0" w:color="auto"/>
            </w:tcBorders>
            <w:shd w:val="clear" w:color="auto" w:fill="D9D9D9" w:themeFill="background1" w:themeFillShade="D9"/>
          </w:tcPr>
          <w:p w14:paraId="1C13BC94" w14:textId="72EAE669" w:rsidR="00223131" w:rsidRPr="007F1617" w:rsidRDefault="00223131" w:rsidP="00716FCF">
            <w:r w:rsidRPr="007F1617">
              <w:t xml:space="preserve">Scope of the </w:t>
            </w:r>
            <w:r w:rsidR="00F4484B" w:rsidRPr="007F1617">
              <w:t>Panel</w:t>
            </w:r>
          </w:p>
        </w:tc>
      </w:tr>
      <w:tr w:rsidR="00223131" w:rsidRPr="007F1617" w14:paraId="7EF8A710" w14:textId="77777777" w:rsidTr="00AA5837">
        <w:tc>
          <w:tcPr>
            <w:cnfStyle w:val="001000000000" w:firstRow="0" w:lastRow="0" w:firstColumn="1" w:lastColumn="0" w:oddVBand="0" w:evenVBand="0" w:oddHBand="0" w:evenHBand="0" w:firstRowFirstColumn="0" w:firstRowLastColumn="0" w:lastRowFirstColumn="0" w:lastRowLastColumn="0"/>
            <w:tcW w:w="9016" w:type="dxa"/>
            <w:gridSpan w:val="2"/>
            <w:tcBorders>
              <w:bottom w:val="nil"/>
            </w:tcBorders>
            <w:shd w:val="clear" w:color="auto" w:fill="auto"/>
          </w:tcPr>
          <w:p w14:paraId="17CDFEC8" w14:textId="77777777" w:rsidR="00F049BF" w:rsidRPr="007F1617" w:rsidRDefault="00F049BF" w:rsidP="00716FCF">
            <w:r w:rsidRPr="007F1617">
              <w:t>LEO Wicklow’s Mentor Programme is designed to match the knowledge, skills, insights and entrepreneurial capability of experienced business practitioners with entrepreneurs, small business owner/managers who need practical and strategic advice and guidance. The mentor contributes independent, informed observation and advice to aid decision making.</w:t>
            </w:r>
          </w:p>
          <w:p w14:paraId="2AEDC704" w14:textId="7D681F16" w:rsidR="00F049BF" w:rsidRPr="007F1617" w:rsidRDefault="00F049BF" w:rsidP="00AA5837">
            <w:pPr>
              <w:rPr>
                <w:b w:val="0"/>
                <w:bCs w:val="0"/>
              </w:rPr>
            </w:pPr>
            <w:r w:rsidRPr="007F1617">
              <w:rPr>
                <w:b w:val="0"/>
                <w:bCs w:val="0"/>
              </w:rPr>
              <w:t>Applications</w:t>
            </w:r>
            <w:r w:rsidR="00927E77" w:rsidRPr="007F1617">
              <w:rPr>
                <w:b w:val="0"/>
                <w:bCs w:val="0"/>
              </w:rPr>
              <w:t xml:space="preserve"> (or “Tenders”)</w:t>
            </w:r>
            <w:r w:rsidRPr="007F1617">
              <w:rPr>
                <w:b w:val="0"/>
                <w:bCs w:val="0"/>
              </w:rPr>
              <w:t xml:space="preserve"> are invited from competent persons with relevant experience, expertise and qualifications to provide Mentoring across the following lots (</w:t>
            </w:r>
            <w:r w:rsidR="00927E77" w:rsidRPr="007F1617">
              <w:rPr>
                <w:b w:val="0"/>
                <w:bCs w:val="0"/>
              </w:rPr>
              <w:t>you can tender for more than one lot):</w:t>
            </w:r>
          </w:p>
        </w:tc>
      </w:tr>
      <w:tr w:rsidR="00AA5837" w:rsidRPr="007F1617" w14:paraId="739E2944" w14:textId="77777777" w:rsidTr="00AA5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nil"/>
              <w:left w:val="single" w:sz="4" w:space="0" w:color="auto"/>
              <w:bottom w:val="single" w:sz="4" w:space="0" w:color="auto"/>
              <w:right w:val="nil"/>
            </w:tcBorders>
            <w:shd w:val="clear" w:color="auto" w:fill="auto"/>
          </w:tcPr>
          <w:p w14:paraId="48DA3C0C" w14:textId="77777777" w:rsidR="00AA5837" w:rsidRPr="007F1617" w:rsidRDefault="00AA5837" w:rsidP="008635E5">
            <w:pPr>
              <w:pStyle w:val="ListParagraph"/>
              <w:numPr>
                <w:ilvl w:val="0"/>
                <w:numId w:val="6"/>
              </w:numPr>
            </w:pPr>
            <w:r w:rsidRPr="007F1617">
              <w:t>Lot 1 Finance</w:t>
            </w:r>
          </w:p>
          <w:p w14:paraId="773E6F33" w14:textId="77777777" w:rsidR="00AA5837" w:rsidRPr="007F1617" w:rsidRDefault="00AA5837" w:rsidP="008635E5">
            <w:pPr>
              <w:pStyle w:val="ListParagraph"/>
              <w:numPr>
                <w:ilvl w:val="0"/>
                <w:numId w:val="6"/>
              </w:numPr>
            </w:pPr>
            <w:r w:rsidRPr="007F1617">
              <w:t>Lot 2 Early Business</w:t>
            </w:r>
          </w:p>
          <w:p w14:paraId="313CE560" w14:textId="77777777" w:rsidR="00AA5837" w:rsidRPr="007F1617" w:rsidRDefault="00AA5837" w:rsidP="008635E5">
            <w:pPr>
              <w:pStyle w:val="ListParagraph"/>
              <w:numPr>
                <w:ilvl w:val="0"/>
                <w:numId w:val="6"/>
              </w:numPr>
            </w:pPr>
            <w:r w:rsidRPr="007F1617">
              <w:t>Lot 3 Established Business</w:t>
            </w:r>
          </w:p>
          <w:p w14:paraId="08385272" w14:textId="77777777" w:rsidR="00AA5837" w:rsidRPr="007F1617" w:rsidRDefault="00AA5837" w:rsidP="008635E5">
            <w:pPr>
              <w:pStyle w:val="ListParagraph"/>
              <w:numPr>
                <w:ilvl w:val="0"/>
                <w:numId w:val="6"/>
              </w:numPr>
            </w:pPr>
            <w:r w:rsidRPr="007F1617">
              <w:t>Lot 4 Other Business</w:t>
            </w:r>
          </w:p>
          <w:p w14:paraId="73BF8639" w14:textId="77777777" w:rsidR="00AA5837" w:rsidRPr="007F1617" w:rsidRDefault="00AA5837" w:rsidP="008635E5">
            <w:pPr>
              <w:pStyle w:val="ListParagraph"/>
              <w:numPr>
                <w:ilvl w:val="0"/>
                <w:numId w:val="6"/>
              </w:numPr>
            </w:pPr>
            <w:r w:rsidRPr="007F1617">
              <w:t>Lot 5 Information Technology, Social Media &amp; Digital Marketing</w:t>
            </w:r>
          </w:p>
          <w:p w14:paraId="158D3C5C" w14:textId="77777777" w:rsidR="00AA5837" w:rsidRPr="007F1617" w:rsidRDefault="00AA5837" w:rsidP="008635E5">
            <w:pPr>
              <w:pStyle w:val="ListParagraph"/>
              <w:numPr>
                <w:ilvl w:val="0"/>
                <w:numId w:val="6"/>
              </w:numPr>
            </w:pPr>
            <w:r w:rsidRPr="007F1617">
              <w:t>Lot 6 Sales and Marketing</w:t>
            </w:r>
          </w:p>
          <w:p w14:paraId="66514E71" w14:textId="77777777" w:rsidR="00AA5837" w:rsidRPr="007F1617" w:rsidRDefault="00AA5837" w:rsidP="008635E5">
            <w:pPr>
              <w:pStyle w:val="ListParagraph"/>
              <w:numPr>
                <w:ilvl w:val="0"/>
                <w:numId w:val="6"/>
              </w:numPr>
            </w:pPr>
            <w:r w:rsidRPr="007F1617">
              <w:t>Lot 7 HR</w:t>
            </w:r>
          </w:p>
          <w:p w14:paraId="583B27A8" w14:textId="77777777" w:rsidR="00AA5837" w:rsidRPr="007F1617" w:rsidRDefault="00AA5837" w:rsidP="008635E5">
            <w:pPr>
              <w:pStyle w:val="ListParagraph"/>
              <w:numPr>
                <w:ilvl w:val="0"/>
                <w:numId w:val="6"/>
              </w:numPr>
            </w:pPr>
            <w:r w:rsidRPr="007F1617">
              <w:t>Lot 8 International Trade</w:t>
            </w:r>
          </w:p>
          <w:p w14:paraId="706D335E" w14:textId="77777777" w:rsidR="00AA5837" w:rsidRPr="007F1617" w:rsidRDefault="00AA5837" w:rsidP="008635E5">
            <w:pPr>
              <w:pStyle w:val="ListParagraph"/>
              <w:numPr>
                <w:ilvl w:val="0"/>
                <w:numId w:val="6"/>
              </w:numPr>
              <w:rPr>
                <w:b w:val="0"/>
                <w:bCs w:val="0"/>
              </w:rPr>
            </w:pPr>
            <w:r w:rsidRPr="007F1617">
              <w:rPr>
                <w:b w:val="0"/>
                <w:bCs w:val="0"/>
              </w:rPr>
              <w:t>Lot 9 Brexit</w:t>
            </w:r>
          </w:p>
          <w:p w14:paraId="214C6F47" w14:textId="2A8293E1" w:rsidR="00AA5837" w:rsidRPr="007F1617" w:rsidRDefault="00AA5837" w:rsidP="008635E5">
            <w:pPr>
              <w:pStyle w:val="ListParagraph"/>
              <w:numPr>
                <w:ilvl w:val="0"/>
                <w:numId w:val="6"/>
              </w:numPr>
              <w:jc w:val="left"/>
              <w:rPr>
                <w:b w:val="0"/>
                <w:bCs w:val="0"/>
              </w:rPr>
            </w:pPr>
            <w:r w:rsidRPr="007F1617">
              <w:rPr>
                <w:b w:val="0"/>
                <w:bCs w:val="0"/>
              </w:rPr>
              <w:t>Lot 10 Green Business / Sustainability</w:t>
            </w:r>
          </w:p>
        </w:tc>
        <w:tc>
          <w:tcPr>
            <w:tcW w:w="4508" w:type="dxa"/>
            <w:tcBorders>
              <w:top w:val="nil"/>
              <w:left w:val="nil"/>
              <w:bottom w:val="single" w:sz="4" w:space="0" w:color="auto"/>
              <w:right w:val="single" w:sz="4" w:space="0" w:color="auto"/>
            </w:tcBorders>
            <w:shd w:val="clear" w:color="auto" w:fill="auto"/>
          </w:tcPr>
          <w:p w14:paraId="0DD3D860" w14:textId="77777777" w:rsidR="00AA5837" w:rsidRPr="007F1617" w:rsidRDefault="00AA5837" w:rsidP="008635E5">
            <w:pPr>
              <w:pStyle w:val="ListParagraph"/>
              <w:numPr>
                <w:ilvl w:val="0"/>
                <w:numId w:val="6"/>
              </w:numPr>
              <w:jc w:val="left"/>
              <w:cnfStyle w:val="000000100000" w:firstRow="0" w:lastRow="0" w:firstColumn="0" w:lastColumn="0" w:oddVBand="0" w:evenVBand="0" w:oddHBand="1" w:evenHBand="0" w:firstRowFirstColumn="0" w:firstRowLastColumn="0" w:lastRowFirstColumn="0" w:lastRowLastColumn="0"/>
            </w:pPr>
            <w:r w:rsidRPr="007F1617">
              <w:t>Lot 11 Food / Drink Sector</w:t>
            </w:r>
          </w:p>
          <w:p w14:paraId="13209BD7" w14:textId="77777777" w:rsidR="00AA5837" w:rsidRPr="007F1617" w:rsidRDefault="00AA5837" w:rsidP="008635E5">
            <w:pPr>
              <w:pStyle w:val="ListParagraph"/>
              <w:numPr>
                <w:ilvl w:val="0"/>
                <w:numId w:val="6"/>
              </w:numPr>
              <w:jc w:val="left"/>
              <w:cnfStyle w:val="000000100000" w:firstRow="0" w:lastRow="0" w:firstColumn="0" w:lastColumn="0" w:oddVBand="0" w:evenVBand="0" w:oddHBand="1" w:evenHBand="0" w:firstRowFirstColumn="0" w:firstRowLastColumn="0" w:lastRowFirstColumn="0" w:lastRowLastColumn="0"/>
            </w:pPr>
            <w:r w:rsidRPr="007F1617">
              <w:t>Lot 12 Tech Sector</w:t>
            </w:r>
          </w:p>
          <w:p w14:paraId="65074D16" w14:textId="77777777" w:rsidR="00AA5837" w:rsidRPr="007F1617" w:rsidRDefault="00AA5837" w:rsidP="008635E5">
            <w:pPr>
              <w:pStyle w:val="ListParagraph"/>
              <w:numPr>
                <w:ilvl w:val="0"/>
                <w:numId w:val="6"/>
              </w:numPr>
              <w:jc w:val="left"/>
              <w:cnfStyle w:val="000000100000" w:firstRow="0" w:lastRow="0" w:firstColumn="0" w:lastColumn="0" w:oddVBand="0" w:evenVBand="0" w:oddHBand="1" w:evenHBand="0" w:firstRowFirstColumn="0" w:firstRowLastColumn="0" w:lastRowFirstColumn="0" w:lastRowLastColumn="0"/>
            </w:pPr>
            <w:r w:rsidRPr="007F1617">
              <w:t>Lot 13 Craft /creative Sector</w:t>
            </w:r>
          </w:p>
          <w:p w14:paraId="642537DB" w14:textId="77777777" w:rsidR="00AA5837" w:rsidRPr="007F1617" w:rsidRDefault="00AA5837" w:rsidP="008635E5">
            <w:pPr>
              <w:pStyle w:val="ListParagraph"/>
              <w:numPr>
                <w:ilvl w:val="0"/>
                <w:numId w:val="6"/>
              </w:numPr>
              <w:jc w:val="left"/>
              <w:cnfStyle w:val="000000100000" w:firstRow="0" w:lastRow="0" w:firstColumn="0" w:lastColumn="0" w:oddVBand="0" w:evenVBand="0" w:oddHBand="1" w:evenHBand="0" w:firstRowFirstColumn="0" w:firstRowLastColumn="0" w:lastRowFirstColumn="0" w:lastRowLastColumn="0"/>
            </w:pPr>
            <w:r w:rsidRPr="007F1617">
              <w:t>Lot 14 Retail Sector</w:t>
            </w:r>
          </w:p>
          <w:p w14:paraId="02DCB7DC" w14:textId="77777777" w:rsidR="00AA5837" w:rsidRPr="007F1617" w:rsidRDefault="00AA5837" w:rsidP="008635E5">
            <w:pPr>
              <w:pStyle w:val="ListParagraph"/>
              <w:numPr>
                <w:ilvl w:val="0"/>
                <w:numId w:val="6"/>
              </w:numPr>
              <w:jc w:val="left"/>
              <w:cnfStyle w:val="000000100000" w:firstRow="0" w:lastRow="0" w:firstColumn="0" w:lastColumn="0" w:oddVBand="0" w:evenVBand="0" w:oddHBand="1" w:evenHBand="0" w:firstRowFirstColumn="0" w:firstRowLastColumn="0" w:lastRowFirstColumn="0" w:lastRowLastColumn="0"/>
            </w:pPr>
            <w:r w:rsidRPr="007F1617">
              <w:t>Lot 15 Tourism Business</w:t>
            </w:r>
          </w:p>
          <w:p w14:paraId="68862A97" w14:textId="77777777" w:rsidR="00AA5837" w:rsidRPr="007F1617" w:rsidRDefault="00AA5837" w:rsidP="008635E5">
            <w:pPr>
              <w:pStyle w:val="ListParagraph"/>
              <w:numPr>
                <w:ilvl w:val="0"/>
                <w:numId w:val="6"/>
              </w:numPr>
              <w:jc w:val="left"/>
              <w:cnfStyle w:val="000000100000" w:firstRow="0" w:lastRow="0" w:firstColumn="0" w:lastColumn="0" w:oddVBand="0" w:evenVBand="0" w:oddHBand="1" w:evenHBand="0" w:firstRowFirstColumn="0" w:firstRowLastColumn="0" w:lastRowFirstColumn="0" w:lastRowLastColumn="0"/>
            </w:pPr>
            <w:r w:rsidRPr="007F1617">
              <w:t>Lot 16 Content Creation Sector</w:t>
            </w:r>
          </w:p>
          <w:p w14:paraId="40E014E5" w14:textId="77777777" w:rsidR="00AA5837" w:rsidRPr="007F1617" w:rsidRDefault="00AA5837" w:rsidP="008635E5">
            <w:pPr>
              <w:pStyle w:val="ListParagraph"/>
              <w:numPr>
                <w:ilvl w:val="0"/>
                <w:numId w:val="6"/>
              </w:numPr>
              <w:jc w:val="left"/>
              <w:cnfStyle w:val="000000100000" w:firstRow="0" w:lastRow="0" w:firstColumn="0" w:lastColumn="0" w:oddVBand="0" w:evenVBand="0" w:oddHBand="1" w:evenHBand="0" w:firstRowFirstColumn="0" w:firstRowLastColumn="0" w:lastRowFirstColumn="0" w:lastRowLastColumn="0"/>
            </w:pPr>
            <w:r w:rsidRPr="007F1617">
              <w:t>Lot 17 Maritime and Renewable Energy Sector</w:t>
            </w:r>
          </w:p>
          <w:p w14:paraId="7A56EBBA" w14:textId="32534DE5" w:rsidR="00AA5837" w:rsidRPr="007F1617" w:rsidRDefault="00AA5837" w:rsidP="008635E5">
            <w:pPr>
              <w:pStyle w:val="ListParagraph"/>
              <w:numPr>
                <w:ilvl w:val="0"/>
                <w:numId w:val="6"/>
              </w:numPr>
              <w:jc w:val="left"/>
              <w:cnfStyle w:val="000000100000" w:firstRow="0" w:lastRow="0" w:firstColumn="0" w:lastColumn="0" w:oddVBand="0" w:evenVBand="0" w:oddHBand="1" w:evenHBand="0" w:firstRowFirstColumn="0" w:firstRowLastColumn="0" w:lastRowFirstColumn="0" w:lastRowLastColumn="0"/>
            </w:pPr>
            <w:r w:rsidRPr="007F1617">
              <w:t>Lot 18 Cyber Security and GDPR</w:t>
            </w:r>
          </w:p>
        </w:tc>
      </w:tr>
      <w:tr w:rsidR="00223131" w:rsidRPr="007F1617" w14:paraId="25B085F4" w14:textId="77777777" w:rsidTr="00AA5837">
        <w:tc>
          <w:tcPr>
            <w:cnfStyle w:val="001000000000" w:firstRow="0" w:lastRow="0" w:firstColumn="1" w:lastColumn="0" w:oddVBand="0" w:evenVBand="0" w:oddHBand="0" w:evenHBand="0" w:firstRowFirstColumn="0" w:firstRowLastColumn="0" w:lastRowFirstColumn="0" w:lastRowLastColumn="0"/>
            <w:tcW w:w="9016" w:type="dxa"/>
            <w:gridSpan w:val="2"/>
            <w:tcBorders>
              <w:top w:val="single" w:sz="4" w:space="0" w:color="auto"/>
            </w:tcBorders>
            <w:shd w:val="clear" w:color="auto" w:fill="D9D9D9" w:themeFill="background1" w:themeFillShade="D9"/>
          </w:tcPr>
          <w:p w14:paraId="1A3CB320" w14:textId="66B48DF4" w:rsidR="00223131" w:rsidRPr="007F1617" w:rsidRDefault="00223131" w:rsidP="00716FCF">
            <w:pPr>
              <w:rPr>
                <w:b w:val="0"/>
                <w:bCs w:val="0"/>
              </w:rPr>
            </w:pPr>
            <w:r w:rsidRPr="007F1617">
              <w:t>Procedure</w:t>
            </w:r>
          </w:p>
        </w:tc>
      </w:tr>
      <w:tr w:rsidR="00223131" w:rsidRPr="007F1617" w14:paraId="52C938EE" w14:textId="77777777" w:rsidTr="00BC2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auto"/>
          </w:tcPr>
          <w:p w14:paraId="7E926F6A" w14:textId="50BEB5C7" w:rsidR="00223131" w:rsidRPr="007F1617" w:rsidRDefault="00223131" w:rsidP="00716FCF">
            <w:r w:rsidRPr="007F1617">
              <w:t>Open Procedure</w:t>
            </w:r>
          </w:p>
        </w:tc>
      </w:tr>
      <w:tr w:rsidR="00223131" w:rsidRPr="007F1617" w14:paraId="040A0C26" w14:textId="77777777" w:rsidTr="00BC229D">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D9D9D9" w:themeFill="background1" w:themeFillShade="D9"/>
          </w:tcPr>
          <w:p w14:paraId="71772D19" w14:textId="42E47B35" w:rsidR="00223131" w:rsidRPr="007F1617" w:rsidRDefault="00223131" w:rsidP="00716FCF">
            <w:r w:rsidRPr="007F1617">
              <w:t>Key Dates</w:t>
            </w:r>
          </w:p>
        </w:tc>
      </w:tr>
      <w:tr w:rsidR="00223131" w:rsidRPr="007F1617" w14:paraId="1E649EFA" w14:textId="77777777" w:rsidTr="00BC2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D9D9D9" w:themeFill="background1" w:themeFillShade="D9"/>
          </w:tcPr>
          <w:p w14:paraId="73483581" w14:textId="31C6B657" w:rsidR="00223131" w:rsidRPr="007F1617" w:rsidRDefault="00223131" w:rsidP="00716FCF">
            <w:r w:rsidRPr="007F1617">
              <w:lastRenderedPageBreak/>
              <w:t>Issue Date</w:t>
            </w:r>
          </w:p>
        </w:tc>
        <w:tc>
          <w:tcPr>
            <w:tcW w:w="4508" w:type="dxa"/>
            <w:shd w:val="clear" w:color="auto" w:fill="auto"/>
          </w:tcPr>
          <w:p w14:paraId="343989B4" w14:textId="73935AC8" w:rsidR="00223131" w:rsidRPr="007F1617" w:rsidRDefault="00223131" w:rsidP="00716FCF">
            <w:pPr>
              <w:cnfStyle w:val="000000100000" w:firstRow="0" w:lastRow="0" w:firstColumn="0" w:lastColumn="0" w:oddVBand="0" w:evenVBand="0" w:oddHBand="1" w:evenHBand="0" w:firstRowFirstColumn="0" w:firstRowLastColumn="0" w:lastRowFirstColumn="0" w:lastRowLastColumn="0"/>
              <w:rPr>
                <w:highlight w:val="lightGray"/>
              </w:rPr>
            </w:pPr>
            <w:r w:rsidRPr="007F1617">
              <w:rPr>
                <w:highlight w:val="lightGray"/>
              </w:rPr>
              <w:t>[</w:t>
            </w:r>
            <w:r w:rsidR="00BC2E86">
              <w:rPr>
                <w:highlight w:val="lightGray"/>
              </w:rPr>
              <w:t>6 February 2024</w:t>
            </w:r>
            <w:r w:rsidRPr="007F1617">
              <w:rPr>
                <w:highlight w:val="lightGray"/>
              </w:rPr>
              <w:t>]</w:t>
            </w:r>
          </w:p>
        </w:tc>
      </w:tr>
      <w:tr w:rsidR="00223131" w:rsidRPr="007F1617" w14:paraId="69FC30D7" w14:textId="77777777" w:rsidTr="00BC229D">
        <w:tc>
          <w:tcPr>
            <w:cnfStyle w:val="001000000000" w:firstRow="0" w:lastRow="0" w:firstColumn="1" w:lastColumn="0" w:oddVBand="0" w:evenVBand="0" w:oddHBand="0" w:evenHBand="0" w:firstRowFirstColumn="0" w:firstRowLastColumn="0" w:lastRowFirstColumn="0" w:lastRowLastColumn="0"/>
            <w:tcW w:w="4508" w:type="dxa"/>
            <w:shd w:val="clear" w:color="auto" w:fill="D9D9D9" w:themeFill="background1" w:themeFillShade="D9"/>
          </w:tcPr>
          <w:p w14:paraId="3E4DE9EC" w14:textId="09605C00" w:rsidR="00223131" w:rsidRPr="007F1617" w:rsidRDefault="00223131" w:rsidP="00716FCF">
            <w:r w:rsidRPr="007F1617">
              <w:t>Closing Date for Queries</w:t>
            </w:r>
          </w:p>
        </w:tc>
        <w:tc>
          <w:tcPr>
            <w:tcW w:w="4508" w:type="dxa"/>
            <w:shd w:val="clear" w:color="auto" w:fill="auto"/>
          </w:tcPr>
          <w:p w14:paraId="4E13D5C1" w14:textId="6051471D" w:rsidR="00223131" w:rsidRPr="007F1617" w:rsidRDefault="00223131" w:rsidP="00716FCF">
            <w:pPr>
              <w:cnfStyle w:val="000000000000" w:firstRow="0" w:lastRow="0" w:firstColumn="0" w:lastColumn="0" w:oddVBand="0" w:evenVBand="0" w:oddHBand="0" w:evenHBand="0" w:firstRowFirstColumn="0" w:firstRowLastColumn="0" w:lastRowFirstColumn="0" w:lastRowLastColumn="0"/>
              <w:rPr>
                <w:highlight w:val="lightGray"/>
              </w:rPr>
            </w:pPr>
            <w:r w:rsidRPr="007F1617">
              <w:rPr>
                <w:highlight w:val="lightGray"/>
              </w:rPr>
              <w:t>[</w:t>
            </w:r>
            <w:r w:rsidR="00BC2E86">
              <w:rPr>
                <w:highlight w:val="lightGray"/>
              </w:rPr>
              <w:t>20 February 2024</w:t>
            </w:r>
            <w:r w:rsidRPr="007F1617">
              <w:rPr>
                <w:highlight w:val="lightGray"/>
              </w:rPr>
              <w:t>]</w:t>
            </w:r>
          </w:p>
        </w:tc>
      </w:tr>
      <w:tr w:rsidR="00223131" w:rsidRPr="007F1617" w14:paraId="6B200B39" w14:textId="77777777" w:rsidTr="00BC2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D9D9D9" w:themeFill="background1" w:themeFillShade="D9"/>
          </w:tcPr>
          <w:p w14:paraId="76F9DC5B" w14:textId="6D5E39E8" w:rsidR="00223131" w:rsidRPr="007F1617" w:rsidRDefault="00223131" w:rsidP="00716FCF">
            <w:r w:rsidRPr="007F1617">
              <w:t>Closing Date for Tender Submissions</w:t>
            </w:r>
          </w:p>
        </w:tc>
        <w:tc>
          <w:tcPr>
            <w:tcW w:w="4508" w:type="dxa"/>
            <w:shd w:val="clear" w:color="auto" w:fill="auto"/>
          </w:tcPr>
          <w:p w14:paraId="6A877F00" w14:textId="107FC63A" w:rsidR="00F049BF" w:rsidRPr="007F1617" w:rsidRDefault="00223131" w:rsidP="00716FCF">
            <w:pPr>
              <w:cnfStyle w:val="000000100000" w:firstRow="0" w:lastRow="0" w:firstColumn="0" w:lastColumn="0" w:oddVBand="0" w:evenVBand="0" w:oddHBand="1" w:evenHBand="0" w:firstRowFirstColumn="0" w:firstRowLastColumn="0" w:lastRowFirstColumn="0" w:lastRowLastColumn="0"/>
              <w:rPr>
                <w:highlight w:val="lightGray"/>
              </w:rPr>
            </w:pPr>
            <w:r w:rsidRPr="007F1617">
              <w:rPr>
                <w:highlight w:val="lightGray"/>
              </w:rPr>
              <w:t>[</w:t>
            </w:r>
            <w:r w:rsidR="00BC2E86">
              <w:rPr>
                <w:highlight w:val="lightGray"/>
              </w:rPr>
              <w:t>27 February 2024</w:t>
            </w:r>
            <w:r w:rsidRPr="007F1617">
              <w:rPr>
                <w:highlight w:val="lightGray"/>
              </w:rPr>
              <w:t>]</w:t>
            </w:r>
          </w:p>
        </w:tc>
      </w:tr>
      <w:tr w:rsidR="00AC06DC" w:rsidRPr="007F1617" w14:paraId="5DCC0A78" w14:textId="77777777" w:rsidTr="00AC06DC">
        <w:tc>
          <w:tcPr>
            <w:cnfStyle w:val="001000000000" w:firstRow="0" w:lastRow="0" w:firstColumn="1" w:lastColumn="0" w:oddVBand="0" w:evenVBand="0" w:oddHBand="0" w:evenHBand="0" w:firstRowFirstColumn="0" w:firstRowLastColumn="0" w:lastRowFirstColumn="0" w:lastRowLastColumn="0"/>
            <w:tcW w:w="4508" w:type="dxa"/>
            <w:shd w:val="clear" w:color="auto" w:fill="D9D9D9" w:themeFill="background1" w:themeFillShade="D9"/>
          </w:tcPr>
          <w:p w14:paraId="299F3D0C" w14:textId="77777777" w:rsidR="00AC06DC" w:rsidRPr="007F1617" w:rsidRDefault="00AC06DC" w:rsidP="00716FCF">
            <w:pPr>
              <w:rPr>
                <w:b w:val="0"/>
                <w:bCs w:val="0"/>
              </w:rPr>
            </w:pPr>
            <w:r w:rsidRPr="007F1617">
              <w:t>Contact for Queries</w:t>
            </w:r>
          </w:p>
        </w:tc>
        <w:tc>
          <w:tcPr>
            <w:tcW w:w="4508" w:type="dxa"/>
            <w:shd w:val="clear" w:color="auto" w:fill="auto"/>
          </w:tcPr>
          <w:p w14:paraId="1BD537D8" w14:textId="6DA9A731" w:rsidR="00AC06DC" w:rsidRPr="007F1617" w:rsidRDefault="00AC06DC" w:rsidP="00716FCF">
            <w:pPr>
              <w:cnfStyle w:val="000000000000" w:firstRow="0" w:lastRow="0" w:firstColumn="0" w:lastColumn="0" w:oddVBand="0" w:evenVBand="0" w:oddHBand="0" w:evenHBand="0" w:firstRowFirstColumn="0" w:firstRowLastColumn="0" w:lastRowFirstColumn="0" w:lastRowLastColumn="0"/>
            </w:pPr>
            <w:r w:rsidRPr="007F1617">
              <w:rPr>
                <w:noProof/>
              </w:rPr>
              <w:t xml:space="preserve">Messaging facility on </w:t>
            </w:r>
            <w:hyperlink r:id="rId13" w:history="1">
              <w:r w:rsidRPr="007F1617">
                <w:rPr>
                  <w:rStyle w:val="Hyperlink"/>
                  <w:rFonts w:cs="Arial"/>
                  <w:noProof/>
                </w:rPr>
                <w:t>www.etenders.gov.ie</w:t>
              </w:r>
            </w:hyperlink>
          </w:p>
        </w:tc>
      </w:tr>
      <w:tr w:rsidR="00AC06DC" w:rsidRPr="007F1617" w14:paraId="39A47B18" w14:textId="77777777" w:rsidTr="00AC0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D9D9D9" w:themeFill="background1" w:themeFillShade="D9"/>
          </w:tcPr>
          <w:p w14:paraId="2463ACDD" w14:textId="77777777" w:rsidR="00AC06DC" w:rsidRPr="007F1617" w:rsidRDefault="00AC06DC" w:rsidP="00716FCF">
            <w:pPr>
              <w:rPr>
                <w:b w:val="0"/>
                <w:bCs w:val="0"/>
              </w:rPr>
            </w:pPr>
            <w:r w:rsidRPr="007F1617">
              <w:t>Format for submission of tenders</w:t>
            </w:r>
          </w:p>
        </w:tc>
        <w:tc>
          <w:tcPr>
            <w:tcW w:w="4508" w:type="dxa"/>
            <w:shd w:val="clear" w:color="auto" w:fill="auto"/>
          </w:tcPr>
          <w:p w14:paraId="2BE635A3" w14:textId="76E97979" w:rsidR="00AC06DC" w:rsidRPr="007F1617" w:rsidRDefault="00AC06DC" w:rsidP="00716FCF">
            <w:pPr>
              <w:cnfStyle w:val="000000100000" w:firstRow="0" w:lastRow="0" w:firstColumn="0" w:lastColumn="0" w:oddVBand="0" w:evenVBand="0" w:oddHBand="1" w:evenHBand="0" w:firstRowFirstColumn="0" w:firstRowLastColumn="0" w:lastRowFirstColumn="0" w:lastRowLastColumn="0"/>
              <w:rPr>
                <w:rFonts w:cs="Arial"/>
              </w:rPr>
            </w:pPr>
            <w:r w:rsidRPr="007F1617">
              <w:rPr>
                <w:rFonts w:cs="Arial"/>
              </w:rPr>
              <w:t xml:space="preserve">Via </w:t>
            </w:r>
            <w:hyperlink r:id="rId14" w:history="1">
              <w:r w:rsidRPr="007F1617">
                <w:rPr>
                  <w:rStyle w:val="Hyperlink"/>
                  <w:rFonts w:cs="Arial"/>
                </w:rPr>
                <w:t>www.etenders.gov.ie</w:t>
              </w:r>
            </w:hyperlink>
            <w:r w:rsidRPr="007F1617">
              <w:rPr>
                <w:rFonts w:cs="Arial"/>
              </w:rPr>
              <w:t xml:space="preserve"> only</w:t>
            </w:r>
            <w:r w:rsidR="00053C65" w:rsidRPr="007F1617">
              <w:rPr>
                <w:rFonts w:cs="Arial"/>
              </w:rPr>
              <w:t>, using the Tender Response Document (TRD) that accompanies this RFT.</w:t>
            </w:r>
          </w:p>
        </w:tc>
      </w:tr>
      <w:tr w:rsidR="00223131" w:rsidRPr="007F1617" w14:paraId="25AFD6E5" w14:textId="77777777" w:rsidTr="00BD2196">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auto"/>
          </w:tcPr>
          <w:p w14:paraId="11A6A0CC" w14:textId="737CE1C8" w:rsidR="00223131" w:rsidRPr="007F1617" w:rsidRDefault="00223131" w:rsidP="00716FCF">
            <w:pPr>
              <w:rPr>
                <w:b w:val="0"/>
                <w:bCs w:val="0"/>
              </w:rPr>
            </w:pPr>
            <w:r w:rsidRPr="007F1617">
              <w:rPr>
                <w:b w:val="0"/>
                <w:bCs w:val="0"/>
              </w:rPr>
              <w:t xml:space="preserve">Please note that information relating to this Request for Tender, including clarifications and changes, will be published on the Irish Government Procurement Opportunities Portal </w:t>
            </w:r>
            <w:hyperlink r:id="rId15" w:history="1">
              <w:r w:rsidRPr="007F1617">
                <w:rPr>
                  <w:rStyle w:val="Hyperlink"/>
                  <w:rFonts w:cs="Arial"/>
                  <w:b w:val="0"/>
                  <w:bCs w:val="0"/>
                  <w:i/>
                </w:rPr>
                <w:t>www.etenders.gov.ie</w:t>
              </w:r>
            </w:hyperlink>
            <w:r w:rsidRPr="007F1617">
              <w:rPr>
                <w:b w:val="0"/>
                <w:bCs w:val="0"/>
              </w:rPr>
              <w:t xml:space="preserve">. Registration is free of charge and there is no charge for documents. </w:t>
            </w:r>
          </w:p>
          <w:p w14:paraId="4D96A12C" w14:textId="77777777" w:rsidR="00F049BF" w:rsidRPr="007F1617" w:rsidRDefault="00223131" w:rsidP="00716FCF">
            <w:pPr>
              <w:rPr>
                <w:b w:val="0"/>
                <w:bCs w:val="0"/>
              </w:rPr>
            </w:pPr>
            <w:r w:rsidRPr="007F1617">
              <w:rPr>
                <w:b w:val="0"/>
                <w:bCs w:val="0"/>
              </w:rPr>
              <w:t>Please note that the Contracting Authority accepts no responsibility for information relayed (or not relayed) via third parties.</w:t>
            </w:r>
            <w:r w:rsidR="00F049BF" w:rsidRPr="007F1617">
              <w:rPr>
                <w:b w:val="0"/>
                <w:bCs w:val="0"/>
              </w:rPr>
              <w:t xml:space="preserve"> </w:t>
            </w:r>
          </w:p>
          <w:p w14:paraId="2900FB27" w14:textId="00273F1E" w:rsidR="00C45FB0" w:rsidRPr="007F1617" w:rsidRDefault="00C45FB0" w:rsidP="00716FCF">
            <w:r w:rsidRPr="007F1617">
              <w:rPr>
                <w:b w:val="0"/>
                <w:bCs w:val="0"/>
              </w:rPr>
              <w:t xml:space="preserve">The closing date for completed Tender Submissions and the format for </w:t>
            </w:r>
            <w:r w:rsidR="007F1617" w:rsidRPr="007F1617">
              <w:rPr>
                <w:b w:val="0"/>
                <w:bCs w:val="0"/>
              </w:rPr>
              <w:t>submission (</w:t>
            </w:r>
            <w:r w:rsidRPr="007F1617">
              <w:rPr>
                <w:b w:val="0"/>
                <w:bCs w:val="0"/>
              </w:rPr>
              <w:t>above) is for administrative purposes to evaluate candidates for placement on the Panel. Those successfully placed may be under consideration for the initial tranche of work.  Once the Panel is established, candidates interested in joining the Panel can apply to do so at any time during the life of the Panel.</w:t>
            </w:r>
          </w:p>
        </w:tc>
      </w:tr>
    </w:tbl>
    <w:p w14:paraId="3154D59A" w14:textId="77777777" w:rsidR="00927E77" w:rsidRPr="007F1617" w:rsidRDefault="00927E77" w:rsidP="00716FCF">
      <w:bookmarkStart w:id="0" w:name="_Toc480557875"/>
      <w:bookmarkStart w:id="1" w:name="_Toc484611420"/>
    </w:p>
    <w:p w14:paraId="6DD763D0" w14:textId="1F62EE18" w:rsidR="00F049BF" w:rsidRPr="007F1617" w:rsidRDefault="00F049BF" w:rsidP="00716FCF">
      <w:r w:rsidRPr="007F1617">
        <w:br w:type="page"/>
      </w:r>
    </w:p>
    <w:p w14:paraId="53F2FF59" w14:textId="7B1D2310" w:rsidR="00670182" w:rsidRPr="007F1617" w:rsidRDefault="00670182" w:rsidP="004B05AE">
      <w:pPr>
        <w:shd w:val="clear" w:color="auto" w:fill="6CB646"/>
        <w:rPr>
          <w:b/>
          <w:bCs/>
          <w:color w:val="FFFFFF" w:themeColor="background1"/>
          <w:sz w:val="24"/>
          <w:szCs w:val="24"/>
        </w:rPr>
      </w:pPr>
      <w:r w:rsidRPr="007F1617">
        <w:rPr>
          <w:b/>
          <w:bCs/>
          <w:color w:val="FFFFFF" w:themeColor="background1"/>
          <w:sz w:val="24"/>
          <w:szCs w:val="24"/>
        </w:rPr>
        <w:lastRenderedPageBreak/>
        <w:t>CONTENTS</w:t>
      </w:r>
      <w:bookmarkEnd w:id="0"/>
      <w:bookmarkEnd w:id="1"/>
    </w:p>
    <w:p w14:paraId="756C145D" w14:textId="669517D1" w:rsidR="007F1617" w:rsidRPr="007F1617" w:rsidRDefault="00E37C11">
      <w:pPr>
        <w:pStyle w:val="TOC1"/>
        <w:rPr>
          <w:rFonts w:asciiTheme="minorHAnsi" w:hAnsiTheme="minorHAnsi"/>
          <w:noProof/>
          <w:kern w:val="2"/>
          <w:sz w:val="24"/>
          <w:szCs w:val="24"/>
          <w:lang w:eastAsia="en-GB"/>
          <w14:ligatures w14:val="standardContextual"/>
        </w:rPr>
      </w:pPr>
      <w:r w:rsidRPr="007F1617">
        <w:rPr>
          <w:rFonts w:cs="Arial"/>
          <w:b/>
          <w:color w:val="FFFFFF" w:themeColor="background1"/>
          <w:sz w:val="24"/>
        </w:rPr>
        <w:fldChar w:fldCharType="begin"/>
      </w:r>
      <w:r w:rsidRPr="007F1617">
        <w:rPr>
          <w:rFonts w:cs="Arial"/>
          <w:b/>
          <w:color w:val="FFFFFF" w:themeColor="background1"/>
          <w:sz w:val="24"/>
        </w:rPr>
        <w:instrText xml:space="preserve"> TOC \o "1-3" \h \z \u </w:instrText>
      </w:r>
      <w:r w:rsidRPr="007F1617">
        <w:rPr>
          <w:rFonts w:cs="Arial"/>
          <w:b/>
          <w:color w:val="FFFFFF" w:themeColor="background1"/>
          <w:sz w:val="24"/>
        </w:rPr>
        <w:fldChar w:fldCharType="separate"/>
      </w:r>
      <w:hyperlink w:anchor="_Toc147920295" w:history="1">
        <w:r w:rsidR="007F1617" w:rsidRPr="007F1617">
          <w:rPr>
            <w:rStyle w:val="Hyperlink"/>
            <w:noProof/>
          </w:rPr>
          <w:t>1</w:t>
        </w:r>
        <w:r w:rsidR="007F1617" w:rsidRPr="007F1617">
          <w:rPr>
            <w:rFonts w:asciiTheme="minorHAnsi" w:hAnsiTheme="minorHAnsi"/>
            <w:noProof/>
            <w:kern w:val="2"/>
            <w:sz w:val="24"/>
            <w:szCs w:val="24"/>
            <w:lang w:eastAsia="en-GB"/>
            <w14:ligatures w14:val="standardContextual"/>
          </w:rPr>
          <w:tab/>
        </w:r>
        <w:r w:rsidR="007F1617" w:rsidRPr="007F1617">
          <w:rPr>
            <w:rStyle w:val="Hyperlink"/>
            <w:noProof/>
          </w:rPr>
          <w:t>ABOUT THE CONTRACTING AUTHORITY</w:t>
        </w:r>
        <w:r w:rsidR="007F1617" w:rsidRPr="007F1617">
          <w:rPr>
            <w:noProof/>
            <w:webHidden/>
          </w:rPr>
          <w:tab/>
        </w:r>
        <w:r w:rsidR="007F1617" w:rsidRPr="007F1617">
          <w:rPr>
            <w:noProof/>
            <w:webHidden/>
          </w:rPr>
          <w:fldChar w:fldCharType="begin"/>
        </w:r>
        <w:r w:rsidR="007F1617" w:rsidRPr="007F1617">
          <w:rPr>
            <w:noProof/>
            <w:webHidden/>
          </w:rPr>
          <w:instrText xml:space="preserve"> PAGEREF _Toc147920295 \h </w:instrText>
        </w:r>
        <w:r w:rsidR="007F1617" w:rsidRPr="007F1617">
          <w:rPr>
            <w:noProof/>
            <w:webHidden/>
          </w:rPr>
        </w:r>
        <w:r w:rsidR="007F1617" w:rsidRPr="007F1617">
          <w:rPr>
            <w:noProof/>
            <w:webHidden/>
          </w:rPr>
          <w:fldChar w:fldCharType="separate"/>
        </w:r>
        <w:r w:rsidR="007F1617" w:rsidRPr="007F1617">
          <w:rPr>
            <w:noProof/>
            <w:webHidden/>
          </w:rPr>
          <w:t>6</w:t>
        </w:r>
        <w:r w:rsidR="007F1617" w:rsidRPr="007F1617">
          <w:rPr>
            <w:noProof/>
            <w:webHidden/>
          </w:rPr>
          <w:fldChar w:fldCharType="end"/>
        </w:r>
      </w:hyperlink>
    </w:p>
    <w:p w14:paraId="4E5620E1" w14:textId="63753F37"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296" w:history="1">
        <w:r w:rsidRPr="007F1617">
          <w:rPr>
            <w:rStyle w:val="Hyperlink"/>
            <w:bCs/>
            <w:noProof/>
          </w:rPr>
          <w:t>1.1</w:t>
        </w:r>
        <w:r w:rsidRPr="007F1617">
          <w:rPr>
            <w:rFonts w:asciiTheme="minorHAnsi" w:hAnsiTheme="minorHAnsi"/>
            <w:noProof/>
            <w:kern w:val="2"/>
            <w:sz w:val="24"/>
            <w:szCs w:val="24"/>
            <w:lang w:eastAsia="en-GB"/>
            <w14:ligatures w14:val="standardContextual"/>
          </w:rPr>
          <w:tab/>
        </w:r>
        <w:r w:rsidRPr="007F1617">
          <w:rPr>
            <w:rStyle w:val="Hyperlink"/>
            <w:noProof/>
          </w:rPr>
          <w:t>The Contracting Authority</w:t>
        </w:r>
        <w:r w:rsidRPr="007F1617">
          <w:rPr>
            <w:noProof/>
            <w:webHidden/>
          </w:rPr>
          <w:tab/>
        </w:r>
        <w:r w:rsidRPr="007F1617">
          <w:rPr>
            <w:noProof/>
            <w:webHidden/>
          </w:rPr>
          <w:fldChar w:fldCharType="begin"/>
        </w:r>
        <w:r w:rsidRPr="007F1617">
          <w:rPr>
            <w:noProof/>
            <w:webHidden/>
          </w:rPr>
          <w:instrText xml:space="preserve"> PAGEREF _Toc147920296 \h </w:instrText>
        </w:r>
        <w:r w:rsidRPr="007F1617">
          <w:rPr>
            <w:noProof/>
            <w:webHidden/>
          </w:rPr>
        </w:r>
        <w:r w:rsidRPr="007F1617">
          <w:rPr>
            <w:noProof/>
            <w:webHidden/>
          </w:rPr>
          <w:fldChar w:fldCharType="separate"/>
        </w:r>
        <w:r w:rsidRPr="007F1617">
          <w:rPr>
            <w:noProof/>
            <w:webHidden/>
          </w:rPr>
          <w:t>6</w:t>
        </w:r>
        <w:r w:rsidRPr="007F1617">
          <w:rPr>
            <w:noProof/>
            <w:webHidden/>
          </w:rPr>
          <w:fldChar w:fldCharType="end"/>
        </w:r>
      </w:hyperlink>
    </w:p>
    <w:p w14:paraId="5938438F" w14:textId="72BC422D"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297" w:history="1">
        <w:r w:rsidRPr="007F1617">
          <w:rPr>
            <w:rStyle w:val="Hyperlink"/>
            <w:bCs/>
            <w:noProof/>
          </w:rPr>
          <w:t>1.2</w:t>
        </w:r>
        <w:r w:rsidRPr="007F1617">
          <w:rPr>
            <w:rFonts w:asciiTheme="minorHAnsi" w:hAnsiTheme="minorHAnsi"/>
            <w:noProof/>
            <w:kern w:val="2"/>
            <w:sz w:val="24"/>
            <w:szCs w:val="24"/>
            <w:lang w:eastAsia="en-GB"/>
            <w14:ligatures w14:val="standardContextual"/>
          </w:rPr>
          <w:tab/>
        </w:r>
        <w:r w:rsidRPr="007F1617">
          <w:rPr>
            <w:rStyle w:val="Hyperlink"/>
            <w:noProof/>
          </w:rPr>
          <w:t>Small and Medium Enterprise Participation</w:t>
        </w:r>
        <w:r w:rsidRPr="007F1617">
          <w:rPr>
            <w:noProof/>
            <w:webHidden/>
          </w:rPr>
          <w:tab/>
        </w:r>
        <w:r w:rsidRPr="007F1617">
          <w:rPr>
            <w:noProof/>
            <w:webHidden/>
          </w:rPr>
          <w:fldChar w:fldCharType="begin"/>
        </w:r>
        <w:r w:rsidRPr="007F1617">
          <w:rPr>
            <w:noProof/>
            <w:webHidden/>
          </w:rPr>
          <w:instrText xml:space="preserve"> PAGEREF _Toc147920297 \h </w:instrText>
        </w:r>
        <w:r w:rsidRPr="007F1617">
          <w:rPr>
            <w:noProof/>
            <w:webHidden/>
          </w:rPr>
        </w:r>
        <w:r w:rsidRPr="007F1617">
          <w:rPr>
            <w:noProof/>
            <w:webHidden/>
          </w:rPr>
          <w:fldChar w:fldCharType="separate"/>
        </w:r>
        <w:r w:rsidRPr="007F1617">
          <w:rPr>
            <w:noProof/>
            <w:webHidden/>
          </w:rPr>
          <w:t>6</w:t>
        </w:r>
        <w:r w:rsidRPr="007F1617">
          <w:rPr>
            <w:noProof/>
            <w:webHidden/>
          </w:rPr>
          <w:fldChar w:fldCharType="end"/>
        </w:r>
      </w:hyperlink>
    </w:p>
    <w:p w14:paraId="5E84AD66" w14:textId="0560BD4C" w:rsidR="007F1617" w:rsidRPr="007F1617" w:rsidRDefault="007F1617">
      <w:pPr>
        <w:pStyle w:val="TOC1"/>
        <w:rPr>
          <w:rFonts w:asciiTheme="minorHAnsi" w:hAnsiTheme="minorHAnsi"/>
          <w:noProof/>
          <w:kern w:val="2"/>
          <w:sz w:val="24"/>
          <w:szCs w:val="24"/>
          <w:lang w:eastAsia="en-GB"/>
          <w14:ligatures w14:val="standardContextual"/>
        </w:rPr>
      </w:pPr>
      <w:hyperlink w:anchor="_Toc147920298" w:history="1">
        <w:r w:rsidRPr="007F1617">
          <w:rPr>
            <w:rStyle w:val="Hyperlink"/>
            <w:noProof/>
          </w:rPr>
          <w:t>2</w:t>
        </w:r>
        <w:r w:rsidRPr="007F1617">
          <w:rPr>
            <w:rFonts w:asciiTheme="minorHAnsi" w:hAnsiTheme="minorHAnsi"/>
            <w:noProof/>
            <w:kern w:val="2"/>
            <w:sz w:val="24"/>
            <w:szCs w:val="24"/>
            <w:lang w:eastAsia="en-GB"/>
            <w14:ligatures w14:val="standardContextual"/>
          </w:rPr>
          <w:tab/>
        </w:r>
        <w:r w:rsidRPr="007F1617">
          <w:rPr>
            <w:rStyle w:val="Hyperlink"/>
            <w:noProof/>
          </w:rPr>
          <w:t>SPECIFICATION OF REQUIREMENTS</w:t>
        </w:r>
        <w:r w:rsidRPr="007F1617">
          <w:rPr>
            <w:noProof/>
            <w:webHidden/>
          </w:rPr>
          <w:tab/>
        </w:r>
        <w:r w:rsidRPr="007F1617">
          <w:rPr>
            <w:noProof/>
            <w:webHidden/>
          </w:rPr>
          <w:fldChar w:fldCharType="begin"/>
        </w:r>
        <w:r w:rsidRPr="007F1617">
          <w:rPr>
            <w:noProof/>
            <w:webHidden/>
          </w:rPr>
          <w:instrText xml:space="preserve"> PAGEREF _Toc147920298 \h </w:instrText>
        </w:r>
        <w:r w:rsidRPr="007F1617">
          <w:rPr>
            <w:noProof/>
            <w:webHidden/>
          </w:rPr>
        </w:r>
        <w:r w:rsidRPr="007F1617">
          <w:rPr>
            <w:noProof/>
            <w:webHidden/>
          </w:rPr>
          <w:fldChar w:fldCharType="separate"/>
        </w:r>
        <w:r w:rsidRPr="007F1617">
          <w:rPr>
            <w:noProof/>
            <w:webHidden/>
          </w:rPr>
          <w:t>8</w:t>
        </w:r>
        <w:r w:rsidRPr="007F1617">
          <w:rPr>
            <w:noProof/>
            <w:webHidden/>
          </w:rPr>
          <w:fldChar w:fldCharType="end"/>
        </w:r>
      </w:hyperlink>
    </w:p>
    <w:p w14:paraId="22FD03D7" w14:textId="1BB0540D"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299" w:history="1">
        <w:r w:rsidRPr="007F1617">
          <w:rPr>
            <w:rStyle w:val="Hyperlink"/>
            <w:bCs/>
            <w:noProof/>
          </w:rPr>
          <w:t>2.1</w:t>
        </w:r>
        <w:r w:rsidRPr="007F1617">
          <w:rPr>
            <w:rFonts w:asciiTheme="minorHAnsi" w:hAnsiTheme="minorHAnsi"/>
            <w:noProof/>
            <w:kern w:val="2"/>
            <w:sz w:val="24"/>
            <w:szCs w:val="24"/>
            <w:lang w:eastAsia="en-GB"/>
            <w14:ligatures w14:val="standardContextual"/>
          </w:rPr>
          <w:tab/>
        </w:r>
        <w:r w:rsidRPr="007F1617">
          <w:rPr>
            <w:rStyle w:val="Hyperlink"/>
            <w:noProof/>
          </w:rPr>
          <w:t>Scope of Requirement  for Mentors under the Panel</w:t>
        </w:r>
        <w:r w:rsidRPr="007F1617">
          <w:rPr>
            <w:noProof/>
            <w:webHidden/>
          </w:rPr>
          <w:tab/>
        </w:r>
        <w:r w:rsidRPr="007F1617">
          <w:rPr>
            <w:noProof/>
            <w:webHidden/>
          </w:rPr>
          <w:fldChar w:fldCharType="begin"/>
        </w:r>
        <w:r w:rsidRPr="007F1617">
          <w:rPr>
            <w:noProof/>
            <w:webHidden/>
          </w:rPr>
          <w:instrText xml:space="preserve"> PAGEREF _Toc147920299 \h </w:instrText>
        </w:r>
        <w:r w:rsidRPr="007F1617">
          <w:rPr>
            <w:noProof/>
            <w:webHidden/>
          </w:rPr>
        </w:r>
        <w:r w:rsidRPr="007F1617">
          <w:rPr>
            <w:noProof/>
            <w:webHidden/>
          </w:rPr>
          <w:fldChar w:fldCharType="separate"/>
        </w:r>
        <w:r w:rsidRPr="007F1617">
          <w:rPr>
            <w:noProof/>
            <w:webHidden/>
          </w:rPr>
          <w:t>8</w:t>
        </w:r>
        <w:r w:rsidRPr="007F1617">
          <w:rPr>
            <w:noProof/>
            <w:webHidden/>
          </w:rPr>
          <w:fldChar w:fldCharType="end"/>
        </w:r>
      </w:hyperlink>
    </w:p>
    <w:p w14:paraId="5F890427" w14:textId="42E06066" w:rsidR="007F1617" w:rsidRPr="007F1617" w:rsidRDefault="007F1617">
      <w:pPr>
        <w:pStyle w:val="TOC3"/>
        <w:tabs>
          <w:tab w:val="left" w:pos="1200"/>
          <w:tab w:val="right" w:leader="dot" w:pos="9016"/>
        </w:tabs>
        <w:rPr>
          <w:rFonts w:asciiTheme="minorHAnsi" w:hAnsiTheme="minorHAnsi"/>
          <w:noProof/>
          <w:kern w:val="2"/>
          <w:sz w:val="24"/>
          <w:szCs w:val="24"/>
          <w:lang w:eastAsia="en-GB"/>
          <w14:ligatures w14:val="standardContextual"/>
        </w:rPr>
      </w:pPr>
      <w:hyperlink w:anchor="_Toc147920300" w:history="1">
        <w:r w:rsidRPr="007F1617">
          <w:rPr>
            <w:rStyle w:val="Hyperlink"/>
            <w:noProof/>
          </w:rPr>
          <w:t>2.1.1</w:t>
        </w:r>
        <w:r w:rsidRPr="007F1617">
          <w:rPr>
            <w:rFonts w:asciiTheme="minorHAnsi" w:hAnsiTheme="minorHAnsi"/>
            <w:noProof/>
            <w:kern w:val="2"/>
            <w:sz w:val="24"/>
            <w:szCs w:val="24"/>
            <w:lang w:eastAsia="en-GB"/>
            <w14:ligatures w14:val="standardContextual"/>
          </w:rPr>
          <w:tab/>
        </w:r>
        <w:r w:rsidRPr="007F1617">
          <w:rPr>
            <w:rStyle w:val="Hyperlink"/>
            <w:noProof/>
          </w:rPr>
          <w:t>Lots</w:t>
        </w:r>
        <w:r w:rsidRPr="007F1617">
          <w:rPr>
            <w:noProof/>
            <w:webHidden/>
          </w:rPr>
          <w:tab/>
        </w:r>
        <w:r w:rsidRPr="007F1617">
          <w:rPr>
            <w:noProof/>
            <w:webHidden/>
          </w:rPr>
          <w:fldChar w:fldCharType="begin"/>
        </w:r>
        <w:r w:rsidRPr="007F1617">
          <w:rPr>
            <w:noProof/>
            <w:webHidden/>
          </w:rPr>
          <w:instrText xml:space="preserve"> PAGEREF _Toc147920300 \h </w:instrText>
        </w:r>
        <w:r w:rsidRPr="007F1617">
          <w:rPr>
            <w:noProof/>
            <w:webHidden/>
          </w:rPr>
        </w:r>
        <w:r w:rsidRPr="007F1617">
          <w:rPr>
            <w:noProof/>
            <w:webHidden/>
          </w:rPr>
          <w:fldChar w:fldCharType="separate"/>
        </w:r>
        <w:r w:rsidRPr="007F1617">
          <w:rPr>
            <w:noProof/>
            <w:webHidden/>
          </w:rPr>
          <w:t>8</w:t>
        </w:r>
        <w:r w:rsidRPr="007F1617">
          <w:rPr>
            <w:noProof/>
            <w:webHidden/>
          </w:rPr>
          <w:fldChar w:fldCharType="end"/>
        </w:r>
      </w:hyperlink>
    </w:p>
    <w:p w14:paraId="26713D16" w14:textId="19BAC30F"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01" w:history="1">
        <w:r w:rsidRPr="007F1617">
          <w:rPr>
            <w:rStyle w:val="Hyperlink"/>
            <w:bCs/>
            <w:noProof/>
          </w:rPr>
          <w:t>2.2</w:t>
        </w:r>
        <w:r w:rsidRPr="007F1617">
          <w:rPr>
            <w:rFonts w:asciiTheme="minorHAnsi" w:hAnsiTheme="minorHAnsi"/>
            <w:noProof/>
            <w:kern w:val="2"/>
            <w:sz w:val="24"/>
            <w:szCs w:val="24"/>
            <w:lang w:eastAsia="en-GB"/>
            <w14:ligatures w14:val="standardContextual"/>
          </w:rPr>
          <w:tab/>
        </w:r>
        <w:r w:rsidRPr="007F1617">
          <w:rPr>
            <w:rStyle w:val="Hyperlink"/>
            <w:noProof/>
          </w:rPr>
          <w:t>Required Experience and Skills for Mentors</w:t>
        </w:r>
        <w:r w:rsidRPr="007F1617">
          <w:rPr>
            <w:noProof/>
            <w:webHidden/>
          </w:rPr>
          <w:tab/>
        </w:r>
        <w:r w:rsidRPr="007F1617">
          <w:rPr>
            <w:noProof/>
            <w:webHidden/>
          </w:rPr>
          <w:fldChar w:fldCharType="begin"/>
        </w:r>
        <w:r w:rsidRPr="007F1617">
          <w:rPr>
            <w:noProof/>
            <w:webHidden/>
          </w:rPr>
          <w:instrText xml:space="preserve"> PAGEREF _Toc147920301 \h </w:instrText>
        </w:r>
        <w:r w:rsidRPr="007F1617">
          <w:rPr>
            <w:noProof/>
            <w:webHidden/>
          </w:rPr>
        </w:r>
        <w:r w:rsidRPr="007F1617">
          <w:rPr>
            <w:noProof/>
            <w:webHidden/>
          </w:rPr>
          <w:fldChar w:fldCharType="separate"/>
        </w:r>
        <w:r w:rsidRPr="007F1617">
          <w:rPr>
            <w:noProof/>
            <w:webHidden/>
          </w:rPr>
          <w:t>10</w:t>
        </w:r>
        <w:r w:rsidRPr="007F1617">
          <w:rPr>
            <w:noProof/>
            <w:webHidden/>
          </w:rPr>
          <w:fldChar w:fldCharType="end"/>
        </w:r>
      </w:hyperlink>
    </w:p>
    <w:p w14:paraId="61414490" w14:textId="1D95F2AE" w:rsidR="007F1617" w:rsidRPr="007F1617" w:rsidRDefault="007F1617">
      <w:pPr>
        <w:pStyle w:val="TOC3"/>
        <w:tabs>
          <w:tab w:val="left" w:pos="1200"/>
          <w:tab w:val="right" w:leader="dot" w:pos="9016"/>
        </w:tabs>
        <w:rPr>
          <w:rFonts w:asciiTheme="minorHAnsi" w:hAnsiTheme="minorHAnsi"/>
          <w:noProof/>
          <w:kern w:val="2"/>
          <w:sz w:val="24"/>
          <w:szCs w:val="24"/>
          <w:lang w:eastAsia="en-GB"/>
          <w14:ligatures w14:val="standardContextual"/>
        </w:rPr>
      </w:pPr>
      <w:hyperlink w:anchor="_Toc147920302" w:history="1">
        <w:r w:rsidRPr="007F1617">
          <w:rPr>
            <w:rStyle w:val="Hyperlink"/>
            <w:noProof/>
          </w:rPr>
          <w:t>2.2.1</w:t>
        </w:r>
        <w:r w:rsidRPr="007F1617">
          <w:rPr>
            <w:rFonts w:asciiTheme="minorHAnsi" w:hAnsiTheme="minorHAnsi"/>
            <w:noProof/>
            <w:kern w:val="2"/>
            <w:sz w:val="24"/>
            <w:szCs w:val="24"/>
            <w:lang w:eastAsia="en-GB"/>
            <w14:ligatures w14:val="standardContextual"/>
          </w:rPr>
          <w:tab/>
        </w:r>
        <w:r w:rsidRPr="007F1617">
          <w:rPr>
            <w:rStyle w:val="Hyperlink"/>
            <w:noProof/>
          </w:rPr>
          <w:t>Required Core Experience:</w:t>
        </w:r>
        <w:r w:rsidRPr="007F1617">
          <w:rPr>
            <w:noProof/>
            <w:webHidden/>
          </w:rPr>
          <w:tab/>
        </w:r>
        <w:r w:rsidRPr="007F1617">
          <w:rPr>
            <w:noProof/>
            <w:webHidden/>
          </w:rPr>
          <w:fldChar w:fldCharType="begin"/>
        </w:r>
        <w:r w:rsidRPr="007F1617">
          <w:rPr>
            <w:noProof/>
            <w:webHidden/>
          </w:rPr>
          <w:instrText xml:space="preserve"> PAGEREF _Toc147920302 \h </w:instrText>
        </w:r>
        <w:r w:rsidRPr="007F1617">
          <w:rPr>
            <w:noProof/>
            <w:webHidden/>
          </w:rPr>
        </w:r>
        <w:r w:rsidRPr="007F1617">
          <w:rPr>
            <w:noProof/>
            <w:webHidden/>
          </w:rPr>
          <w:fldChar w:fldCharType="separate"/>
        </w:r>
        <w:r w:rsidRPr="007F1617">
          <w:rPr>
            <w:noProof/>
            <w:webHidden/>
          </w:rPr>
          <w:t>10</w:t>
        </w:r>
        <w:r w:rsidRPr="007F1617">
          <w:rPr>
            <w:noProof/>
            <w:webHidden/>
          </w:rPr>
          <w:fldChar w:fldCharType="end"/>
        </w:r>
      </w:hyperlink>
    </w:p>
    <w:p w14:paraId="1FF044C5" w14:textId="54E8829F" w:rsidR="007F1617" w:rsidRPr="007F1617" w:rsidRDefault="007F1617">
      <w:pPr>
        <w:pStyle w:val="TOC3"/>
        <w:tabs>
          <w:tab w:val="left" w:pos="1200"/>
          <w:tab w:val="right" w:leader="dot" w:pos="9016"/>
        </w:tabs>
        <w:rPr>
          <w:rFonts w:asciiTheme="minorHAnsi" w:hAnsiTheme="minorHAnsi"/>
          <w:noProof/>
          <w:kern w:val="2"/>
          <w:sz w:val="24"/>
          <w:szCs w:val="24"/>
          <w:lang w:eastAsia="en-GB"/>
          <w14:ligatures w14:val="standardContextual"/>
        </w:rPr>
      </w:pPr>
      <w:hyperlink w:anchor="_Toc147920303" w:history="1">
        <w:r w:rsidRPr="007F1617">
          <w:rPr>
            <w:rStyle w:val="Hyperlink"/>
            <w:noProof/>
          </w:rPr>
          <w:t>2.2.2</w:t>
        </w:r>
        <w:r w:rsidRPr="007F1617">
          <w:rPr>
            <w:rFonts w:asciiTheme="minorHAnsi" w:hAnsiTheme="minorHAnsi"/>
            <w:noProof/>
            <w:kern w:val="2"/>
            <w:sz w:val="24"/>
            <w:szCs w:val="24"/>
            <w:lang w:eastAsia="en-GB"/>
            <w14:ligatures w14:val="standardContextual"/>
          </w:rPr>
          <w:tab/>
        </w:r>
        <w:r w:rsidRPr="007F1617">
          <w:rPr>
            <w:rStyle w:val="Hyperlink"/>
            <w:noProof/>
          </w:rPr>
          <w:t>Functional Competences:</w:t>
        </w:r>
        <w:r w:rsidRPr="007F1617">
          <w:rPr>
            <w:noProof/>
            <w:webHidden/>
          </w:rPr>
          <w:tab/>
        </w:r>
        <w:r w:rsidRPr="007F1617">
          <w:rPr>
            <w:noProof/>
            <w:webHidden/>
          </w:rPr>
          <w:fldChar w:fldCharType="begin"/>
        </w:r>
        <w:r w:rsidRPr="007F1617">
          <w:rPr>
            <w:noProof/>
            <w:webHidden/>
          </w:rPr>
          <w:instrText xml:space="preserve"> PAGEREF _Toc147920303 \h </w:instrText>
        </w:r>
        <w:r w:rsidRPr="007F1617">
          <w:rPr>
            <w:noProof/>
            <w:webHidden/>
          </w:rPr>
        </w:r>
        <w:r w:rsidRPr="007F1617">
          <w:rPr>
            <w:noProof/>
            <w:webHidden/>
          </w:rPr>
          <w:fldChar w:fldCharType="separate"/>
        </w:r>
        <w:r w:rsidRPr="007F1617">
          <w:rPr>
            <w:noProof/>
            <w:webHidden/>
          </w:rPr>
          <w:t>10</w:t>
        </w:r>
        <w:r w:rsidRPr="007F1617">
          <w:rPr>
            <w:noProof/>
            <w:webHidden/>
          </w:rPr>
          <w:fldChar w:fldCharType="end"/>
        </w:r>
      </w:hyperlink>
    </w:p>
    <w:p w14:paraId="5F8B0817" w14:textId="3DE41B9F" w:rsidR="007F1617" w:rsidRPr="007F1617" w:rsidRDefault="007F1617">
      <w:pPr>
        <w:pStyle w:val="TOC3"/>
        <w:tabs>
          <w:tab w:val="left" w:pos="1200"/>
          <w:tab w:val="right" w:leader="dot" w:pos="9016"/>
        </w:tabs>
        <w:rPr>
          <w:rFonts w:asciiTheme="minorHAnsi" w:hAnsiTheme="minorHAnsi"/>
          <w:noProof/>
          <w:kern w:val="2"/>
          <w:sz w:val="24"/>
          <w:szCs w:val="24"/>
          <w:lang w:eastAsia="en-GB"/>
          <w14:ligatures w14:val="standardContextual"/>
        </w:rPr>
      </w:pPr>
      <w:hyperlink w:anchor="_Toc147920304" w:history="1">
        <w:r w:rsidRPr="007F1617">
          <w:rPr>
            <w:rStyle w:val="Hyperlink"/>
            <w:noProof/>
          </w:rPr>
          <w:t>2.2.3</w:t>
        </w:r>
        <w:r w:rsidRPr="007F1617">
          <w:rPr>
            <w:rFonts w:asciiTheme="minorHAnsi" w:hAnsiTheme="minorHAnsi"/>
            <w:noProof/>
            <w:kern w:val="2"/>
            <w:sz w:val="24"/>
            <w:szCs w:val="24"/>
            <w:lang w:eastAsia="en-GB"/>
            <w14:ligatures w14:val="standardContextual"/>
          </w:rPr>
          <w:tab/>
        </w:r>
        <w:r w:rsidRPr="007F1617">
          <w:rPr>
            <w:rStyle w:val="Hyperlink"/>
            <w:noProof/>
          </w:rPr>
          <w:t>Business Knowledge:</w:t>
        </w:r>
        <w:r w:rsidRPr="007F1617">
          <w:rPr>
            <w:noProof/>
            <w:webHidden/>
          </w:rPr>
          <w:tab/>
        </w:r>
        <w:r w:rsidRPr="007F1617">
          <w:rPr>
            <w:noProof/>
            <w:webHidden/>
          </w:rPr>
          <w:fldChar w:fldCharType="begin"/>
        </w:r>
        <w:r w:rsidRPr="007F1617">
          <w:rPr>
            <w:noProof/>
            <w:webHidden/>
          </w:rPr>
          <w:instrText xml:space="preserve"> PAGEREF _Toc147920304 \h </w:instrText>
        </w:r>
        <w:r w:rsidRPr="007F1617">
          <w:rPr>
            <w:noProof/>
            <w:webHidden/>
          </w:rPr>
        </w:r>
        <w:r w:rsidRPr="007F1617">
          <w:rPr>
            <w:noProof/>
            <w:webHidden/>
          </w:rPr>
          <w:fldChar w:fldCharType="separate"/>
        </w:r>
        <w:r w:rsidRPr="007F1617">
          <w:rPr>
            <w:noProof/>
            <w:webHidden/>
          </w:rPr>
          <w:t>11</w:t>
        </w:r>
        <w:r w:rsidRPr="007F1617">
          <w:rPr>
            <w:noProof/>
            <w:webHidden/>
          </w:rPr>
          <w:fldChar w:fldCharType="end"/>
        </w:r>
      </w:hyperlink>
    </w:p>
    <w:p w14:paraId="73C241FA" w14:textId="7D10C5E8"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05" w:history="1">
        <w:r w:rsidRPr="007F1617">
          <w:rPr>
            <w:rStyle w:val="Hyperlink"/>
            <w:bCs/>
            <w:noProof/>
          </w:rPr>
          <w:t>2.3</w:t>
        </w:r>
        <w:r w:rsidRPr="007F1617">
          <w:rPr>
            <w:rFonts w:asciiTheme="minorHAnsi" w:hAnsiTheme="minorHAnsi"/>
            <w:noProof/>
            <w:kern w:val="2"/>
            <w:sz w:val="24"/>
            <w:szCs w:val="24"/>
            <w:lang w:eastAsia="en-GB"/>
            <w14:ligatures w14:val="standardContextual"/>
          </w:rPr>
          <w:tab/>
        </w:r>
        <w:r w:rsidRPr="007F1617">
          <w:rPr>
            <w:rStyle w:val="Hyperlink"/>
            <w:noProof/>
          </w:rPr>
          <w:t>Mentoring Programme</w:t>
        </w:r>
        <w:r w:rsidRPr="007F1617">
          <w:rPr>
            <w:noProof/>
            <w:webHidden/>
          </w:rPr>
          <w:tab/>
        </w:r>
        <w:r w:rsidRPr="007F1617">
          <w:rPr>
            <w:noProof/>
            <w:webHidden/>
          </w:rPr>
          <w:fldChar w:fldCharType="begin"/>
        </w:r>
        <w:r w:rsidRPr="007F1617">
          <w:rPr>
            <w:noProof/>
            <w:webHidden/>
          </w:rPr>
          <w:instrText xml:space="preserve"> PAGEREF _Toc147920305 \h </w:instrText>
        </w:r>
        <w:r w:rsidRPr="007F1617">
          <w:rPr>
            <w:noProof/>
            <w:webHidden/>
          </w:rPr>
        </w:r>
        <w:r w:rsidRPr="007F1617">
          <w:rPr>
            <w:noProof/>
            <w:webHidden/>
          </w:rPr>
          <w:fldChar w:fldCharType="separate"/>
        </w:r>
        <w:r w:rsidRPr="007F1617">
          <w:rPr>
            <w:noProof/>
            <w:webHidden/>
          </w:rPr>
          <w:t>11</w:t>
        </w:r>
        <w:r w:rsidRPr="007F1617">
          <w:rPr>
            <w:noProof/>
            <w:webHidden/>
          </w:rPr>
          <w:fldChar w:fldCharType="end"/>
        </w:r>
      </w:hyperlink>
    </w:p>
    <w:p w14:paraId="7E6A1C09" w14:textId="7B350C3C" w:rsidR="007F1617" w:rsidRPr="007F1617" w:rsidRDefault="007F1617">
      <w:pPr>
        <w:pStyle w:val="TOC3"/>
        <w:tabs>
          <w:tab w:val="left" w:pos="1200"/>
          <w:tab w:val="right" w:leader="dot" w:pos="9016"/>
        </w:tabs>
        <w:rPr>
          <w:rFonts w:asciiTheme="minorHAnsi" w:hAnsiTheme="minorHAnsi"/>
          <w:noProof/>
          <w:kern w:val="2"/>
          <w:sz w:val="24"/>
          <w:szCs w:val="24"/>
          <w:lang w:eastAsia="en-GB"/>
          <w14:ligatures w14:val="standardContextual"/>
        </w:rPr>
      </w:pPr>
      <w:hyperlink w:anchor="_Toc147920306" w:history="1">
        <w:r w:rsidRPr="007F1617">
          <w:rPr>
            <w:rStyle w:val="Hyperlink"/>
            <w:noProof/>
          </w:rPr>
          <w:t>2.3.1</w:t>
        </w:r>
        <w:r w:rsidRPr="007F1617">
          <w:rPr>
            <w:rFonts w:asciiTheme="minorHAnsi" w:hAnsiTheme="minorHAnsi"/>
            <w:noProof/>
            <w:kern w:val="2"/>
            <w:sz w:val="24"/>
            <w:szCs w:val="24"/>
            <w:lang w:eastAsia="en-GB"/>
            <w14:ligatures w14:val="standardContextual"/>
          </w:rPr>
          <w:tab/>
        </w:r>
        <w:r w:rsidRPr="007F1617">
          <w:rPr>
            <w:rStyle w:val="Hyperlink"/>
            <w:noProof/>
          </w:rPr>
          <w:t>Types of Mentor Assignments</w:t>
        </w:r>
        <w:r w:rsidRPr="007F1617">
          <w:rPr>
            <w:noProof/>
            <w:webHidden/>
          </w:rPr>
          <w:tab/>
        </w:r>
        <w:r w:rsidRPr="007F1617">
          <w:rPr>
            <w:noProof/>
            <w:webHidden/>
          </w:rPr>
          <w:fldChar w:fldCharType="begin"/>
        </w:r>
        <w:r w:rsidRPr="007F1617">
          <w:rPr>
            <w:noProof/>
            <w:webHidden/>
          </w:rPr>
          <w:instrText xml:space="preserve"> PAGEREF _Toc147920306 \h </w:instrText>
        </w:r>
        <w:r w:rsidRPr="007F1617">
          <w:rPr>
            <w:noProof/>
            <w:webHidden/>
          </w:rPr>
        </w:r>
        <w:r w:rsidRPr="007F1617">
          <w:rPr>
            <w:noProof/>
            <w:webHidden/>
          </w:rPr>
          <w:fldChar w:fldCharType="separate"/>
        </w:r>
        <w:r w:rsidRPr="007F1617">
          <w:rPr>
            <w:noProof/>
            <w:webHidden/>
          </w:rPr>
          <w:t>11</w:t>
        </w:r>
        <w:r w:rsidRPr="007F1617">
          <w:rPr>
            <w:noProof/>
            <w:webHidden/>
          </w:rPr>
          <w:fldChar w:fldCharType="end"/>
        </w:r>
      </w:hyperlink>
    </w:p>
    <w:p w14:paraId="47C28E2A" w14:textId="7A337AC7" w:rsidR="007F1617" w:rsidRPr="007F1617" w:rsidRDefault="007F1617">
      <w:pPr>
        <w:pStyle w:val="TOC3"/>
        <w:tabs>
          <w:tab w:val="left" w:pos="1200"/>
          <w:tab w:val="right" w:leader="dot" w:pos="9016"/>
        </w:tabs>
        <w:rPr>
          <w:rFonts w:asciiTheme="minorHAnsi" w:hAnsiTheme="minorHAnsi"/>
          <w:noProof/>
          <w:kern w:val="2"/>
          <w:sz w:val="24"/>
          <w:szCs w:val="24"/>
          <w:lang w:eastAsia="en-GB"/>
          <w14:ligatures w14:val="standardContextual"/>
        </w:rPr>
      </w:pPr>
      <w:hyperlink w:anchor="_Toc147920307" w:history="1">
        <w:r w:rsidRPr="007F1617">
          <w:rPr>
            <w:rStyle w:val="Hyperlink"/>
            <w:noProof/>
          </w:rPr>
          <w:t>2.3.2</w:t>
        </w:r>
        <w:r w:rsidRPr="007F1617">
          <w:rPr>
            <w:rFonts w:asciiTheme="minorHAnsi" w:hAnsiTheme="minorHAnsi"/>
            <w:noProof/>
            <w:kern w:val="2"/>
            <w:sz w:val="24"/>
            <w:szCs w:val="24"/>
            <w:lang w:eastAsia="en-GB"/>
            <w14:ligatures w14:val="standardContextual"/>
          </w:rPr>
          <w:tab/>
        </w:r>
        <w:r w:rsidRPr="007F1617">
          <w:rPr>
            <w:rStyle w:val="Hyperlink"/>
            <w:noProof/>
          </w:rPr>
          <w:t>Mentoring Visit Duration(Standard Mentoring Assignments)</w:t>
        </w:r>
        <w:r w:rsidRPr="007F1617">
          <w:rPr>
            <w:noProof/>
            <w:webHidden/>
          </w:rPr>
          <w:tab/>
        </w:r>
        <w:r w:rsidRPr="007F1617">
          <w:rPr>
            <w:noProof/>
            <w:webHidden/>
          </w:rPr>
          <w:fldChar w:fldCharType="begin"/>
        </w:r>
        <w:r w:rsidRPr="007F1617">
          <w:rPr>
            <w:noProof/>
            <w:webHidden/>
          </w:rPr>
          <w:instrText xml:space="preserve"> PAGEREF _Toc147920307 \h </w:instrText>
        </w:r>
        <w:r w:rsidRPr="007F1617">
          <w:rPr>
            <w:noProof/>
            <w:webHidden/>
          </w:rPr>
        </w:r>
        <w:r w:rsidRPr="007F1617">
          <w:rPr>
            <w:noProof/>
            <w:webHidden/>
          </w:rPr>
          <w:fldChar w:fldCharType="separate"/>
        </w:r>
        <w:r w:rsidRPr="007F1617">
          <w:rPr>
            <w:noProof/>
            <w:webHidden/>
          </w:rPr>
          <w:t>13</w:t>
        </w:r>
        <w:r w:rsidRPr="007F1617">
          <w:rPr>
            <w:noProof/>
            <w:webHidden/>
          </w:rPr>
          <w:fldChar w:fldCharType="end"/>
        </w:r>
      </w:hyperlink>
    </w:p>
    <w:p w14:paraId="0DD4B5B5" w14:textId="6A242695" w:rsidR="007F1617" w:rsidRPr="007F1617" w:rsidRDefault="007F1617">
      <w:pPr>
        <w:pStyle w:val="TOC3"/>
        <w:tabs>
          <w:tab w:val="left" w:pos="1200"/>
          <w:tab w:val="right" w:leader="dot" w:pos="9016"/>
        </w:tabs>
        <w:rPr>
          <w:rFonts w:asciiTheme="minorHAnsi" w:hAnsiTheme="minorHAnsi"/>
          <w:noProof/>
          <w:kern w:val="2"/>
          <w:sz w:val="24"/>
          <w:szCs w:val="24"/>
          <w:lang w:eastAsia="en-GB"/>
          <w14:ligatures w14:val="standardContextual"/>
        </w:rPr>
      </w:pPr>
      <w:hyperlink w:anchor="_Toc147920308" w:history="1">
        <w:r w:rsidRPr="007F1617">
          <w:rPr>
            <w:rStyle w:val="Hyperlink"/>
            <w:noProof/>
          </w:rPr>
          <w:t>2.3.3</w:t>
        </w:r>
        <w:r w:rsidRPr="007F1617">
          <w:rPr>
            <w:rFonts w:asciiTheme="minorHAnsi" w:hAnsiTheme="minorHAnsi"/>
            <w:noProof/>
            <w:kern w:val="2"/>
            <w:sz w:val="24"/>
            <w:szCs w:val="24"/>
            <w:lang w:eastAsia="en-GB"/>
            <w14:ligatures w14:val="standardContextual"/>
          </w:rPr>
          <w:tab/>
        </w:r>
        <w:r w:rsidRPr="007F1617">
          <w:rPr>
            <w:rStyle w:val="Hyperlink"/>
            <w:noProof/>
          </w:rPr>
          <w:t>Reporting</w:t>
        </w:r>
        <w:r w:rsidRPr="007F1617">
          <w:rPr>
            <w:noProof/>
            <w:webHidden/>
          </w:rPr>
          <w:tab/>
        </w:r>
        <w:r w:rsidRPr="007F1617">
          <w:rPr>
            <w:noProof/>
            <w:webHidden/>
          </w:rPr>
          <w:fldChar w:fldCharType="begin"/>
        </w:r>
        <w:r w:rsidRPr="007F1617">
          <w:rPr>
            <w:noProof/>
            <w:webHidden/>
          </w:rPr>
          <w:instrText xml:space="preserve"> PAGEREF _Toc147920308 \h </w:instrText>
        </w:r>
        <w:r w:rsidRPr="007F1617">
          <w:rPr>
            <w:noProof/>
            <w:webHidden/>
          </w:rPr>
        </w:r>
        <w:r w:rsidRPr="007F1617">
          <w:rPr>
            <w:noProof/>
            <w:webHidden/>
          </w:rPr>
          <w:fldChar w:fldCharType="separate"/>
        </w:r>
        <w:r w:rsidRPr="007F1617">
          <w:rPr>
            <w:noProof/>
            <w:webHidden/>
          </w:rPr>
          <w:t>14</w:t>
        </w:r>
        <w:r w:rsidRPr="007F1617">
          <w:rPr>
            <w:noProof/>
            <w:webHidden/>
          </w:rPr>
          <w:fldChar w:fldCharType="end"/>
        </w:r>
      </w:hyperlink>
    </w:p>
    <w:p w14:paraId="344B8911" w14:textId="35E1F133" w:rsidR="007F1617" w:rsidRPr="007F1617" w:rsidRDefault="007F1617">
      <w:pPr>
        <w:pStyle w:val="TOC3"/>
        <w:tabs>
          <w:tab w:val="left" w:pos="1200"/>
          <w:tab w:val="right" w:leader="dot" w:pos="9016"/>
        </w:tabs>
        <w:rPr>
          <w:rFonts w:asciiTheme="minorHAnsi" w:hAnsiTheme="minorHAnsi"/>
          <w:noProof/>
          <w:kern w:val="2"/>
          <w:sz w:val="24"/>
          <w:szCs w:val="24"/>
          <w:lang w:eastAsia="en-GB"/>
          <w14:ligatures w14:val="standardContextual"/>
        </w:rPr>
      </w:pPr>
      <w:hyperlink w:anchor="_Toc147920309" w:history="1">
        <w:r w:rsidRPr="007F1617">
          <w:rPr>
            <w:rStyle w:val="Hyperlink"/>
            <w:noProof/>
          </w:rPr>
          <w:t>2.3.4</w:t>
        </w:r>
        <w:r w:rsidRPr="007F1617">
          <w:rPr>
            <w:rFonts w:asciiTheme="minorHAnsi" w:hAnsiTheme="minorHAnsi"/>
            <w:noProof/>
            <w:kern w:val="2"/>
            <w:sz w:val="24"/>
            <w:szCs w:val="24"/>
            <w:lang w:eastAsia="en-GB"/>
            <w14:ligatures w14:val="standardContextual"/>
          </w:rPr>
          <w:tab/>
        </w:r>
        <w:r w:rsidRPr="007F1617">
          <w:rPr>
            <w:rStyle w:val="Hyperlink"/>
            <w:noProof/>
          </w:rPr>
          <w:t>Client Confidentiality</w:t>
        </w:r>
        <w:r w:rsidRPr="007F1617">
          <w:rPr>
            <w:noProof/>
            <w:webHidden/>
          </w:rPr>
          <w:tab/>
        </w:r>
        <w:r w:rsidRPr="007F1617">
          <w:rPr>
            <w:noProof/>
            <w:webHidden/>
          </w:rPr>
          <w:fldChar w:fldCharType="begin"/>
        </w:r>
        <w:r w:rsidRPr="007F1617">
          <w:rPr>
            <w:noProof/>
            <w:webHidden/>
          </w:rPr>
          <w:instrText xml:space="preserve"> PAGEREF _Toc147920309 \h </w:instrText>
        </w:r>
        <w:r w:rsidRPr="007F1617">
          <w:rPr>
            <w:noProof/>
            <w:webHidden/>
          </w:rPr>
        </w:r>
        <w:r w:rsidRPr="007F1617">
          <w:rPr>
            <w:noProof/>
            <w:webHidden/>
          </w:rPr>
          <w:fldChar w:fldCharType="separate"/>
        </w:r>
        <w:r w:rsidRPr="007F1617">
          <w:rPr>
            <w:noProof/>
            <w:webHidden/>
          </w:rPr>
          <w:t>14</w:t>
        </w:r>
        <w:r w:rsidRPr="007F1617">
          <w:rPr>
            <w:noProof/>
            <w:webHidden/>
          </w:rPr>
          <w:fldChar w:fldCharType="end"/>
        </w:r>
      </w:hyperlink>
    </w:p>
    <w:p w14:paraId="50D62060" w14:textId="3C44BB9A" w:rsidR="007F1617" w:rsidRPr="007F1617" w:rsidRDefault="007F1617">
      <w:pPr>
        <w:pStyle w:val="TOC3"/>
        <w:tabs>
          <w:tab w:val="left" w:pos="1200"/>
          <w:tab w:val="right" w:leader="dot" w:pos="9016"/>
        </w:tabs>
        <w:rPr>
          <w:rFonts w:asciiTheme="minorHAnsi" w:hAnsiTheme="minorHAnsi"/>
          <w:noProof/>
          <w:kern w:val="2"/>
          <w:sz w:val="24"/>
          <w:szCs w:val="24"/>
          <w:lang w:eastAsia="en-GB"/>
          <w14:ligatures w14:val="standardContextual"/>
        </w:rPr>
      </w:pPr>
      <w:hyperlink w:anchor="_Toc147920310" w:history="1">
        <w:r w:rsidRPr="007F1617">
          <w:rPr>
            <w:rStyle w:val="Hyperlink"/>
            <w:noProof/>
          </w:rPr>
          <w:t>2.3.5</w:t>
        </w:r>
        <w:r w:rsidRPr="007F1617">
          <w:rPr>
            <w:rFonts w:asciiTheme="minorHAnsi" w:hAnsiTheme="minorHAnsi"/>
            <w:noProof/>
            <w:kern w:val="2"/>
            <w:sz w:val="24"/>
            <w:szCs w:val="24"/>
            <w:lang w:eastAsia="en-GB"/>
            <w14:ligatures w14:val="standardContextual"/>
          </w:rPr>
          <w:tab/>
        </w:r>
        <w:r w:rsidRPr="007F1617">
          <w:rPr>
            <w:rStyle w:val="Hyperlink"/>
            <w:noProof/>
          </w:rPr>
          <w:t>Equal Opportunities</w:t>
        </w:r>
        <w:r w:rsidRPr="007F1617">
          <w:rPr>
            <w:noProof/>
            <w:webHidden/>
          </w:rPr>
          <w:tab/>
        </w:r>
        <w:r w:rsidRPr="007F1617">
          <w:rPr>
            <w:noProof/>
            <w:webHidden/>
          </w:rPr>
          <w:fldChar w:fldCharType="begin"/>
        </w:r>
        <w:r w:rsidRPr="007F1617">
          <w:rPr>
            <w:noProof/>
            <w:webHidden/>
          </w:rPr>
          <w:instrText xml:space="preserve"> PAGEREF _Toc147920310 \h </w:instrText>
        </w:r>
        <w:r w:rsidRPr="007F1617">
          <w:rPr>
            <w:noProof/>
            <w:webHidden/>
          </w:rPr>
        </w:r>
        <w:r w:rsidRPr="007F1617">
          <w:rPr>
            <w:noProof/>
            <w:webHidden/>
          </w:rPr>
          <w:fldChar w:fldCharType="separate"/>
        </w:r>
        <w:r w:rsidRPr="007F1617">
          <w:rPr>
            <w:noProof/>
            <w:webHidden/>
          </w:rPr>
          <w:t>14</w:t>
        </w:r>
        <w:r w:rsidRPr="007F1617">
          <w:rPr>
            <w:noProof/>
            <w:webHidden/>
          </w:rPr>
          <w:fldChar w:fldCharType="end"/>
        </w:r>
      </w:hyperlink>
    </w:p>
    <w:p w14:paraId="41A4DC7D" w14:textId="297D7A41" w:rsidR="007F1617" w:rsidRPr="007F1617" w:rsidRDefault="007F1617">
      <w:pPr>
        <w:pStyle w:val="TOC3"/>
        <w:tabs>
          <w:tab w:val="left" w:pos="1200"/>
          <w:tab w:val="right" w:leader="dot" w:pos="9016"/>
        </w:tabs>
        <w:rPr>
          <w:rFonts w:asciiTheme="minorHAnsi" w:hAnsiTheme="minorHAnsi"/>
          <w:noProof/>
          <w:kern w:val="2"/>
          <w:sz w:val="24"/>
          <w:szCs w:val="24"/>
          <w:lang w:eastAsia="en-GB"/>
          <w14:ligatures w14:val="standardContextual"/>
        </w:rPr>
      </w:pPr>
      <w:hyperlink w:anchor="_Toc147920311" w:history="1">
        <w:r w:rsidRPr="007F1617">
          <w:rPr>
            <w:rStyle w:val="Hyperlink"/>
            <w:noProof/>
          </w:rPr>
          <w:t>2.3.6</w:t>
        </w:r>
        <w:r w:rsidRPr="007F1617">
          <w:rPr>
            <w:rFonts w:asciiTheme="minorHAnsi" w:hAnsiTheme="minorHAnsi"/>
            <w:noProof/>
            <w:kern w:val="2"/>
            <w:sz w:val="24"/>
            <w:szCs w:val="24"/>
            <w:lang w:eastAsia="en-GB"/>
            <w14:ligatures w14:val="standardContextual"/>
          </w:rPr>
          <w:tab/>
        </w:r>
        <w:r w:rsidRPr="007F1617">
          <w:rPr>
            <w:rStyle w:val="Hyperlink"/>
            <w:noProof/>
          </w:rPr>
          <w:t>Availability to the LEO and other 3</w:t>
        </w:r>
        <w:r w:rsidRPr="007F1617">
          <w:rPr>
            <w:rStyle w:val="Hyperlink"/>
            <w:noProof/>
            <w:vertAlign w:val="superscript"/>
          </w:rPr>
          <w:t>rd</w:t>
        </w:r>
        <w:r w:rsidRPr="007F1617">
          <w:rPr>
            <w:rStyle w:val="Hyperlink"/>
            <w:noProof/>
          </w:rPr>
          <w:t xml:space="preserve"> party Stakeholders</w:t>
        </w:r>
        <w:r w:rsidRPr="007F1617">
          <w:rPr>
            <w:noProof/>
            <w:webHidden/>
          </w:rPr>
          <w:tab/>
        </w:r>
        <w:r w:rsidRPr="007F1617">
          <w:rPr>
            <w:noProof/>
            <w:webHidden/>
          </w:rPr>
          <w:fldChar w:fldCharType="begin"/>
        </w:r>
        <w:r w:rsidRPr="007F1617">
          <w:rPr>
            <w:noProof/>
            <w:webHidden/>
          </w:rPr>
          <w:instrText xml:space="preserve"> PAGEREF _Toc147920311 \h </w:instrText>
        </w:r>
        <w:r w:rsidRPr="007F1617">
          <w:rPr>
            <w:noProof/>
            <w:webHidden/>
          </w:rPr>
        </w:r>
        <w:r w:rsidRPr="007F1617">
          <w:rPr>
            <w:noProof/>
            <w:webHidden/>
          </w:rPr>
          <w:fldChar w:fldCharType="separate"/>
        </w:r>
        <w:r w:rsidRPr="007F1617">
          <w:rPr>
            <w:noProof/>
            <w:webHidden/>
          </w:rPr>
          <w:t>14</w:t>
        </w:r>
        <w:r w:rsidRPr="007F1617">
          <w:rPr>
            <w:noProof/>
            <w:webHidden/>
          </w:rPr>
          <w:fldChar w:fldCharType="end"/>
        </w:r>
      </w:hyperlink>
    </w:p>
    <w:p w14:paraId="6CAB8A8A" w14:textId="718B48B3" w:rsidR="007F1617" w:rsidRPr="007F1617" w:rsidRDefault="007F1617">
      <w:pPr>
        <w:pStyle w:val="TOC3"/>
        <w:tabs>
          <w:tab w:val="left" w:pos="1200"/>
          <w:tab w:val="right" w:leader="dot" w:pos="9016"/>
        </w:tabs>
        <w:rPr>
          <w:rFonts w:asciiTheme="minorHAnsi" w:hAnsiTheme="minorHAnsi"/>
          <w:noProof/>
          <w:kern w:val="2"/>
          <w:sz w:val="24"/>
          <w:szCs w:val="24"/>
          <w:lang w:eastAsia="en-GB"/>
          <w14:ligatures w14:val="standardContextual"/>
        </w:rPr>
      </w:pPr>
      <w:hyperlink w:anchor="_Toc147920312" w:history="1">
        <w:r w:rsidRPr="007F1617">
          <w:rPr>
            <w:rStyle w:val="Hyperlink"/>
            <w:noProof/>
          </w:rPr>
          <w:t>2.3.7</w:t>
        </w:r>
        <w:r w:rsidRPr="007F1617">
          <w:rPr>
            <w:rFonts w:asciiTheme="minorHAnsi" w:hAnsiTheme="minorHAnsi"/>
            <w:noProof/>
            <w:kern w:val="2"/>
            <w:sz w:val="24"/>
            <w:szCs w:val="24"/>
            <w:lang w:eastAsia="en-GB"/>
            <w14:ligatures w14:val="standardContextual"/>
          </w:rPr>
          <w:tab/>
        </w:r>
        <w:r w:rsidRPr="007F1617">
          <w:rPr>
            <w:rStyle w:val="Hyperlink"/>
            <w:noProof/>
          </w:rPr>
          <w:t>Mentor Appointments to Clients</w:t>
        </w:r>
        <w:r w:rsidRPr="007F1617">
          <w:rPr>
            <w:noProof/>
            <w:webHidden/>
          </w:rPr>
          <w:tab/>
        </w:r>
        <w:r w:rsidRPr="007F1617">
          <w:rPr>
            <w:noProof/>
            <w:webHidden/>
          </w:rPr>
          <w:fldChar w:fldCharType="begin"/>
        </w:r>
        <w:r w:rsidRPr="007F1617">
          <w:rPr>
            <w:noProof/>
            <w:webHidden/>
          </w:rPr>
          <w:instrText xml:space="preserve"> PAGEREF _Toc147920312 \h </w:instrText>
        </w:r>
        <w:r w:rsidRPr="007F1617">
          <w:rPr>
            <w:noProof/>
            <w:webHidden/>
          </w:rPr>
        </w:r>
        <w:r w:rsidRPr="007F1617">
          <w:rPr>
            <w:noProof/>
            <w:webHidden/>
          </w:rPr>
          <w:fldChar w:fldCharType="separate"/>
        </w:r>
        <w:r w:rsidRPr="007F1617">
          <w:rPr>
            <w:noProof/>
            <w:webHidden/>
          </w:rPr>
          <w:t>14</w:t>
        </w:r>
        <w:r w:rsidRPr="007F1617">
          <w:rPr>
            <w:noProof/>
            <w:webHidden/>
          </w:rPr>
          <w:fldChar w:fldCharType="end"/>
        </w:r>
      </w:hyperlink>
    </w:p>
    <w:p w14:paraId="0BEEB5E4" w14:textId="21FA3AD6" w:rsidR="007F1617" w:rsidRPr="007F1617" w:rsidRDefault="007F1617">
      <w:pPr>
        <w:pStyle w:val="TOC3"/>
        <w:tabs>
          <w:tab w:val="left" w:pos="1200"/>
          <w:tab w:val="right" w:leader="dot" w:pos="9016"/>
        </w:tabs>
        <w:rPr>
          <w:rFonts w:asciiTheme="minorHAnsi" w:hAnsiTheme="minorHAnsi"/>
          <w:noProof/>
          <w:kern w:val="2"/>
          <w:sz w:val="24"/>
          <w:szCs w:val="24"/>
          <w:lang w:eastAsia="en-GB"/>
          <w14:ligatures w14:val="standardContextual"/>
        </w:rPr>
      </w:pPr>
      <w:hyperlink w:anchor="_Toc147920313" w:history="1">
        <w:r w:rsidRPr="007F1617">
          <w:rPr>
            <w:rStyle w:val="Hyperlink"/>
            <w:noProof/>
          </w:rPr>
          <w:t>2.3.8</w:t>
        </w:r>
        <w:r w:rsidRPr="007F1617">
          <w:rPr>
            <w:rFonts w:asciiTheme="minorHAnsi" w:hAnsiTheme="minorHAnsi"/>
            <w:noProof/>
            <w:kern w:val="2"/>
            <w:sz w:val="24"/>
            <w:szCs w:val="24"/>
            <w:lang w:eastAsia="en-GB"/>
            <w14:ligatures w14:val="standardContextual"/>
          </w:rPr>
          <w:tab/>
        </w:r>
        <w:r w:rsidRPr="007F1617">
          <w:rPr>
            <w:rStyle w:val="Hyperlink"/>
            <w:noProof/>
          </w:rPr>
          <w:t>Payment for Mentoring</w:t>
        </w:r>
        <w:r w:rsidRPr="007F1617">
          <w:rPr>
            <w:noProof/>
            <w:webHidden/>
          </w:rPr>
          <w:tab/>
        </w:r>
        <w:r w:rsidRPr="007F1617">
          <w:rPr>
            <w:noProof/>
            <w:webHidden/>
          </w:rPr>
          <w:fldChar w:fldCharType="begin"/>
        </w:r>
        <w:r w:rsidRPr="007F1617">
          <w:rPr>
            <w:noProof/>
            <w:webHidden/>
          </w:rPr>
          <w:instrText xml:space="preserve"> PAGEREF _Toc147920313 \h </w:instrText>
        </w:r>
        <w:r w:rsidRPr="007F1617">
          <w:rPr>
            <w:noProof/>
            <w:webHidden/>
          </w:rPr>
        </w:r>
        <w:r w:rsidRPr="007F1617">
          <w:rPr>
            <w:noProof/>
            <w:webHidden/>
          </w:rPr>
          <w:fldChar w:fldCharType="separate"/>
        </w:r>
        <w:r w:rsidRPr="007F1617">
          <w:rPr>
            <w:noProof/>
            <w:webHidden/>
          </w:rPr>
          <w:t>14</w:t>
        </w:r>
        <w:r w:rsidRPr="007F1617">
          <w:rPr>
            <w:noProof/>
            <w:webHidden/>
          </w:rPr>
          <w:fldChar w:fldCharType="end"/>
        </w:r>
      </w:hyperlink>
    </w:p>
    <w:p w14:paraId="5FC492B7" w14:textId="7496DFBB"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14" w:history="1">
        <w:r w:rsidRPr="007F1617">
          <w:rPr>
            <w:rStyle w:val="Hyperlink"/>
            <w:bCs/>
            <w:noProof/>
          </w:rPr>
          <w:t>2.4</w:t>
        </w:r>
        <w:r w:rsidRPr="007F1617">
          <w:rPr>
            <w:rFonts w:asciiTheme="minorHAnsi" w:hAnsiTheme="minorHAnsi"/>
            <w:noProof/>
            <w:kern w:val="2"/>
            <w:sz w:val="24"/>
            <w:szCs w:val="24"/>
            <w:lang w:eastAsia="en-GB"/>
            <w14:ligatures w14:val="standardContextual"/>
          </w:rPr>
          <w:tab/>
        </w:r>
        <w:r w:rsidRPr="007F1617">
          <w:rPr>
            <w:rStyle w:val="Hyperlink"/>
            <w:noProof/>
          </w:rPr>
          <w:t>Contract Management</w:t>
        </w:r>
        <w:r w:rsidRPr="007F1617">
          <w:rPr>
            <w:noProof/>
            <w:webHidden/>
          </w:rPr>
          <w:tab/>
        </w:r>
        <w:r w:rsidRPr="007F1617">
          <w:rPr>
            <w:noProof/>
            <w:webHidden/>
          </w:rPr>
          <w:fldChar w:fldCharType="begin"/>
        </w:r>
        <w:r w:rsidRPr="007F1617">
          <w:rPr>
            <w:noProof/>
            <w:webHidden/>
          </w:rPr>
          <w:instrText xml:space="preserve"> PAGEREF _Toc147920314 \h </w:instrText>
        </w:r>
        <w:r w:rsidRPr="007F1617">
          <w:rPr>
            <w:noProof/>
            <w:webHidden/>
          </w:rPr>
        </w:r>
        <w:r w:rsidRPr="007F1617">
          <w:rPr>
            <w:noProof/>
            <w:webHidden/>
          </w:rPr>
          <w:fldChar w:fldCharType="separate"/>
        </w:r>
        <w:r w:rsidRPr="007F1617">
          <w:rPr>
            <w:noProof/>
            <w:webHidden/>
          </w:rPr>
          <w:t>15</w:t>
        </w:r>
        <w:r w:rsidRPr="007F1617">
          <w:rPr>
            <w:noProof/>
            <w:webHidden/>
          </w:rPr>
          <w:fldChar w:fldCharType="end"/>
        </w:r>
      </w:hyperlink>
    </w:p>
    <w:p w14:paraId="133D5ABD" w14:textId="5D0652AE" w:rsidR="007F1617" w:rsidRPr="007F1617" w:rsidRDefault="007F1617">
      <w:pPr>
        <w:pStyle w:val="TOC3"/>
        <w:tabs>
          <w:tab w:val="left" w:pos="1200"/>
          <w:tab w:val="right" w:leader="dot" w:pos="9016"/>
        </w:tabs>
        <w:rPr>
          <w:rFonts w:asciiTheme="minorHAnsi" w:hAnsiTheme="minorHAnsi"/>
          <w:noProof/>
          <w:kern w:val="2"/>
          <w:sz w:val="24"/>
          <w:szCs w:val="24"/>
          <w:lang w:eastAsia="en-GB"/>
          <w14:ligatures w14:val="standardContextual"/>
        </w:rPr>
      </w:pPr>
      <w:hyperlink w:anchor="_Toc147920315" w:history="1">
        <w:r w:rsidRPr="007F1617">
          <w:rPr>
            <w:rStyle w:val="Hyperlink"/>
            <w:noProof/>
            <w:lang w:eastAsia="en-GB"/>
          </w:rPr>
          <w:t>2.4.1</w:t>
        </w:r>
        <w:r w:rsidRPr="007F1617">
          <w:rPr>
            <w:rFonts w:asciiTheme="minorHAnsi" w:hAnsiTheme="minorHAnsi"/>
            <w:noProof/>
            <w:kern w:val="2"/>
            <w:sz w:val="24"/>
            <w:szCs w:val="24"/>
            <w:lang w:eastAsia="en-GB"/>
            <w14:ligatures w14:val="standardContextual"/>
          </w:rPr>
          <w:tab/>
        </w:r>
        <w:r w:rsidRPr="007F1617">
          <w:rPr>
            <w:rStyle w:val="Hyperlink"/>
            <w:noProof/>
            <w:lang w:eastAsia="en-GB"/>
          </w:rPr>
          <w:t>Service Response Times</w:t>
        </w:r>
        <w:r w:rsidRPr="007F1617">
          <w:rPr>
            <w:noProof/>
            <w:webHidden/>
          </w:rPr>
          <w:tab/>
        </w:r>
        <w:r w:rsidRPr="007F1617">
          <w:rPr>
            <w:noProof/>
            <w:webHidden/>
          </w:rPr>
          <w:fldChar w:fldCharType="begin"/>
        </w:r>
        <w:r w:rsidRPr="007F1617">
          <w:rPr>
            <w:noProof/>
            <w:webHidden/>
          </w:rPr>
          <w:instrText xml:space="preserve"> PAGEREF _Toc147920315 \h </w:instrText>
        </w:r>
        <w:r w:rsidRPr="007F1617">
          <w:rPr>
            <w:noProof/>
            <w:webHidden/>
          </w:rPr>
        </w:r>
        <w:r w:rsidRPr="007F1617">
          <w:rPr>
            <w:noProof/>
            <w:webHidden/>
          </w:rPr>
          <w:fldChar w:fldCharType="separate"/>
        </w:r>
        <w:r w:rsidRPr="007F1617">
          <w:rPr>
            <w:noProof/>
            <w:webHidden/>
          </w:rPr>
          <w:t>15</w:t>
        </w:r>
        <w:r w:rsidRPr="007F1617">
          <w:rPr>
            <w:noProof/>
            <w:webHidden/>
          </w:rPr>
          <w:fldChar w:fldCharType="end"/>
        </w:r>
      </w:hyperlink>
    </w:p>
    <w:p w14:paraId="33CEB97C" w14:textId="2B5B55B0"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16" w:history="1">
        <w:r w:rsidRPr="007F1617">
          <w:rPr>
            <w:rStyle w:val="Hyperlink"/>
            <w:bCs/>
            <w:noProof/>
          </w:rPr>
          <w:t>2.5</w:t>
        </w:r>
        <w:r w:rsidRPr="007F1617">
          <w:rPr>
            <w:rFonts w:asciiTheme="minorHAnsi" w:hAnsiTheme="minorHAnsi"/>
            <w:noProof/>
            <w:kern w:val="2"/>
            <w:sz w:val="24"/>
            <w:szCs w:val="24"/>
            <w:lang w:eastAsia="en-GB"/>
            <w14:ligatures w14:val="standardContextual"/>
          </w:rPr>
          <w:tab/>
        </w:r>
        <w:r w:rsidRPr="007F1617">
          <w:rPr>
            <w:rStyle w:val="Hyperlink"/>
            <w:noProof/>
          </w:rPr>
          <w:t>Conditions of Appointment to the Mentoring panel</w:t>
        </w:r>
        <w:r w:rsidRPr="007F1617">
          <w:rPr>
            <w:noProof/>
            <w:webHidden/>
          </w:rPr>
          <w:tab/>
        </w:r>
        <w:r w:rsidRPr="007F1617">
          <w:rPr>
            <w:noProof/>
            <w:webHidden/>
          </w:rPr>
          <w:fldChar w:fldCharType="begin"/>
        </w:r>
        <w:r w:rsidRPr="007F1617">
          <w:rPr>
            <w:noProof/>
            <w:webHidden/>
          </w:rPr>
          <w:instrText xml:space="preserve"> PAGEREF _Toc147920316 \h </w:instrText>
        </w:r>
        <w:r w:rsidRPr="007F1617">
          <w:rPr>
            <w:noProof/>
            <w:webHidden/>
          </w:rPr>
        </w:r>
        <w:r w:rsidRPr="007F1617">
          <w:rPr>
            <w:noProof/>
            <w:webHidden/>
          </w:rPr>
          <w:fldChar w:fldCharType="separate"/>
        </w:r>
        <w:r w:rsidRPr="007F1617">
          <w:rPr>
            <w:noProof/>
            <w:webHidden/>
          </w:rPr>
          <w:t>15</w:t>
        </w:r>
        <w:r w:rsidRPr="007F1617">
          <w:rPr>
            <w:noProof/>
            <w:webHidden/>
          </w:rPr>
          <w:fldChar w:fldCharType="end"/>
        </w:r>
      </w:hyperlink>
    </w:p>
    <w:p w14:paraId="1CAEA610" w14:textId="0D2C5A0C" w:rsidR="007F1617" w:rsidRPr="007F1617" w:rsidRDefault="007F1617">
      <w:pPr>
        <w:pStyle w:val="TOC1"/>
        <w:rPr>
          <w:rFonts w:asciiTheme="minorHAnsi" w:hAnsiTheme="minorHAnsi"/>
          <w:noProof/>
          <w:kern w:val="2"/>
          <w:sz w:val="24"/>
          <w:szCs w:val="24"/>
          <w:lang w:eastAsia="en-GB"/>
          <w14:ligatures w14:val="standardContextual"/>
        </w:rPr>
      </w:pPr>
      <w:hyperlink w:anchor="_Toc147920317" w:history="1">
        <w:r w:rsidRPr="007F1617">
          <w:rPr>
            <w:rStyle w:val="Hyperlink"/>
            <w:noProof/>
          </w:rPr>
          <w:t>3</w:t>
        </w:r>
        <w:r w:rsidRPr="007F1617">
          <w:rPr>
            <w:rFonts w:asciiTheme="minorHAnsi" w:hAnsiTheme="minorHAnsi"/>
            <w:noProof/>
            <w:kern w:val="2"/>
            <w:sz w:val="24"/>
            <w:szCs w:val="24"/>
            <w:lang w:eastAsia="en-GB"/>
            <w14:ligatures w14:val="standardContextual"/>
          </w:rPr>
          <w:tab/>
        </w:r>
        <w:r w:rsidRPr="007F1617">
          <w:rPr>
            <w:rStyle w:val="Hyperlink"/>
            <w:noProof/>
          </w:rPr>
          <w:t>SCOPE OF THE PANEL</w:t>
        </w:r>
        <w:r w:rsidRPr="007F1617">
          <w:rPr>
            <w:noProof/>
            <w:webHidden/>
          </w:rPr>
          <w:tab/>
        </w:r>
        <w:r w:rsidRPr="007F1617">
          <w:rPr>
            <w:noProof/>
            <w:webHidden/>
          </w:rPr>
          <w:fldChar w:fldCharType="begin"/>
        </w:r>
        <w:r w:rsidRPr="007F1617">
          <w:rPr>
            <w:noProof/>
            <w:webHidden/>
          </w:rPr>
          <w:instrText xml:space="preserve"> PAGEREF _Toc147920317 \h </w:instrText>
        </w:r>
        <w:r w:rsidRPr="007F1617">
          <w:rPr>
            <w:noProof/>
            <w:webHidden/>
          </w:rPr>
        </w:r>
        <w:r w:rsidRPr="007F1617">
          <w:rPr>
            <w:noProof/>
            <w:webHidden/>
          </w:rPr>
          <w:fldChar w:fldCharType="separate"/>
        </w:r>
        <w:r w:rsidRPr="007F1617">
          <w:rPr>
            <w:noProof/>
            <w:webHidden/>
          </w:rPr>
          <w:t>17</w:t>
        </w:r>
        <w:r w:rsidRPr="007F1617">
          <w:rPr>
            <w:noProof/>
            <w:webHidden/>
          </w:rPr>
          <w:fldChar w:fldCharType="end"/>
        </w:r>
      </w:hyperlink>
    </w:p>
    <w:p w14:paraId="73256962" w14:textId="14EEDA9C"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18" w:history="1">
        <w:r w:rsidRPr="007F1617">
          <w:rPr>
            <w:rStyle w:val="Hyperlink"/>
            <w:bCs/>
            <w:noProof/>
          </w:rPr>
          <w:t>3.1</w:t>
        </w:r>
        <w:r w:rsidRPr="007F1617">
          <w:rPr>
            <w:rFonts w:asciiTheme="minorHAnsi" w:hAnsiTheme="minorHAnsi"/>
            <w:noProof/>
            <w:kern w:val="2"/>
            <w:sz w:val="24"/>
            <w:szCs w:val="24"/>
            <w:lang w:eastAsia="en-GB"/>
            <w14:ligatures w14:val="standardContextual"/>
          </w:rPr>
          <w:tab/>
        </w:r>
        <w:r w:rsidRPr="007F1617">
          <w:rPr>
            <w:rStyle w:val="Hyperlink"/>
            <w:noProof/>
          </w:rPr>
          <w:t>Type of Panel</w:t>
        </w:r>
        <w:r w:rsidRPr="007F1617">
          <w:rPr>
            <w:noProof/>
            <w:webHidden/>
          </w:rPr>
          <w:tab/>
        </w:r>
        <w:r w:rsidRPr="007F1617">
          <w:rPr>
            <w:noProof/>
            <w:webHidden/>
          </w:rPr>
          <w:fldChar w:fldCharType="begin"/>
        </w:r>
        <w:r w:rsidRPr="007F1617">
          <w:rPr>
            <w:noProof/>
            <w:webHidden/>
          </w:rPr>
          <w:instrText xml:space="preserve"> PAGEREF _Toc147920318 \h </w:instrText>
        </w:r>
        <w:r w:rsidRPr="007F1617">
          <w:rPr>
            <w:noProof/>
            <w:webHidden/>
          </w:rPr>
        </w:r>
        <w:r w:rsidRPr="007F1617">
          <w:rPr>
            <w:noProof/>
            <w:webHidden/>
          </w:rPr>
          <w:fldChar w:fldCharType="separate"/>
        </w:r>
        <w:r w:rsidRPr="007F1617">
          <w:rPr>
            <w:noProof/>
            <w:webHidden/>
          </w:rPr>
          <w:t>17</w:t>
        </w:r>
        <w:r w:rsidRPr="007F1617">
          <w:rPr>
            <w:noProof/>
            <w:webHidden/>
          </w:rPr>
          <w:fldChar w:fldCharType="end"/>
        </w:r>
      </w:hyperlink>
    </w:p>
    <w:p w14:paraId="7D48CFEE" w14:textId="6C333223"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19" w:history="1">
        <w:r w:rsidRPr="007F1617">
          <w:rPr>
            <w:rStyle w:val="Hyperlink"/>
            <w:bCs/>
            <w:noProof/>
          </w:rPr>
          <w:t>3.2</w:t>
        </w:r>
        <w:r w:rsidRPr="007F1617">
          <w:rPr>
            <w:rFonts w:asciiTheme="minorHAnsi" w:hAnsiTheme="minorHAnsi"/>
            <w:noProof/>
            <w:kern w:val="2"/>
            <w:sz w:val="24"/>
            <w:szCs w:val="24"/>
            <w:lang w:eastAsia="en-GB"/>
            <w14:ligatures w14:val="standardContextual"/>
          </w:rPr>
          <w:tab/>
        </w:r>
        <w:r w:rsidRPr="007F1617">
          <w:rPr>
            <w:rStyle w:val="Hyperlink"/>
            <w:noProof/>
          </w:rPr>
          <w:t>Scope of Requirements under the Panel</w:t>
        </w:r>
        <w:r w:rsidRPr="007F1617">
          <w:rPr>
            <w:noProof/>
            <w:webHidden/>
          </w:rPr>
          <w:tab/>
        </w:r>
        <w:r w:rsidRPr="007F1617">
          <w:rPr>
            <w:noProof/>
            <w:webHidden/>
          </w:rPr>
          <w:fldChar w:fldCharType="begin"/>
        </w:r>
        <w:r w:rsidRPr="007F1617">
          <w:rPr>
            <w:noProof/>
            <w:webHidden/>
          </w:rPr>
          <w:instrText xml:space="preserve"> PAGEREF _Toc147920319 \h </w:instrText>
        </w:r>
        <w:r w:rsidRPr="007F1617">
          <w:rPr>
            <w:noProof/>
            <w:webHidden/>
          </w:rPr>
        </w:r>
        <w:r w:rsidRPr="007F1617">
          <w:rPr>
            <w:noProof/>
            <w:webHidden/>
          </w:rPr>
          <w:fldChar w:fldCharType="separate"/>
        </w:r>
        <w:r w:rsidRPr="007F1617">
          <w:rPr>
            <w:noProof/>
            <w:webHidden/>
          </w:rPr>
          <w:t>17</w:t>
        </w:r>
        <w:r w:rsidRPr="007F1617">
          <w:rPr>
            <w:noProof/>
            <w:webHidden/>
          </w:rPr>
          <w:fldChar w:fldCharType="end"/>
        </w:r>
      </w:hyperlink>
    </w:p>
    <w:p w14:paraId="6D5DDD10" w14:textId="6BEA3052" w:rsidR="007F1617" w:rsidRPr="007F1617" w:rsidRDefault="007F1617">
      <w:pPr>
        <w:pStyle w:val="TOC3"/>
        <w:tabs>
          <w:tab w:val="left" w:pos="1200"/>
          <w:tab w:val="right" w:leader="dot" w:pos="9016"/>
        </w:tabs>
        <w:rPr>
          <w:rFonts w:asciiTheme="minorHAnsi" w:hAnsiTheme="minorHAnsi"/>
          <w:noProof/>
          <w:kern w:val="2"/>
          <w:sz w:val="24"/>
          <w:szCs w:val="24"/>
          <w:lang w:eastAsia="en-GB"/>
          <w14:ligatures w14:val="standardContextual"/>
        </w:rPr>
      </w:pPr>
      <w:hyperlink w:anchor="_Toc147920320" w:history="1">
        <w:r w:rsidRPr="007F1617">
          <w:rPr>
            <w:rStyle w:val="Hyperlink"/>
            <w:noProof/>
          </w:rPr>
          <w:t>3.2.1</w:t>
        </w:r>
        <w:r w:rsidRPr="007F1617">
          <w:rPr>
            <w:rFonts w:asciiTheme="minorHAnsi" w:hAnsiTheme="minorHAnsi"/>
            <w:noProof/>
            <w:kern w:val="2"/>
            <w:sz w:val="24"/>
            <w:szCs w:val="24"/>
            <w:lang w:eastAsia="en-GB"/>
            <w14:ligatures w14:val="standardContextual"/>
          </w:rPr>
          <w:tab/>
        </w:r>
        <w:r w:rsidRPr="007F1617">
          <w:rPr>
            <w:rStyle w:val="Hyperlink"/>
            <w:noProof/>
          </w:rPr>
          <w:t>The Scope of the Panel</w:t>
        </w:r>
        <w:r w:rsidRPr="007F1617">
          <w:rPr>
            <w:noProof/>
            <w:webHidden/>
          </w:rPr>
          <w:tab/>
        </w:r>
        <w:r w:rsidRPr="007F1617">
          <w:rPr>
            <w:noProof/>
            <w:webHidden/>
          </w:rPr>
          <w:fldChar w:fldCharType="begin"/>
        </w:r>
        <w:r w:rsidRPr="007F1617">
          <w:rPr>
            <w:noProof/>
            <w:webHidden/>
          </w:rPr>
          <w:instrText xml:space="preserve"> PAGEREF _Toc147920320 \h </w:instrText>
        </w:r>
        <w:r w:rsidRPr="007F1617">
          <w:rPr>
            <w:noProof/>
            <w:webHidden/>
          </w:rPr>
        </w:r>
        <w:r w:rsidRPr="007F1617">
          <w:rPr>
            <w:noProof/>
            <w:webHidden/>
          </w:rPr>
          <w:fldChar w:fldCharType="separate"/>
        </w:r>
        <w:r w:rsidRPr="007F1617">
          <w:rPr>
            <w:noProof/>
            <w:webHidden/>
          </w:rPr>
          <w:t>17</w:t>
        </w:r>
        <w:r w:rsidRPr="007F1617">
          <w:rPr>
            <w:noProof/>
            <w:webHidden/>
          </w:rPr>
          <w:fldChar w:fldCharType="end"/>
        </w:r>
      </w:hyperlink>
    </w:p>
    <w:p w14:paraId="44F6958A" w14:textId="5941E6FF"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21" w:history="1">
        <w:r w:rsidRPr="007F1617">
          <w:rPr>
            <w:rStyle w:val="Hyperlink"/>
            <w:bCs/>
            <w:noProof/>
          </w:rPr>
          <w:t>3.3</w:t>
        </w:r>
        <w:r w:rsidRPr="007F1617">
          <w:rPr>
            <w:rFonts w:asciiTheme="minorHAnsi" w:hAnsiTheme="minorHAnsi"/>
            <w:noProof/>
            <w:kern w:val="2"/>
            <w:sz w:val="24"/>
            <w:szCs w:val="24"/>
            <w:lang w:eastAsia="en-GB"/>
            <w14:ligatures w14:val="standardContextual"/>
          </w:rPr>
          <w:tab/>
        </w:r>
        <w:r w:rsidRPr="007F1617">
          <w:rPr>
            <w:rStyle w:val="Hyperlink"/>
            <w:noProof/>
          </w:rPr>
          <w:t>Anticipated Timeline</w:t>
        </w:r>
        <w:r w:rsidRPr="007F1617">
          <w:rPr>
            <w:noProof/>
            <w:webHidden/>
          </w:rPr>
          <w:tab/>
        </w:r>
        <w:r w:rsidRPr="007F1617">
          <w:rPr>
            <w:noProof/>
            <w:webHidden/>
          </w:rPr>
          <w:fldChar w:fldCharType="begin"/>
        </w:r>
        <w:r w:rsidRPr="007F1617">
          <w:rPr>
            <w:noProof/>
            <w:webHidden/>
          </w:rPr>
          <w:instrText xml:space="preserve"> PAGEREF _Toc147920321 \h </w:instrText>
        </w:r>
        <w:r w:rsidRPr="007F1617">
          <w:rPr>
            <w:noProof/>
            <w:webHidden/>
          </w:rPr>
        </w:r>
        <w:r w:rsidRPr="007F1617">
          <w:rPr>
            <w:noProof/>
            <w:webHidden/>
          </w:rPr>
          <w:fldChar w:fldCharType="separate"/>
        </w:r>
        <w:r w:rsidRPr="007F1617">
          <w:rPr>
            <w:noProof/>
            <w:webHidden/>
          </w:rPr>
          <w:t>17</w:t>
        </w:r>
        <w:r w:rsidRPr="007F1617">
          <w:rPr>
            <w:noProof/>
            <w:webHidden/>
          </w:rPr>
          <w:fldChar w:fldCharType="end"/>
        </w:r>
      </w:hyperlink>
    </w:p>
    <w:p w14:paraId="42D3AA2C" w14:textId="19BF4224"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22" w:history="1">
        <w:r w:rsidRPr="007F1617">
          <w:rPr>
            <w:rStyle w:val="Hyperlink"/>
            <w:bCs/>
            <w:noProof/>
          </w:rPr>
          <w:t>3.4</w:t>
        </w:r>
        <w:r w:rsidRPr="007F1617">
          <w:rPr>
            <w:rFonts w:asciiTheme="minorHAnsi" w:hAnsiTheme="minorHAnsi"/>
            <w:noProof/>
            <w:kern w:val="2"/>
            <w:sz w:val="24"/>
            <w:szCs w:val="24"/>
            <w:lang w:eastAsia="en-GB"/>
            <w14:ligatures w14:val="standardContextual"/>
          </w:rPr>
          <w:tab/>
        </w:r>
        <w:r w:rsidRPr="007F1617">
          <w:rPr>
            <w:rStyle w:val="Hyperlink"/>
            <w:noProof/>
          </w:rPr>
          <w:t>Numbers admitted to the Panel</w:t>
        </w:r>
        <w:r w:rsidRPr="007F1617">
          <w:rPr>
            <w:noProof/>
            <w:webHidden/>
          </w:rPr>
          <w:tab/>
        </w:r>
        <w:r w:rsidRPr="007F1617">
          <w:rPr>
            <w:noProof/>
            <w:webHidden/>
          </w:rPr>
          <w:fldChar w:fldCharType="begin"/>
        </w:r>
        <w:r w:rsidRPr="007F1617">
          <w:rPr>
            <w:noProof/>
            <w:webHidden/>
          </w:rPr>
          <w:instrText xml:space="preserve"> PAGEREF _Toc147920322 \h </w:instrText>
        </w:r>
        <w:r w:rsidRPr="007F1617">
          <w:rPr>
            <w:noProof/>
            <w:webHidden/>
          </w:rPr>
        </w:r>
        <w:r w:rsidRPr="007F1617">
          <w:rPr>
            <w:noProof/>
            <w:webHidden/>
          </w:rPr>
          <w:fldChar w:fldCharType="separate"/>
        </w:r>
        <w:r w:rsidRPr="007F1617">
          <w:rPr>
            <w:noProof/>
            <w:webHidden/>
          </w:rPr>
          <w:t>17</w:t>
        </w:r>
        <w:r w:rsidRPr="007F1617">
          <w:rPr>
            <w:noProof/>
            <w:webHidden/>
          </w:rPr>
          <w:fldChar w:fldCharType="end"/>
        </w:r>
      </w:hyperlink>
    </w:p>
    <w:p w14:paraId="4D34280F" w14:textId="3B411AAD"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23" w:history="1">
        <w:r w:rsidRPr="007F1617">
          <w:rPr>
            <w:rStyle w:val="Hyperlink"/>
            <w:bCs/>
            <w:noProof/>
          </w:rPr>
          <w:t>3.5</w:t>
        </w:r>
        <w:r w:rsidRPr="007F1617">
          <w:rPr>
            <w:rFonts w:asciiTheme="minorHAnsi" w:hAnsiTheme="minorHAnsi"/>
            <w:noProof/>
            <w:kern w:val="2"/>
            <w:sz w:val="24"/>
            <w:szCs w:val="24"/>
            <w:lang w:eastAsia="en-GB"/>
            <w14:ligatures w14:val="standardContextual"/>
          </w:rPr>
          <w:tab/>
        </w:r>
        <w:r w:rsidRPr="007F1617">
          <w:rPr>
            <w:rStyle w:val="Hyperlink"/>
            <w:noProof/>
          </w:rPr>
          <w:t>Duration of the Panel</w:t>
        </w:r>
        <w:r w:rsidRPr="007F1617">
          <w:rPr>
            <w:noProof/>
            <w:webHidden/>
          </w:rPr>
          <w:tab/>
        </w:r>
        <w:r w:rsidRPr="007F1617">
          <w:rPr>
            <w:noProof/>
            <w:webHidden/>
          </w:rPr>
          <w:fldChar w:fldCharType="begin"/>
        </w:r>
        <w:r w:rsidRPr="007F1617">
          <w:rPr>
            <w:noProof/>
            <w:webHidden/>
          </w:rPr>
          <w:instrText xml:space="preserve"> PAGEREF _Toc147920323 \h </w:instrText>
        </w:r>
        <w:r w:rsidRPr="007F1617">
          <w:rPr>
            <w:noProof/>
            <w:webHidden/>
          </w:rPr>
        </w:r>
        <w:r w:rsidRPr="007F1617">
          <w:rPr>
            <w:noProof/>
            <w:webHidden/>
          </w:rPr>
          <w:fldChar w:fldCharType="separate"/>
        </w:r>
        <w:r w:rsidRPr="007F1617">
          <w:rPr>
            <w:noProof/>
            <w:webHidden/>
          </w:rPr>
          <w:t>18</w:t>
        </w:r>
        <w:r w:rsidRPr="007F1617">
          <w:rPr>
            <w:noProof/>
            <w:webHidden/>
          </w:rPr>
          <w:fldChar w:fldCharType="end"/>
        </w:r>
      </w:hyperlink>
    </w:p>
    <w:p w14:paraId="64F1ABA0" w14:textId="51F74981"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24" w:history="1">
        <w:r w:rsidRPr="007F1617">
          <w:rPr>
            <w:rStyle w:val="Hyperlink"/>
            <w:bCs/>
            <w:noProof/>
          </w:rPr>
          <w:t>3.6</w:t>
        </w:r>
        <w:r w:rsidRPr="007F1617">
          <w:rPr>
            <w:rFonts w:asciiTheme="minorHAnsi" w:hAnsiTheme="minorHAnsi"/>
            <w:noProof/>
            <w:kern w:val="2"/>
            <w:sz w:val="24"/>
            <w:szCs w:val="24"/>
            <w:lang w:eastAsia="en-GB"/>
            <w14:ligatures w14:val="standardContextual"/>
          </w:rPr>
          <w:tab/>
        </w:r>
        <w:r w:rsidRPr="007F1617">
          <w:rPr>
            <w:rStyle w:val="Hyperlink"/>
            <w:noProof/>
          </w:rPr>
          <w:t>Estimated Value for the Panel</w:t>
        </w:r>
        <w:r w:rsidRPr="007F1617">
          <w:rPr>
            <w:noProof/>
            <w:webHidden/>
          </w:rPr>
          <w:tab/>
        </w:r>
        <w:r w:rsidRPr="007F1617">
          <w:rPr>
            <w:noProof/>
            <w:webHidden/>
          </w:rPr>
          <w:fldChar w:fldCharType="begin"/>
        </w:r>
        <w:r w:rsidRPr="007F1617">
          <w:rPr>
            <w:noProof/>
            <w:webHidden/>
          </w:rPr>
          <w:instrText xml:space="preserve"> PAGEREF _Toc147920324 \h </w:instrText>
        </w:r>
        <w:r w:rsidRPr="007F1617">
          <w:rPr>
            <w:noProof/>
            <w:webHidden/>
          </w:rPr>
        </w:r>
        <w:r w:rsidRPr="007F1617">
          <w:rPr>
            <w:noProof/>
            <w:webHidden/>
          </w:rPr>
          <w:fldChar w:fldCharType="separate"/>
        </w:r>
        <w:r w:rsidRPr="007F1617">
          <w:rPr>
            <w:noProof/>
            <w:webHidden/>
          </w:rPr>
          <w:t>18</w:t>
        </w:r>
        <w:r w:rsidRPr="007F1617">
          <w:rPr>
            <w:noProof/>
            <w:webHidden/>
          </w:rPr>
          <w:fldChar w:fldCharType="end"/>
        </w:r>
      </w:hyperlink>
    </w:p>
    <w:p w14:paraId="265213B6" w14:textId="77CF1856"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25" w:history="1">
        <w:r w:rsidRPr="007F1617">
          <w:rPr>
            <w:rStyle w:val="Hyperlink"/>
            <w:bCs/>
            <w:noProof/>
          </w:rPr>
          <w:t>3.7</w:t>
        </w:r>
        <w:r w:rsidRPr="007F1617">
          <w:rPr>
            <w:rFonts w:asciiTheme="minorHAnsi" w:hAnsiTheme="minorHAnsi"/>
            <w:noProof/>
            <w:kern w:val="2"/>
            <w:sz w:val="24"/>
            <w:szCs w:val="24"/>
            <w:lang w:eastAsia="en-GB"/>
            <w14:ligatures w14:val="standardContextual"/>
          </w:rPr>
          <w:tab/>
        </w:r>
        <w:r w:rsidRPr="007F1617">
          <w:rPr>
            <w:rStyle w:val="Hyperlink"/>
            <w:noProof/>
          </w:rPr>
          <w:t>Assigning Mentoring under the Panel</w:t>
        </w:r>
        <w:r w:rsidRPr="007F1617">
          <w:rPr>
            <w:noProof/>
            <w:webHidden/>
          </w:rPr>
          <w:tab/>
        </w:r>
        <w:r w:rsidRPr="007F1617">
          <w:rPr>
            <w:noProof/>
            <w:webHidden/>
          </w:rPr>
          <w:fldChar w:fldCharType="begin"/>
        </w:r>
        <w:r w:rsidRPr="007F1617">
          <w:rPr>
            <w:noProof/>
            <w:webHidden/>
          </w:rPr>
          <w:instrText xml:space="preserve"> PAGEREF _Toc147920325 \h </w:instrText>
        </w:r>
        <w:r w:rsidRPr="007F1617">
          <w:rPr>
            <w:noProof/>
            <w:webHidden/>
          </w:rPr>
        </w:r>
        <w:r w:rsidRPr="007F1617">
          <w:rPr>
            <w:noProof/>
            <w:webHidden/>
          </w:rPr>
          <w:fldChar w:fldCharType="separate"/>
        </w:r>
        <w:r w:rsidRPr="007F1617">
          <w:rPr>
            <w:noProof/>
            <w:webHidden/>
          </w:rPr>
          <w:t>18</w:t>
        </w:r>
        <w:r w:rsidRPr="007F1617">
          <w:rPr>
            <w:noProof/>
            <w:webHidden/>
          </w:rPr>
          <w:fldChar w:fldCharType="end"/>
        </w:r>
      </w:hyperlink>
    </w:p>
    <w:p w14:paraId="35CAE6E3" w14:textId="1D7E19EA"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26" w:history="1">
        <w:r w:rsidRPr="007F1617">
          <w:rPr>
            <w:rStyle w:val="Hyperlink"/>
            <w:bCs/>
            <w:noProof/>
          </w:rPr>
          <w:t>3.8</w:t>
        </w:r>
        <w:r w:rsidRPr="007F1617">
          <w:rPr>
            <w:rFonts w:asciiTheme="minorHAnsi" w:hAnsiTheme="minorHAnsi"/>
            <w:noProof/>
            <w:kern w:val="2"/>
            <w:sz w:val="24"/>
            <w:szCs w:val="24"/>
            <w:lang w:eastAsia="en-GB"/>
            <w14:ligatures w14:val="standardContextual"/>
          </w:rPr>
          <w:tab/>
        </w:r>
        <w:r w:rsidRPr="007F1617">
          <w:rPr>
            <w:rStyle w:val="Hyperlink"/>
            <w:noProof/>
          </w:rPr>
          <w:t>Right to tender outside of the Panel</w:t>
        </w:r>
        <w:r w:rsidRPr="007F1617">
          <w:rPr>
            <w:noProof/>
            <w:webHidden/>
          </w:rPr>
          <w:tab/>
        </w:r>
        <w:r w:rsidRPr="007F1617">
          <w:rPr>
            <w:noProof/>
            <w:webHidden/>
          </w:rPr>
          <w:fldChar w:fldCharType="begin"/>
        </w:r>
        <w:r w:rsidRPr="007F1617">
          <w:rPr>
            <w:noProof/>
            <w:webHidden/>
          </w:rPr>
          <w:instrText xml:space="preserve"> PAGEREF _Toc147920326 \h </w:instrText>
        </w:r>
        <w:r w:rsidRPr="007F1617">
          <w:rPr>
            <w:noProof/>
            <w:webHidden/>
          </w:rPr>
        </w:r>
        <w:r w:rsidRPr="007F1617">
          <w:rPr>
            <w:noProof/>
            <w:webHidden/>
          </w:rPr>
          <w:fldChar w:fldCharType="separate"/>
        </w:r>
        <w:r w:rsidRPr="007F1617">
          <w:rPr>
            <w:noProof/>
            <w:webHidden/>
          </w:rPr>
          <w:t>19</w:t>
        </w:r>
        <w:r w:rsidRPr="007F1617">
          <w:rPr>
            <w:noProof/>
            <w:webHidden/>
          </w:rPr>
          <w:fldChar w:fldCharType="end"/>
        </w:r>
      </w:hyperlink>
    </w:p>
    <w:p w14:paraId="44086E07" w14:textId="76ED4F7F"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27" w:history="1">
        <w:r w:rsidRPr="007F1617">
          <w:rPr>
            <w:rStyle w:val="Hyperlink"/>
            <w:bCs/>
            <w:noProof/>
          </w:rPr>
          <w:t>3.9</w:t>
        </w:r>
        <w:r w:rsidRPr="007F1617">
          <w:rPr>
            <w:rFonts w:asciiTheme="minorHAnsi" w:hAnsiTheme="minorHAnsi"/>
            <w:noProof/>
            <w:kern w:val="2"/>
            <w:sz w:val="24"/>
            <w:szCs w:val="24"/>
            <w:lang w:eastAsia="en-GB"/>
            <w14:ligatures w14:val="standardContextual"/>
          </w:rPr>
          <w:tab/>
        </w:r>
        <w:r w:rsidRPr="007F1617">
          <w:rPr>
            <w:rStyle w:val="Hyperlink"/>
            <w:noProof/>
          </w:rPr>
          <w:t>Compliance with the Terms and Conditions of the Panel</w:t>
        </w:r>
        <w:r w:rsidRPr="007F1617">
          <w:rPr>
            <w:noProof/>
            <w:webHidden/>
          </w:rPr>
          <w:tab/>
        </w:r>
        <w:r w:rsidRPr="007F1617">
          <w:rPr>
            <w:noProof/>
            <w:webHidden/>
          </w:rPr>
          <w:fldChar w:fldCharType="begin"/>
        </w:r>
        <w:r w:rsidRPr="007F1617">
          <w:rPr>
            <w:noProof/>
            <w:webHidden/>
          </w:rPr>
          <w:instrText xml:space="preserve"> PAGEREF _Toc147920327 \h </w:instrText>
        </w:r>
        <w:r w:rsidRPr="007F1617">
          <w:rPr>
            <w:noProof/>
            <w:webHidden/>
          </w:rPr>
        </w:r>
        <w:r w:rsidRPr="007F1617">
          <w:rPr>
            <w:noProof/>
            <w:webHidden/>
          </w:rPr>
          <w:fldChar w:fldCharType="separate"/>
        </w:r>
        <w:r w:rsidRPr="007F1617">
          <w:rPr>
            <w:noProof/>
            <w:webHidden/>
          </w:rPr>
          <w:t>19</w:t>
        </w:r>
        <w:r w:rsidRPr="007F1617">
          <w:rPr>
            <w:noProof/>
            <w:webHidden/>
          </w:rPr>
          <w:fldChar w:fldCharType="end"/>
        </w:r>
      </w:hyperlink>
    </w:p>
    <w:p w14:paraId="1271DB09" w14:textId="05DA3125" w:rsidR="007F1617" w:rsidRPr="007F1617" w:rsidRDefault="007F1617">
      <w:pPr>
        <w:pStyle w:val="TOC1"/>
        <w:rPr>
          <w:rFonts w:asciiTheme="minorHAnsi" w:hAnsiTheme="minorHAnsi"/>
          <w:noProof/>
          <w:kern w:val="2"/>
          <w:sz w:val="24"/>
          <w:szCs w:val="24"/>
          <w:lang w:eastAsia="en-GB"/>
          <w14:ligatures w14:val="standardContextual"/>
        </w:rPr>
      </w:pPr>
      <w:hyperlink w:anchor="_Toc147920328" w:history="1">
        <w:r w:rsidRPr="007F1617">
          <w:rPr>
            <w:rStyle w:val="Hyperlink"/>
            <w:noProof/>
          </w:rPr>
          <w:t>4</w:t>
        </w:r>
        <w:r w:rsidRPr="007F1617">
          <w:rPr>
            <w:rFonts w:asciiTheme="minorHAnsi" w:hAnsiTheme="minorHAnsi"/>
            <w:noProof/>
            <w:kern w:val="2"/>
            <w:sz w:val="24"/>
            <w:szCs w:val="24"/>
            <w:lang w:eastAsia="en-GB"/>
            <w14:ligatures w14:val="standardContextual"/>
          </w:rPr>
          <w:tab/>
        </w:r>
        <w:r w:rsidRPr="007F1617">
          <w:rPr>
            <w:rStyle w:val="Hyperlink"/>
            <w:noProof/>
          </w:rPr>
          <w:t>SELECTION CRITERIA</w:t>
        </w:r>
        <w:r w:rsidRPr="007F1617">
          <w:rPr>
            <w:noProof/>
            <w:webHidden/>
          </w:rPr>
          <w:tab/>
        </w:r>
        <w:r w:rsidRPr="007F1617">
          <w:rPr>
            <w:noProof/>
            <w:webHidden/>
          </w:rPr>
          <w:fldChar w:fldCharType="begin"/>
        </w:r>
        <w:r w:rsidRPr="007F1617">
          <w:rPr>
            <w:noProof/>
            <w:webHidden/>
          </w:rPr>
          <w:instrText xml:space="preserve"> PAGEREF _Toc147920328 \h </w:instrText>
        </w:r>
        <w:r w:rsidRPr="007F1617">
          <w:rPr>
            <w:noProof/>
            <w:webHidden/>
          </w:rPr>
        </w:r>
        <w:r w:rsidRPr="007F1617">
          <w:rPr>
            <w:noProof/>
            <w:webHidden/>
          </w:rPr>
          <w:fldChar w:fldCharType="separate"/>
        </w:r>
        <w:r w:rsidRPr="007F1617">
          <w:rPr>
            <w:noProof/>
            <w:webHidden/>
          </w:rPr>
          <w:t>20</w:t>
        </w:r>
        <w:r w:rsidRPr="007F1617">
          <w:rPr>
            <w:noProof/>
            <w:webHidden/>
          </w:rPr>
          <w:fldChar w:fldCharType="end"/>
        </w:r>
      </w:hyperlink>
    </w:p>
    <w:p w14:paraId="34ECAF9A" w14:textId="209254D1"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29" w:history="1">
        <w:r w:rsidRPr="007F1617">
          <w:rPr>
            <w:rStyle w:val="Hyperlink"/>
            <w:bCs/>
            <w:noProof/>
          </w:rPr>
          <w:t>4.1</w:t>
        </w:r>
        <w:r w:rsidRPr="007F1617">
          <w:rPr>
            <w:rFonts w:asciiTheme="minorHAnsi" w:hAnsiTheme="minorHAnsi"/>
            <w:noProof/>
            <w:kern w:val="2"/>
            <w:sz w:val="24"/>
            <w:szCs w:val="24"/>
            <w:lang w:eastAsia="en-GB"/>
            <w14:ligatures w14:val="standardContextual"/>
          </w:rPr>
          <w:tab/>
        </w:r>
        <w:r w:rsidRPr="007F1617">
          <w:rPr>
            <w:rStyle w:val="Hyperlink"/>
            <w:noProof/>
          </w:rPr>
          <w:t>General, Legal and Financial Requirements</w:t>
        </w:r>
        <w:r w:rsidRPr="007F1617">
          <w:rPr>
            <w:noProof/>
            <w:webHidden/>
          </w:rPr>
          <w:tab/>
        </w:r>
        <w:r w:rsidRPr="007F1617">
          <w:rPr>
            <w:noProof/>
            <w:webHidden/>
          </w:rPr>
          <w:fldChar w:fldCharType="begin"/>
        </w:r>
        <w:r w:rsidRPr="007F1617">
          <w:rPr>
            <w:noProof/>
            <w:webHidden/>
          </w:rPr>
          <w:instrText xml:space="preserve"> PAGEREF _Toc147920329 \h </w:instrText>
        </w:r>
        <w:r w:rsidRPr="007F1617">
          <w:rPr>
            <w:noProof/>
            <w:webHidden/>
          </w:rPr>
        </w:r>
        <w:r w:rsidRPr="007F1617">
          <w:rPr>
            <w:noProof/>
            <w:webHidden/>
          </w:rPr>
          <w:fldChar w:fldCharType="separate"/>
        </w:r>
        <w:r w:rsidRPr="007F1617">
          <w:rPr>
            <w:noProof/>
            <w:webHidden/>
          </w:rPr>
          <w:t>20</w:t>
        </w:r>
        <w:r w:rsidRPr="007F1617">
          <w:rPr>
            <w:noProof/>
            <w:webHidden/>
          </w:rPr>
          <w:fldChar w:fldCharType="end"/>
        </w:r>
      </w:hyperlink>
    </w:p>
    <w:p w14:paraId="77197DC9" w14:textId="230257E7"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30" w:history="1">
        <w:r w:rsidRPr="007F1617">
          <w:rPr>
            <w:rStyle w:val="Hyperlink"/>
            <w:bCs/>
            <w:noProof/>
          </w:rPr>
          <w:t>4.2</w:t>
        </w:r>
        <w:r w:rsidRPr="007F1617">
          <w:rPr>
            <w:rFonts w:asciiTheme="minorHAnsi" w:hAnsiTheme="minorHAnsi"/>
            <w:noProof/>
            <w:kern w:val="2"/>
            <w:sz w:val="24"/>
            <w:szCs w:val="24"/>
            <w:lang w:eastAsia="en-GB"/>
            <w14:ligatures w14:val="standardContextual"/>
          </w:rPr>
          <w:tab/>
        </w:r>
        <w:r w:rsidRPr="007F1617">
          <w:rPr>
            <w:rStyle w:val="Hyperlink"/>
            <w:noProof/>
          </w:rPr>
          <w:t>Technical Capacity Requirements</w:t>
        </w:r>
        <w:r w:rsidRPr="007F1617">
          <w:rPr>
            <w:noProof/>
            <w:webHidden/>
          </w:rPr>
          <w:tab/>
        </w:r>
        <w:r w:rsidRPr="007F1617">
          <w:rPr>
            <w:noProof/>
            <w:webHidden/>
          </w:rPr>
          <w:fldChar w:fldCharType="begin"/>
        </w:r>
        <w:r w:rsidRPr="007F1617">
          <w:rPr>
            <w:noProof/>
            <w:webHidden/>
          </w:rPr>
          <w:instrText xml:space="preserve"> PAGEREF _Toc147920330 \h </w:instrText>
        </w:r>
        <w:r w:rsidRPr="007F1617">
          <w:rPr>
            <w:noProof/>
            <w:webHidden/>
          </w:rPr>
        </w:r>
        <w:r w:rsidRPr="007F1617">
          <w:rPr>
            <w:noProof/>
            <w:webHidden/>
          </w:rPr>
          <w:fldChar w:fldCharType="separate"/>
        </w:r>
        <w:r w:rsidRPr="007F1617">
          <w:rPr>
            <w:noProof/>
            <w:webHidden/>
          </w:rPr>
          <w:t>21</w:t>
        </w:r>
        <w:r w:rsidRPr="007F1617">
          <w:rPr>
            <w:noProof/>
            <w:webHidden/>
          </w:rPr>
          <w:fldChar w:fldCharType="end"/>
        </w:r>
      </w:hyperlink>
    </w:p>
    <w:p w14:paraId="27FB75DE" w14:textId="4ACF9AD8" w:rsidR="007F1617" w:rsidRPr="007F1617" w:rsidRDefault="007F1617">
      <w:pPr>
        <w:pStyle w:val="TOC1"/>
        <w:rPr>
          <w:rFonts w:asciiTheme="minorHAnsi" w:hAnsiTheme="minorHAnsi"/>
          <w:noProof/>
          <w:kern w:val="2"/>
          <w:sz w:val="24"/>
          <w:szCs w:val="24"/>
          <w:lang w:eastAsia="en-GB"/>
          <w14:ligatures w14:val="standardContextual"/>
        </w:rPr>
      </w:pPr>
      <w:hyperlink w:anchor="_Toc147920331" w:history="1">
        <w:r w:rsidRPr="007F1617">
          <w:rPr>
            <w:rStyle w:val="Hyperlink"/>
            <w:noProof/>
          </w:rPr>
          <w:t>5</w:t>
        </w:r>
        <w:r w:rsidRPr="007F1617">
          <w:rPr>
            <w:rFonts w:asciiTheme="minorHAnsi" w:hAnsiTheme="minorHAnsi"/>
            <w:noProof/>
            <w:kern w:val="2"/>
            <w:sz w:val="24"/>
            <w:szCs w:val="24"/>
            <w:lang w:eastAsia="en-GB"/>
            <w14:ligatures w14:val="standardContextual"/>
          </w:rPr>
          <w:tab/>
        </w:r>
        <w:r w:rsidRPr="007F1617">
          <w:rPr>
            <w:rStyle w:val="Hyperlink"/>
            <w:noProof/>
          </w:rPr>
          <w:t>AWARD CRITERIA</w:t>
        </w:r>
        <w:r w:rsidRPr="007F1617">
          <w:rPr>
            <w:noProof/>
            <w:webHidden/>
          </w:rPr>
          <w:tab/>
        </w:r>
        <w:r w:rsidRPr="007F1617">
          <w:rPr>
            <w:noProof/>
            <w:webHidden/>
          </w:rPr>
          <w:fldChar w:fldCharType="begin"/>
        </w:r>
        <w:r w:rsidRPr="007F1617">
          <w:rPr>
            <w:noProof/>
            <w:webHidden/>
          </w:rPr>
          <w:instrText xml:space="preserve"> PAGEREF _Toc147920331 \h </w:instrText>
        </w:r>
        <w:r w:rsidRPr="007F1617">
          <w:rPr>
            <w:noProof/>
            <w:webHidden/>
          </w:rPr>
        </w:r>
        <w:r w:rsidRPr="007F1617">
          <w:rPr>
            <w:noProof/>
            <w:webHidden/>
          </w:rPr>
          <w:fldChar w:fldCharType="separate"/>
        </w:r>
        <w:r w:rsidRPr="007F1617">
          <w:rPr>
            <w:noProof/>
            <w:webHidden/>
          </w:rPr>
          <w:t>22</w:t>
        </w:r>
        <w:r w:rsidRPr="007F1617">
          <w:rPr>
            <w:noProof/>
            <w:webHidden/>
          </w:rPr>
          <w:fldChar w:fldCharType="end"/>
        </w:r>
      </w:hyperlink>
    </w:p>
    <w:p w14:paraId="74E58436" w14:textId="11EF0B22"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32" w:history="1">
        <w:r w:rsidRPr="007F1617">
          <w:rPr>
            <w:rStyle w:val="Hyperlink"/>
            <w:bCs/>
            <w:noProof/>
          </w:rPr>
          <w:t>5.1</w:t>
        </w:r>
        <w:r w:rsidRPr="007F1617">
          <w:rPr>
            <w:rFonts w:asciiTheme="minorHAnsi" w:hAnsiTheme="minorHAnsi"/>
            <w:noProof/>
            <w:kern w:val="2"/>
            <w:sz w:val="24"/>
            <w:szCs w:val="24"/>
            <w:lang w:eastAsia="en-GB"/>
            <w14:ligatures w14:val="standardContextual"/>
          </w:rPr>
          <w:tab/>
        </w:r>
        <w:r w:rsidRPr="007F1617">
          <w:rPr>
            <w:rStyle w:val="Hyperlink"/>
            <w:noProof/>
          </w:rPr>
          <w:t>Methodology for Calculating Scoring of Award Criteria</w:t>
        </w:r>
        <w:r w:rsidRPr="007F1617">
          <w:rPr>
            <w:noProof/>
            <w:webHidden/>
          </w:rPr>
          <w:tab/>
        </w:r>
        <w:r w:rsidRPr="007F1617">
          <w:rPr>
            <w:noProof/>
            <w:webHidden/>
          </w:rPr>
          <w:fldChar w:fldCharType="begin"/>
        </w:r>
        <w:r w:rsidRPr="007F1617">
          <w:rPr>
            <w:noProof/>
            <w:webHidden/>
          </w:rPr>
          <w:instrText xml:space="preserve"> PAGEREF _Toc147920332 \h </w:instrText>
        </w:r>
        <w:r w:rsidRPr="007F1617">
          <w:rPr>
            <w:noProof/>
            <w:webHidden/>
          </w:rPr>
        </w:r>
        <w:r w:rsidRPr="007F1617">
          <w:rPr>
            <w:noProof/>
            <w:webHidden/>
          </w:rPr>
          <w:fldChar w:fldCharType="separate"/>
        </w:r>
        <w:r w:rsidRPr="007F1617">
          <w:rPr>
            <w:noProof/>
            <w:webHidden/>
          </w:rPr>
          <w:t>23</w:t>
        </w:r>
        <w:r w:rsidRPr="007F1617">
          <w:rPr>
            <w:noProof/>
            <w:webHidden/>
          </w:rPr>
          <w:fldChar w:fldCharType="end"/>
        </w:r>
      </w:hyperlink>
    </w:p>
    <w:p w14:paraId="240DFF29" w14:textId="55558476"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33" w:history="1">
        <w:r w:rsidRPr="007F1617">
          <w:rPr>
            <w:rStyle w:val="Hyperlink"/>
            <w:bCs/>
            <w:noProof/>
          </w:rPr>
          <w:t>5.2</w:t>
        </w:r>
        <w:r w:rsidRPr="007F1617">
          <w:rPr>
            <w:rFonts w:asciiTheme="minorHAnsi" w:hAnsiTheme="minorHAnsi"/>
            <w:noProof/>
            <w:kern w:val="2"/>
            <w:sz w:val="24"/>
            <w:szCs w:val="24"/>
            <w:lang w:eastAsia="en-GB"/>
            <w14:ligatures w14:val="standardContextual"/>
          </w:rPr>
          <w:tab/>
        </w:r>
        <w:r w:rsidRPr="007F1617">
          <w:rPr>
            <w:rStyle w:val="Hyperlink"/>
            <w:noProof/>
          </w:rPr>
          <w:t>Post Tender Clarification</w:t>
        </w:r>
        <w:r w:rsidRPr="007F1617">
          <w:rPr>
            <w:noProof/>
            <w:webHidden/>
          </w:rPr>
          <w:tab/>
        </w:r>
        <w:r w:rsidRPr="007F1617">
          <w:rPr>
            <w:noProof/>
            <w:webHidden/>
          </w:rPr>
          <w:fldChar w:fldCharType="begin"/>
        </w:r>
        <w:r w:rsidRPr="007F1617">
          <w:rPr>
            <w:noProof/>
            <w:webHidden/>
          </w:rPr>
          <w:instrText xml:space="preserve"> PAGEREF _Toc147920333 \h </w:instrText>
        </w:r>
        <w:r w:rsidRPr="007F1617">
          <w:rPr>
            <w:noProof/>
            <w:webHidden/>
          </w:rPr>
        </w:r>
        <w:r w:rsidRPr="007F1617">
          <w:rPr>
            <w:noProof/>
            <w:webHidden/>
          </w:rPr>
          <w:fldChar w:fldCharType="separate"/>
        </w:r>
        <w:r w:rsidRPr="007F1617">
          <w:rPr>
            <w:noProof/>
            <w:webHidden/>
          </w:rPr>
          <w:t>24</w:t>
        </w:r>
        <w:r w:rsidRPr="007F1617">
          <w:rPr>
            <w:noProof/>
            <w:webHidden/>
          </w:rPr>
          <w:fldChar w:fldCharType="end"/>
        </w:r>
      </w:hyperlink>
    </w:p>
    <w:p w14:paraId="48027EF7" w14:textId="365A6A92"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34" w:history="1">
        <w:r w:rsidRPr="007F1617">
          <w:rPr>
            <w:rStyle w:val="Hyperlink"/>
            <w:bCs/>
            <w:noProof/>
          </w:rPr>
          <w:t>5.3</w:t>
        </w:r>
        <w:r w:rsidRPr="007F1617">
          <w:rPr>
            <w:rFonts w:asciiTheme="minorHAnsi" w:hAnsiTheme="minorHAnsi"/>
            <w:noProof/>
            <w:kern w:val="2"/>
            <w:sz w:val="24"/>
            <w:szCs w:val="24"/>
            <w:lang w:eastAsia="en-GB"/>
            <w14:ligatures w14:val="standardContextual"/>
          </w:rPr>
          <w:tab/>
        </w:r>
        <w:r w:rsidRPr="007F1617">
          <w:rPr>
            <w:rStyle w:val="Hyperlink"/>
            <w:noProof/>
          </w:rPr>
          <w:t>Verification</w:t>
        </w:r>
        <w:r w:rsidRPr="007F1617">
          <w:rPr>
            <w:noProof/>
            <w:webHidden/>
          </w:rPr>
          <w:tab/>
        </w:r>
        <w:r w:rsidRPr="007F1617">
          <w:rPr>
            <w:noProof/>
            <w:webHidden/>
          </w:rPr>
          <w:fldChar w:fldCharType="begin"/>
        </w:r>
        <w:r w:rsidRPr="007F1617">
          <w:rPr>
            <w:noProof/>
            <w:webHidden/>
          </w:rPr>
          <w:instrText xml:space="preserve"> PAGEREF _Toc147920334 \h </w:instrText>
        </w:r>
        <w:r w:rsidRPr="007F1617">
          <w:rPr>
            <w:noProof/>
            <w:webHidden/>
          </w:rPr>
        </w:r>
        <w:r w:rsidRPr="007F1617">
          <w:rPr>
            <w:noProof/>
            <w:webHidden/>
          </w:rPr>
          <w:fldChar w:fldCharType="separate"/>
        </w:r>
        <w:r w:rsidRPr="007F1617">
          <w:rPr>
            <w:noProof/>
            <w:webHidden/>
          </w:rPr>
          <w:t>24</w:t>
        </w:r>
        <w:r w:rsidRPr="007F1617">
          <w:rPr>
            <w:noProof/>
            <w:webHidden/>
          </w:rPr>
          <w:fldChar w:fldCharType="end"/>
        </w:r>
      </w:hyperlink>
    </w:p>
    <w:p w14:paraId="22CDB6FA" w14:textId="09F82E62"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35" w:history="1">
        <w:r w:rsidRPr="007F1617">
          <w:rPr>
            <w:rStyle w:val="Hyperlink"/>
            <w:bCs/>
            <w:noProof/>
          </w:rPr>
          <w:t>5.4</w:t>
        </w:r>
        <w:r w:rsidRPr="007F1617">
          <w:rPr>
            <w:rFonts w:asciiTheme="minorHAnsi" w:hAnsiTheme="minorHAnsi"/>
            <w:noProof/>
            <w:kern w:val="2"/>
            <w:sz w:val="24"/>
            <w:szCs w:val="24"/>
            <w:lang w:eastAsia="en-GB"/>
            <w14:ligatures w14:val="standardContextual"/>
          </w:rPr>
          <w:tab/>
        </w:r>
        <w:r w:rsidRPr="007F1617">
          <w:rPr>
            <w:rStyle w:val="Hyperlink"/>
            <w:noProof/>
          </w:rPr>
          <w:t>Right to Confirm Suitability</w:t>
        </w:r>
        <w:r w:rsidRPr="007F1617">
          <w:rPr>
            <w:noProof/>
            <w:webHidden/>
          </w:rPr>
          <w:tab/>
        </w:r>
        <w:r w:rsidRPr="007F1617">
          <w:rPr>
            <w:noProof/>
            <w:webHidden/>
          </w:rPr>
          <w:fldChar w:fldCharType="begin"/>
        </w:r>
        <w:r w:rsidRPr="007F1617">
          <w:rPr>
            <w:noProof/>
            <w:webHidden/>
          </w:rPr>
          <w:instrText xml:space="preserve"> PAGEREF _Toc147920335 \h </w:instrText>
        </w:r>
        <w:r w:rsidRPr="007F1617">
          <w:rPr>
            <w:noProof/>
            <w:webHidden/>
          </w:rPr>
        </w:r>
        <w:r w:rsidRPr="007F1617">
          <w:rPr>
            <w:noProof/>
            <w:webHidden/>
          </w:rPr>
          <w:fldChar w:fldCharType="separate"/>
        </w:r>
        <w:r w:rsidRPr="007F1617">
          <w:rPr>
            <w:noProof/>
            <w:webHidden/>
          </w:rPr>
          <w:t>24</w:t>
        </w:r>
        <w:r w:rsidRPr="007F1617">
          <w:rPr>
            <w:noProof/>
            <w:webHidden/>
          </w:rPr>
          <w:fldChar w:fldCharType="end"/>
        </w:r>
      </w:hyperlink>
    </w:p>
    <w:p w14:paraId="48F16837" w14:textId="39D07BC0" w:rsidR="007F1617" w:rsidRPr="007F1617" w:rsidRDefault="007F1617">
      <w:pPr>
        <w:pStyle w:val="TOC1"/>
        <w:rPr>
          <w:rFonts w:asciiTheme="minorHAnsi" w:hAnsiTheme="minorHAnsi"/>
          <w:noProof/>
          <w:kern w:val="2"/>
          <w:sz w:val="24"/>
          <w:szCs w:val="24"/>
          <w:lang w:eastAsia="en-GB"/>
          <w14:ligatures w14:val="standardContextual"/>
        </w:rPr>
      </w:pPr>
      <w:hyperlink w:anchor="_Toc147920336" w:history="1">
        <w:r w:rsidRPr="007F1617">
          <w:rPr>
            <w:rStyle w:val="Hyperlink"/>
            <w:noProof/>
          </w:rPr>
          <w:t>6</w:t>
        </w:r>
        <w:r w:rsidRPr="007F1617">
          <w:rPr>
            <w:rFonts w:asciiTheme="minorHAnsi" w:hAnsiTheme="minorHAnsi"/>
            <w:noProof/>
            <w:kern w:val="2"/>
            <w:sz w:val="24"/>
            <w:szCs w:val="24"/>
            <w:lang w:eastAsia="en-GB"/>
            <w14:ligatures w14:val="standardContextual"/>
          </w:rPr>
          <w:tab/>
        </w:r>
        <w:r w:rsidRPr="007F1617">
          <w:rPr>
            <w:rStyle w:val="Hyperlink"/>
            <w:noProof/>
          </w:rPr>
          <w:t>INSTRUCTIONS FOR TENDERERS</w:t>
        </w:r>
        <w:r w:rsidRPr="007F1617">
          <w:rPr>
            <w:noProof/>
            <w:webHidden/>
          </w:rPr>
          <w:tab/>
        </w:r>
        <w:r w:rsidRPr="007F1617">
          <w:rPr>
            <w:noProof/>
            <w:webHidden/>
          </w:rPr>
          <w:fldChar w:fldCharType="begin"/>
        </w:r>
        <w:r w:rsidRPr="007F1617">
          <w:rPr>
            <w:noProof/>
            <w:webHidden/>
          </w:rPr>
          <w:instrText xml:space="preserve"> PAGEREF _Toc147920336 \h </w:instrText>
        </w:r>
        <w:r w:rsidRPr="007F1617">
          <w:rPr>
            <w:noProof/>
            <w:webHidden/>
          </w:rPr>
        </w:r>
        <w:r w:rsidRPr="007F1617">
          <w:rPr>
            <w:noProof/>
            <w:webHidden/>
          </w:rPr>
          <w:fldChar w:fldCharType="separate"/>
        </w:r>
        <w:r w:rsidRPr="007F1617">
          <w:rPr>
            <w:noProof/>
            <w:webHidden/>
          </w:rPr>
          <w:t>25</w:t>
        </w:r>
        <w:r w:rsidRPr="007F1617">
          <w:rPr>
            <w:noProof/>
            <w:webHidden/>
          </w:rPr>
          <w:fldChar w:fldCharType="end"/>
        </w:r>
      </w:hyperlink>
    </w:p>
    <w:p w14:paraId="7037E630" w14:textId="68A9023E"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37" w:history="1">
        <w:r w:rsidRPr="007F1617">
          <w:rPr>
            <w:rStyle w:val="Hyperlink"/>
            <w:bCs/>
            <w:noProof/>
          </w:rPr>
          <w:t>6.1</w:t>
        </w:r>
        <w:r w:rsidRPr="007F1617">
          <w:rPr>
            <w:rFonts w:asciiTheme="minorHAnsi" w:hAnsiTheme="minorHAnsi"/>
            <w:noProof/>
            <w:kern w:val="2"/>
            <w:sz w:val="24"/>
            <w:szCs w:val="24"/>
            <w:lang w:eastAsia="en-GB"/>
            <w14:ligatures w14:val="standardContextual"/>
          </w:rPr>
          <w:tab/>
        </w:r>
        <w:r w:rsidRPr="007F1617">
          <w:rPr>
            <w:rStyle w:val="Hyperlink"/>
            <w:noProof/>
          </w:rPr>
          <w:t>Submission of Tenders</w:t>
        </w:r>
        <w:r w:rsidRPr="007F1617">
          <w:rPr>
            <w:noProof/>
            <w:webHidden/>
          </w:rPr>
          <w:tab/>
        </w:r>
        <w:r w:rsidRPr="007F1617">
          <w:rPr>
            <w:noProof/>
            <w:webHidden/>
          </w:rPr>
          <w:fldChar w:fldCharType="begin"/>
        </w:r>
        <w:r w:rsidRPr="007F1617">
          <w:rPr>
            <w:noProof/>
            <w:webHidden/>
          </w:rPr>
          <w:instrText xml:space="preserve"> PAGEREF _Toc147920337 \h </w:instrText>
        </w:r>
        <w:r w:rsidRPr="007F1617">
          <w:rPr>
            <w:noProof/>
            <w:webHidden/>
          </w:rPr>
        </w:r>
        <w:r w:rsidRPr="007F1617">
          <w:rPr>
            <w:noProof/>
            <w:webHidden/>
          </w:rPr>
          <w:fldChar w:fldCharType="separate"/>
        </w:r>
        <w:r w:rsidRPr="007F1617">
          <w:rPr>
            <w:noProof/>
            <w:webHidden/>
          </w:rPr>
          <w:t>25</w:t>
        </w:r>
        <w:r w:rsidRPr="007F1617">
          <w:rPr>
            <w:noProof/>
            <w:webHidden/>
          </w:rPr>
          <w:fldChar w:fldCharType="end"/>
        </w:r>
      </w:hyperlink>
    </w:p>
    <w:p w14:paraId="2B86A1F8" w14:textId="7C02D4EC"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38" w:history="1">
        <w:r w:rsidRPr="007F1617">
          <w:rPr>
            <w:rStyle w:val="Hyperlink"/>
            <w:bCs/>
            <w:noProof/>
          </w:rPr>
          <w:t>6.2</w:t>
        </w:r>
        <w:r w:rsidRPr="007F1617">
          <w:rPr>
            <w:rFonts w:asciiTheme="minorHAnsi" w:hAnsiTheme="minorHAnsi"/>
            <w:noProof/>
            <w:kern w:val="2"/>
            <w:sz w:val="24"/>
            <w:szCs w:val="24"/>
            <w:lang w:eastAsia="en-GB"/>
            <w14:ligatures w14:val="standardContextual"/>
          </w:rPr>
          <w:tab/>
        </w:r>
        <w:r w:rsidRPr="007F1617">
          <w:rPr>
            <w:rStyle w:val="Hyperlink"/>
            <w:noProof/>
          </w:rPr>
          <w:t>Closing date for Tenders</w:t>
        </w:r>
        <w:r w:rsidRPr="007F1617">
          <w:rPr>
            <w:noProof/>
            <w:webHidden/>
          </w:rPr>
          <w:tab/>
        </w:r>
        <w:r w:rsidRPr="007F1617">
          <w:rPr>
            <w:noProof/>
            <w:webHidden/>
          </w:rPr>
          <w:fldChar w:fldCharType="begin"/>
        </w:r>
        <w:r w:rsidRPr="007F1617">
          <w:rPr>
            <w:noProof/>
            <w:webHidden/>
          </w:rPr>
          <w:instrText xml:space="preserve"> PAGEREF _Toc147920338 \h </w:instrText>
        </w:r>
        <w:r w:rsidRPr="007F1617">
          <w:rPr>
            <w:noProof/>
            <w:webHidden/>
          </w:rPr>
        </w:r>
        <w:r w:rsidRPr="007F1617">
          <w:rPr>
            <w:noProof/>
            <w:webHidden/>
          </w:rPr>
          <w:fldChar w:fldCharType="separate"/>
        </w:r>
        <w:r w:rsidRPr="007F1617">
          <w:rPr>
            <w:noProof/>
            <w:webHidden/>
          </w:rPr>
          <w:t>25</w:t>
        </w:r>
        <w:r w:rsidRPr="007F1617">
          <w:rPr>
            <w:noProof/>
            <w:webHidden/>
          </w:rPr>
          <w:fldChar w:fldCharType="end"/>
        </w:r>
      </w:hyperlink>
    </w:p>
    <w:p w14:paraId="67007B89" w14:textId="5A776D37"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39" w:history="1">
        <w:r w:rsidRPr="007F1617">
          <w:rPr>
            <w:rStyle w:val="Hyperlink"/>
            <w:bCs/>
            <w:noProof/>
          </w:rPr>
          <w:t>6.3</w:t>
        </w:r>
        <w:r w:rsidRPr="007F1617">
          <w:rPr>
            <w:rFonts w:asciiTheme="minorHAnsi" w:hAnsiTheme="minorHAnsi"/>
            <w:noProof/>
            <w:kern w:val="2"/>
            <w:sz w:val="24"/>
            <w:szCs w:val="24"/>
            <w:lang w:eastAsia="en-GB"/>
            <w14:ligatures w14:val="standardContextual"/>
          </w:rPr>
          <w:tab/>
        </w:r>
        <w:r w:rsidRPr="007F1617">
          <w:rPr>
            <w:rStyle w:val="Hyperlink"/>
            <w:noProof/>
          </w:rPr>
          <w:t>Queries</w:t>
        </w:r>
        <w:r w:rsidRPr="007F1617">
          <w:rPr>
            <w:noProof/>
            <w:webHidden/>
          </w:rPr>
          <w:tab/>
        </w:r>
        <w:r w:rsidRPr="007F1617">
          <w:rPr>
            <w:noProof/>
            <w:webHidden/>
          </w:rPr>
          <w:fldChar w:fldCharType="begin"/>
        </w:r>
        <w:r w:rsidRPr="007F1617">
          <w:rPr>
            <w:noProof/>
            <w:webHidden/>
          </w:rPr>
          <w:instrText xml:space="preserve"> PAGEREF _Toc147920339 \h </w:instrText>
        </w:r>
        <w:r w:rsidRPr="007F1617">
          <w:rPr>
            <w:noProof/>
            <w:webHidden/>
          </w:rPr>
        </w:r>
        <w:r w:rsidRPr="007F1617">
          <w:rPr>
            <w:noProof/>
            <w:webHidden/>
          </w:rPr>
          <w:fldChar w:fldCharType="separate"/>
        </w:r>
        <w:r w:rsidRPr="007F1617">
          <w:rPr>
            <w:noProof/>
            <w:webHidden/>
          </w:rPr>
          <w:t>25</w:t>
        </w:r>
        <w:r w:rsidRPr="007F1617">
          <w:rPr>
            <w:noProof/>
            <w:webHidden/>
          </w:rPr>
          <w:fldChar w:fldCharType="end"/>
        </w:r>
      </w:hyperlink>
    </w:p>
    <w:p w14:paraId="18902BCF" w14:textId="1B2825E4"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40" w:history="1">
        <w:r w:rsidRPr="007F1617">
          <w:rPr>
            <w:rStyle w:val="Hyperlink"/>
            <w:bCs/>
            <w:noProof/>
          </w:rPr>
          <w:t>6.4</w:t>
        </w:r>
        <w:r w:rsidRPr="007F1617">
          <w:rPr>
            <w:rFonts w:asciiTheme="minorHAnsi" w:hAnsiTheme="minorHAnsi"/>
            <w:noProof/>
            <w:kern w:val="2"/>
            <w:sz w:val="24"/>
            <w:szCs w:val="24"/>
            <w:lang w:eastAsia="en-GB"/>
            <w14:ligatures w14:val="standardContextual"/>
          </w:rPr>
          <w:tab/>
        </w:r>
        <w:r w:rsidRPr="007F1617">
          <w:rPr>
            <w:rStyle w:val="Hyperlink"/>
            <w:noProof/>
          </w:rPr>
          <w:t>Extension of Tender Period</w:t>
        </w:r>
        <w:r w:rsidRPr="007F1617">
          <w:rPr>
            <w:noProof/>
            <w:webHidden/>
          </w:rPr>
          <w:tab/>
        </w:r>
        <w:r w:rsidRPr="007F1617">
          <w:rPr>
            <w:noProof/>
            <w:webHidden/>
          </w:rPr>
          <w:fldChar w:fldCharType="begin"/>
        </w:r>
        <w:r w:rsidRPr="007F1617">
          <w:rPr>
            <w:noProof/>
            <w:webHidden/>
          </w:rPr>
          <w:instrText xml:space="preserve"> PAGEREF _Toc147920340 \h </w:instrText>
        </w:r>
        <w:r w:rsidRPr="007F1617">
          <w:rPr>
            <w:noProof/>
            <w:webHidden/>
          </w:rPr>
        </w:r>
        <w:r w:rsidRPr="007F1617">
          <w:rPr>
            <w:noProof/>
            <w:webHidden/>
          </w:rPr>
          <w:fldChar w:fldCharType="separate"/>
        </w:r>
        <w:r w:rsidRPr="007F1617">
          <w:rPr>
            <w:noProof/>
            <w:webHidden/>
          </w:rPr>
          <w:t>25</w:t>
        </w:r>
        <w:r w:rsidRPr="007F1617">
          <w:rPr>
            <w:noProof/>
            <w:webHidden/>
          </w:rPr>
          <w:fldChar w:fldCharType="end"/>
        </w:r>
      </w:hyperlink>
    </w:p>
    <w:p w14:paraId="6DED7365" w14:textId="7F3B24C7"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41" w:history="1">
        <w:r w:rsidRPr="007F1617">
          <w:rPr>
            <w:rStyle w:val="Hyperlink"/>
            <w:bCs/>
            <w:noProof/>
          </w:rPr>
          <w:t>6.5</w:t>
        </w:r>
        <w:r w:rsidRPr="007F1617">
          <w:rPr>
            <w:rFonts w:asciiTheme="minorHAnsi" w:hAnsiTheme="minorHAnsi"/>
            <w:noProof/>
            <w:kern w:val="2"/>
            <w:sz w:val="24"/>
            <w:szCs w:val="24"/>
            <w:lang w:eastAsia="en-GB"/>
            <w14:ligatures w14:val="standardContextual"/>
          </w:rPr>
          <w:tab/>
        </w:r>
        <w:r w:rsidRPr="007F1617">
          <w:rPr>
            <w:rStyle w:val="Hyperlink"/>
            <w:noProof/>
          </w:rPr>
          <w:t>Tender Validity Period</w:t>
        </w:r>
        <w:r w:rsidRPr="007F1617">
          <w:rPr>
            <w:noProof/>
            <w:webHidden/>
          </w:rPr>
          <w:tab/>
        </w:r>
        <w:r w:rsidRPr="007F1617">
          <w:rPr>
            <w:noProof/>
            <w:webHidden/>
          </w:rPr>
          <w:fldChar w:fldCharType="begin"/>
        </w:r>
        <w:r w:rsidRPr="007F1617">
          <w:rPr>
            <w:noProof/>
            <w:webHidden/>
          </w:rPr>
          <w:instrText xml:space="preserve"> PAGEREF _Toc147920341 \h </w:instrText>
        </w:r>
        <w:r w:rsidRPr="007F1617">
          <w:rPr>
            <w:noProof/>
            <w:webHidden/>
          </w:rPr>
        </w:r>
        <w:r w:rsidRPr="007F1617">
          <w:rPr>
            <w:noProof/>
            <w:webHidden/>
          </w:rPr>
          <w:fldChar w:fldCharType="separate"/>
        </w:r>
        <w:r w:rsidRPr="007F1617">
          <w:rPr>
            <w:noProof/>
            <w:webHidden/>
          </w:rPr>
          <w:t>26</w:t>
        </w:r>
        <w:r w:rsidRPr="007F1617">
          <w:rPr>
            <w:noProof/>
            <w:webHidden/>
          </w:rPr>
          <w:fldChar w:fldCharType="end"/>
        </w:r>
      </w:hyperlink>
    </w:p>
    <w:p w14:paraId="4970E9AB" w14:textId="0857C002"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42" w:history="1">
        <w:r w:rsidRPr="007F1617">
          <w:rPr>
            <w:rStyle w:val="Hyperlink"/>
            <w:bCs/>
            <w:noProof/>
          </w:rPr>
          <w:t>6.6</w:t>
        </w:r>
        <w:r w:rsidRPr="007F1617">
          <w:rPr>
            <w:rFonts w:asciiTheme="minorHAnsi" w:hAnsiTheme="minorHAnsi"/>
            <w:noProof/>
            <w:kern w:val="2"/>
            <w:sz w:val="24"/>
            <w:szCs w:val="24"/>
            <w:lang w:eastAsia="en-GB"/>
            <w14:ligatures w14:val="standardContextual"/>
          </w:rPr>
          <w:tab/>
        </w:r>
        <w:r w:rsidRPr="007F1617">
          <w:rPr>
            <w:rStyle w:val="Hyperlink"/>
            <w:noProof/>
          </w:rPr>
          <w:t>Discrepancies between Documents</w:t>
        </w:r>
        <w:r w:rsidRPr="007F1617">
          <w:rPr>
            <w:noProof/>
            <w:webHidden/>
          </w:rPr>
          <w:tab/>
        </w:r>
        <w:r w:rsidRPr="007F1617">
          <w:rPr>
            <w:noProof/>
            <w:webHidden/>
          </w:rPr>
          <w:fldChar w:fldCharType="begin"/>
        </w:r>
        <w:r w:rsidRPr="007F1617">
          <w:rPr>
            <w:noProof/>
            <w:webHidden/>
          </w:rPr>
          <w:instrText xml:space="preserve"> PAGEREF _Toc147920342 \h </w:instrText>
        </w:r>
        <w:r w:rsidRPr="007F1617">
          <w:rPr>
            <w:noProof/>
            <w:webHidden/>
          </w:rPr>
        </w:r>
        <w:r w:rsidRPr="007F1617">
          <w:rPr>
            <w:noProof/>
            <w:webHidden/>
          </w:rPr>
          <w:fldChar w:fldCharType="separate"/>
        </w:r>
        <w:r w:rsidRPr="007F1617">
          <w:rPr>
            <w:noProof/>
            <w:webHidden/>
          </w:rPr>
          <w:t>26</w:t>
        </w:r>
        <w:r w:rsidRPr="007F1617">
          <w:rPr>
            <w:noProof/>
            <w:webHidden/>
          </w:rPr>
          <w:fldChar w:fldCharType="end"/>
        </w:r>
      </w:hyperlink>
    </w:p>
    <w:p w14:paraId="0BC12841" w14:textId="75F3CE0C"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43" w:history="1">
        <w:r w:rsidRPr="007F1617">
          <w:rPr>
            <w:rStyle w:val="Hyperlink"/>
            <w:bCs/>
            <w:noProof/>
          </w:rPr>
          <w:t>6.7</w:t>
        </w:r>
        <w:r w:rsidRPr="007F1617">
          <w:rPr>
            <w:rFonts w:asciiTheme="minorHAnsi" w:hAnsiTheme="minorHAnsi"/>
            <w:noProof/>
            <w:kern w:val="2"/>
            <w:sz w:val="24"/>
            <w:szCs w:val="24"/>
            <w:lang w:eastAsia="en-GB"/>
            <w14:ligatures w14:val="standardContextual"/>
          </w:rPr>
          <w:tab/>
        </w:r>
        <w:r w:rsidRPr="007F1617">
          <w:rPr>
            <w:rStyle w:val="Hyperlink"/>
            <w:noProof/>
          </w:rPr>
          <w:t>Formatting of Tenders / Amending Tender Documents</w:t>
        </w:r>
        <w:r w:rsidRPr="007F1617">
          <w:rPr>
            <w:noProof/>
            <w:webHidden/>
          </w:rPr>
          <w:tab/>
        </w:r>
        <w:r w:rsidRPr="007F1617">
          <w:rPr>
            <w:noProof/>
            <w:webHidden/>
          </w:rPr>
          <w:fldChar w:fldCharType="begin"/>
        </w:r>
        <w:r w:rsidRPr="007F1617">
          <w:rPr>
            <w:noProof/>
            <w:webHidden/>
          </w:rPr>
          <w:instrText xml:space="preserve"> PAGEREF _Toc147920343 \h </w:instrText>
        </w:r>
        <w:r w:rsidRPr="007F1617">
          <w:rPr>
            <w:noProof/>
            <w:webHidden/>
          </w:rPr>
        </w:r>
        <w:r w:rsidRPr="007F1617">
          <w:rPr>
            <w:noProof/>
            <w:webHidden/>
          </w:rPr>
          <w:fldChar w:fldCharType="separate"/>
        </w:r>
        <w:r w:rsidRPr="007F1617">
          <w:rPr>
            <w:noProof/>
            <w:webHidden/>
          </w:rPr>
          <w:t>26</w:t>
        </w:r>
        <w:r w:rsidRPr="007F1617">
          <w:rPr>
            <w:noProof/>
            <w:webHidden/>
          </w:rPr>
          <w:fldChar w:fldCharType="end"/>
        </w:r>
      </w:hyperlink>
    </w:p>
    <w:p w14:paraId="0C320502" w14:textId="62B4AA5B"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44" w:history="1">
        <w:r w:rsidRPr="007F1617">
          <w:rPr>
            <w:rStyle w:val="Hyperlink"/>
            <w:bCs/>
            <w:noProof/>
          </w:rPr>
          <w:t>6.8</w:t>
        </w:r>
        <w:r w:rsidRPr="007F1617">
          <w:rPr>
            <w:rFonts w:asciiTheme="minorHAnsi" w:hAnsiTheme="minorHAnsi"/>
            <w:noProof/>
            <w:kern w:val="2"/>
            <w:sz w:val="24"/>
            <w:szCs w:val="24"/>
            <w:lang w:eastAsia="en-GB"/>
            <w14:ligatures w14:val="standardContextual"/>
          </w:rPr>
          <w:tab/>
        </w:r>
        <w:r w:rsidRPr="007F1617">
          <w:rPr>
            <w:rStyle w:val="Hyperlink"/>
            <w:noProof/>
          </w:rPr>
          <w:t>Collusive Tendering</w:t>
        </w:r>
        <w:r w:rsidRPr="007F1617">
          <w:rPr>
            <w:noProof/>
            <w:webHidden/>
          </w:rPr>
          <w:tab/>
        </w:r>
        <w:r w:rsidRPr="007F1617">
          <w:rPr>
            <w:noProof/>
            <w:webHidden/>
          </w:rPr>
          <w:fldChar w:fldCharType="begin"/>
        </w:r>
        <w:r w:rsidRPr="007F1617">
          <w:rPr>
            <w:noProof/>
            <w:webHidden/>
          </w:rPr>
          <w:instrText xml:space="preserve"> PAGEREF _Toc147920344 \h </w:instrText>
        </w:r>
        <w:r w:rsidRPr="007F1617">
          <w:rPr>
            <w:noProof/>
            <w:webHidden/>
          </w:rPr>
        </w:r>
        <w:r w:rsidRPr="007F1617">
          <w:rPr>
            <w:noProof/>
            <w:webHidden/>
          </w:rPr>
          <w:fldChar w:fldCharType="separate"/>
        </w:r>
        <w:r w:rsidRPr="007F1617">
          <w:rPr>
            <w:noProof/>
            <w:webHidden/>
          </w:rPr>
          <w:t>26</w:t>
        </w:r>
        <w:r w:rsidRPr="007F1617">
          <w:rPr>
            <w:noProof/>
            <w:webHidden/>
          </w:rPr>
          <w:fldChar w:fldCharType="end"/>
        </w:r>
      </w:hyperlink>
    </w:p>
    <w:p w14:paraId="75F6C476" w14:textId="094B4909"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45" w:history="1">
        <w:r w:rsidRPr="007F1617">
          <w:rPr>
            <w:rStyle w:val="Hyperlink"/>
            <w:bCs/>
            <w:noProof/>
          </w:rPr>
          <w:t>6.9</w:t>
        </w:r>
        <w:r w:rsidRPr="007F1617">
          <w:rPr>
            <w:rFonts w:asciiTheme="minorHAnsi" w:hAnsiTheme="minorHAnsi"/>
            <w:noProof/>
            <w:kern w:val="2"/>
            <w:sz w:val="24"/>
            <w:szCs w:val="24"/>
            <w:lang w:eastAsia="en-GB"/>
            <w14:ligatures w14:val="standardContextual"/>
          </w:rPr>
          <w:tab/>
        </w:r>
        <w:r w:rsidRPr="007F1617">
          <w:rPr>
            <w:rStyle w:val="Hyperlink"/>
            <w:noProof/>
          </w:rPr>
          <w:t>Confidentiality</w:t>
        </w:r>
        <w:r w:rsidRPr="007F1617">
          <w:rPr>
            <w:noProof/>
            <w:webHidden/>
          </w:rPr>
          <w:tab/>
        </w:r>
        <w:r w:rsidRPr="007F1617">
          <w:rPr>
            <w:noProof/>
            <w:webHidden/>
          </w:rPr>
          <w:fldChar w:fldCharType="begin"/>
        </w:r>
        <w:r w:rsidRPr="007F1617">
          <w:rPr>
            <w:noProof/>
            <w:webHidden/>
          </w:rPr>
          <w:instrText xml:space="preserve"> PAGEREF _Toc147920345 \h </w:instrText>
        </w:r>
        <w:r w:rsidRPr="007F1617">
          <w:rPr>
            <w:noProof/>
            <w:webHidden/>
          </w:rPr>
        </w:r>
        <w:r w:rsidRPr="007F1617">
          <w:rPr>
            <w:noProof/>
            <w:webHidden/>
          </w:rPr>
          <w:fldChar w:fldCharType="separate"/>
        </w:r>
        <w:r w:rsidRPr="007F1617">
          <w:rPr>
            <w:noProof/>
            <w:webHidden/>
          </w:rPr>
          <w:t>26</w:t>
        </w:r>
        <w:r w:rsidRPr="007F1617">
          <w:rPr>
            <w:noProof/>
            <w:webHidden/>
          </w:rPr>
          <w:fldChar w:fldCharType="end"/>
        </w:r>
      </w:hyperlink>
    </w:p>
    <w:p w14:paraId="16DBDF8D" w14:textId="7A8F0B9B"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46" w:history="1">
        <w:r w:rsidRPr="007F1617">
          <w:rPr>
            <w:rStyle w:val="Hyperlink"/>
            <w:bCs/>
            <w:noProof/>
          </w:rPr>
          <w:t>6.10</w:t>
        </w:r>
        <w:r w:rsidRPr="007F1617">
          <w:rPr>
            <w:rFonts w:asciiTheme="minorHAnsi" w:hAnsiTheme="minorHAnsi"/>
            <w:noProof/>
            <w:kern w:val="2"/>
            <w:sz w:val="24"/>
            <w:szCs w:val="24"/>
            <w:lang w:eastAsia="en-GB"/>
            <w14:ligatures w14:val="standardContextual"/>
          </w:rPr>
          <w:tab/>
        </w:r>
        <w:r w:rsidRPr="007F1617">
          <w:rPr>
            <w:rStyle w:val="Hyperlink"/>
            <w:noProof/>
          </w:rPr>
          <w:t>Clarification of Tenders</w:t>
        </w:r>
        <w:r w:rsidRPr="007F1617">
          <w:rPr>
            <w:noProof/>
            <w:webHidden/>
          </w:rPr>
          <w:tab/>
        </w:r>
        <w:r w:rsidRPr="007F1617">
          <w:rPr>
            <w:noProof/>
            <w:webHidden/>
          </w:rPr>
          <w:fldChar w:fldCharType="begin"/>
        </w:r>
        <w:r w:rsidRPr="007F1617">
          <w:rPr>
            <w:noProof/>
            <w:webHidden/>
          </w:rPr>
          <w:instrText xml:space="preserve"> PAGEREF _Toc147920346 \h </w:instrText>
        </w:r>
        <w:r w:rsidRPr="007F1617">
          <w:rPr>
            <w:noProof/>
            <w:webHidden/>
          </w:rPr>
        </w:r>
        <w:r w:rsidRPr="007F1617">
          <w:rPr>
            <w:noProof/>
            <w:webHidden/>
          </w:rPr>
          <w:fldChar w:fldCharType="separate"/>
        </w:r>
        <w:r w:rsidRPr="007F1617">
          <w:rPr>
            <w:noProof/>
            <w:webHidden/>
          </w:rPr>
          <w:t>26</w:t>
        </w:r>
        <w:r w:rsidRPr="007F1617">
          <w:rPr>
            <w:noProof/>
            <w:webHidden/>
          </w:rPr>
          <w:fldChar w:fldCharType="end"/>
        </w:r>
      </w:hyperlink>
    </w:p>
    <w:p w14:paraId="0C1BE14B" w14:textId="1C8EA662"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47" w:history="1">
        <w:r w:rsidRPr="007F1617">
          <w:rPr>
            <w:rStyle w:val="Hyperlink"/>
            <w:bCs/>
            <w:noProof/>
          </w:rPr>
          <w:t>6.11</w:t>
        </w:r>
        <w:r w:rsidRPr="007F1617">
          <w:rPr>
            <w:rFonts w:asciiTheme="minorHAnsi" w:hAnsiTheme="minorHAnsi"/>
            <w:noProof/>
            <w:kern w:val="2"/>
            <w:sz w:val="24"/>
            <w:szCs w:val="24"/>
            <w:lang w:eastAsia="en-GB"/>
            <w14:ligatures w14:val="standardContextual"/>
          </w:rPr>
          <w:tab/>
        </w:r>
        <w:r w:rsidRPr="007F1617">
          <w:rPr>
            <w:rStyle w:val="Hyperlink"/>
            <w:noProof/>
          </w:rPr>
          <w:t>Correction of errors</w:t>
        </w:r>
        <w:r w:rsidRPr="007F1617">
          <w:rPr>
            <w:noProof/>
            <w:webHidden/>
          </w:rPr>
          <w:tab/>
        </w:r>
        <w:r w:rsidRPr="007F1617">
          <w:rPr>
            <w:noProof/>
            <w:webHidden/>
          </w:rPr>
          <w:fldChar w:fldCharType="begin"/>
        </w:r>
        <w:r w:rsidRPr="007F1617">
          <w:rPr>
            <w:noProof/>
            <w:webHidden/>
          </w:rPr>
          <w:instrText xml:space="preserve"> PAGEREF _Toc147920347 \h </w:instrText>
        </w:r>
        <w:r w:rsidRPr="007F1617">
          <w:rPr>
            <w:noProof/>
            <w:webHidden/>
          </w:rPr>
        </w:r>
        <w:r w:rsidRPr="007F1617">
          <w:rPr>
            <w:noProof/>
            <w:webHidden/>
          </w:rPr>
          <w:fldChar w:fldCharType="separate"/>
        </w:r>
        <w:r w:rsidRPr="007F1617">
          <w:rPr>
            <w:noProof/>
            <w:webHidden/>
          </w:rPr>
          <w:t>27</w:t>
        </w:r>
        <w:r w:rsidRPr="007F1617">
          <w:rPr>
            <w:noProof/>
            <w:webHidden/>
          </w:rPr>
          <w:fldChar w:fldCharType="end"/>
        </w:r>
      </w:hyperlink>
    </w:p>
    <w:p w14:paraId="249EAF26" w14:textId="06AD0A75"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48" w:history="1">
        <w:r w:rsidRPr="007F1617">
          <w:rPr>
            <w:rStyle w:val="Hyperlink"/>
            <w:bCs/>
            <w:noProof/>
          </w:rPr>
          <w:t>6.12</w:t>
        </w:r>
        <w:r w:rsidRPr="007F1617">
          <w:rPr>
            <w:rFonts w:asciiTheme="minorHAnsi" w:hAnsiTheme="minorHAnsi"/>
            <w:noProof/>
            <w:kern w:val="2"/>
            <w:sz w:val="24"/>
            <w:szCs w:val="24"/>
            <w:lang w:eastAsia="en-GB"/>
            <w14:ligatures w14:val="standardContextual"/>
          </w:rPr>
          <w:tab/>
        </w:r>
        <w:r w:rsidRPr="007F1617">
          <w:rPr>
            <w:rStyle w:val="Hyperlink"/>
            <w:noProof/>
          </w:rPr>
          <w:t>Change in the composition of a Tenderer</w:t>
        </w:r>
        <w:r w:rsidRPr="007F1617">
          <w:rPr>
            <w:noProof/>
            <w:webHidden/>
          </w:rPr>
          <w:tab/>
        </w:r>
        <w:r w:rsidRPr="007F1617">
          <w:rPr>
            <w:noProof/>
            <w:webHidden/>
          </w:rPr>
          <w:fldChar w:fldCharType="begin"/>
        </w:r>
        <w:r w:rsidRPr="007F1617">
          <w:rPr>
            <w:noProof/>
            <w:webHidden/>
          </w:rPr>
          <w:instrText xml:space="preserve"> PAGEREF _Toc147920348 \h </w:instrText>
        </w:r>
        <w:r w:rsidRPr="007F1617">
          <w:rPr>
            <w:noProof/>
            <w:webHidden/>
          </w:rPr>
        </w:r>
        <w:r w:rsidRPr="007F1617">
          <w:rPr>
            <w:noProof/>
            <w:webHidden/>
          </w:rPr>
          <w:fldChar w:fldCharType="separate"/>
        </w:r>
        <w:r w:rsidRPr="007F1617">
          <w:rPr>
            <w:noProof/>
            <w:webHidden/>
          </w:rPr>
          <w:t>27</w:t>
        </w:r>
        <w:r w:rsidRPr="007F1617">
          <w:rPr>
            <w:noProof/>
            <w:webHidden/>
          </w:rPr>
          <w:fldChar w:fldCharType="end"/>
        </w:r>
      </w:hyperlink>
    </w:p>
    <w:p w14:paraId="76B2016B" w14:textId="29AD7D45"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49" w:history="1">
        <w:r w:rsidRPr="007F1617">
          <w:rPr>
            <w:rStyle w:val="Hyperlink"/>
            <w:bCs/>
            <w:noProof/>
          </w:rPr>
          <w:t>6.13</w:t>
        </w:r>
        <w:r w:rsidRPr="007F1617">
          <w:rPr>
            <w:rFonts w:asciiTheme="minorHAnsi" w:hAnsiTheme="minorHAnsi"/>
            <w:noProof/>
            <w:kern w:val="2"/>
            <w:sz w:val="24"/>
            <w:szCs w:val="24"/>
            <w:lang w:eastAsia="en-GB"/>
            <w14:ligatures w14:val="standardContextual"/>
          </w:rPr>
          <w:tab/>
        </w:r>
        <w:r w:rsidRPr="007F1617">
          <w:rPr>
            <w:rStyle w:val="Hyperlink"/>
            <w:noProof/>
          </w:rPr>
          <w:t>Interference and Inducement to Purchase</w:t>
        </w:r>
        <w:r w:rsidRPr="007F1617">
          <w:rPr>
            <w:noProof/>
            <w:webHidden/>
          </w:rPr>
          <w:tab/>
        </w:r>
        <w:r w:rsidRPr="007F1617">
          <w:rPr>
            <w:noProof/>
            <w:webHidden/>
          </w:rPr>
          <w:fldChar w:fldCharType="begin"/>
        </w:r>
        <w:r w:rsidRPr="007F1617">
          <w:rPr>
            <w:noProof/>
            <w:webHidden/>
          </w:rPr>
          <w:instrText xml:space="preserve"> PAGEREF _Toc147920349 \h </w:instrText>
        </w:r>
        <w:r w:rsidRPr="007F1617">
          <w:rPr>
            <w:noProof/>
            <w:webHidden/>
          </w:rPr>
        </w:r>
        <w:r w:rsidRPr="007F1617">
          <w:rPr>
            <w:noProof/>
            <w:webHidden/>
          </w:rPr>
          <w:fldChar w:fldCharType="separate"/>
        </w:r>
        <w:r w:rsidRPr="007F1617">
          <w:rPr>
            <w:noProof/>
            <w:webHidden/>
          </w:rPr>
          <w:t>27</w:t>
        </w:r>
        <w:r w:rsidRPr="007F1617">
          <w:rPr>
            <w:noProof/>
            <w:webHidden/>
          </w:rPr>
          <w:fldChar w:fldCharType="end"/>
        </w:r>
      </w:hyperlink>
    </w:p>
    <w:p w14:paraId="25ED640D" w14:textId="7720D39E"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50" w:history="1">
        <w:r w:rsidRPr="007F1617">
          <w:rPr>
            <w:rStyle w:val="Hyperlink"/>
            <w:bCs/>
            <w:noProof/>
          </w:rPr>
          <w:t>6.14</w:t>
        </w:r>
        <w:r w:rsidRPr="007F1617">
          <w:rPr>
            <w:rFonts w:asciiTheme="minorHAnsi" w:hAnsiTheme="minorHAnsi"/>
            <w:noProof/>
            <w:kern w:val="2"/>
            <w:sz w:val="24"/>
            <w:szCs w:val="24"/>
            <w:lang w:eastAsia="en-GB"/>
            <w14:ligatures w14:val="standardContextual"/>
          </w:rPr>
          <w:tab/>
        </w:r>
        <w:r w:rsidRPr="007F1617">
          <w:rPr>
            <w:rStyle w:val="Hyperlink"/>
            <w:noProof/>
          </w:rPr>
          <w:t>Conflict of Interest</w:t>
        </w:r>
        <w:r w:rsidRPr="007F1617">
          <w:rPr>
            <w:noProof/>
            <w:webHidden/>
          </w:rPr>
          <w:tab/>
        </w:r>
        <w:r w:rsidRPr="007F1617">
          <w:rPr>
            <w:noProof/>
            <w:webHidden/>
          </w:rPr>
          <w:fldChar w:fldCharType="begin"/>
        </w:r>
        <w:r w:rsidRPr="007F1617">
          <w:rPr>
            <w:noProof/>
            <w:webHidden/>
          </w:rPr>
          <w:instrText xml:space="preserve"> PAGEREF _Toc147920350 \h </w:instrText>
        </w:r>
        <w:r w:rsidRPr="007F1617">
          <w:rPr>
            <w:noProof/>
            <w:webHidden/>
          </w:rPr>
        </w:r>
        <w:r w:rsidRPr="007F1617">
          <w:rPr>
            <w:noProof/>
            <w:webHidden/>
          </w:rPr>
          <w:fldChar w:fldCharType="separate"/>
        </w:r>
        <w:r w:rsidRPr="007F1617">
          <w:rPr>
            <w:noProof/>
            <w:webHidden/>
          </w:rPr>
          <w:t>27</w:t>
        </w:r>
        <w:r w:rsidRPr="007F1617">
          <w:rPr>
            <w:noProof/>
            <w:webHidden/>
          </w:rPr>
          <w:fldChar w:fldCharType="end"/>
        </w:r>
      </w:hyperlink>
    </w:p>
    <w:p w14:paraId="1F241C11" w14:textId="0BE16678"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51" w:history="1">
        <w:r w:rsidRPr="007F1617">
          <w:rPr>
            <w:rStyle w:val="Hyperlink"/>
            <w:bCs/>
            <w:noProof/>
          </w:rPr>
          <w:t>6.15</w:t>
        </w:r>
        <w:r w:rsidRPr="007F1617">
          <w:rPr>
            <w:rFonts w:asciiTheme="minorHAnsi" w:hAnsiTheme="minorHAnsi"/>
            <w:noProof/>
            <w:kern w:val="2"/>
            <w:sz w:val="24"/>
            <w:szCs w:val="24"/>
            <w:lang w:eastAsia="en-GB"/>
            <w14:ligatures w14:val="standardContextual"/>
          </w:rPr>
          <w:tab/>
        </w:r>
        <w:r w:rsidRPr="007F1617">
          <w:rPr>
            <w:rStyle w:val="Hyperlink"/>
            <w:noProof/>
          </w:rPr>
          <w:t>Publicity</w:t>
        </w:r>
        <w:r w:rsidRPr="007F1617">
          <w:rPr>
            <w:noProof/>
            <w:webHidden/>
          </w:rPr>
          <w:tab/>
        </w:r>
        <w:r w:rsidRPr="007F1617">
          <w:rPr>
            <w:noProof/>
            <w:webHidden/>
          </w:rPr>
          <w:fldChar w:fldCharType="begin"/>
        </w:r>
        <w:r w:rsidRPr="007F1617">
          <w:rPr>
            <w:noProof/>
            <w:webHidden/>
          </w:rPr>
          <w:instrText xml:space="preserve"> PAGEREF _Toc147920351 \h </w:instrText>
        </w:r>
        <w:r w:rsidRPr="007F1617">
          <w:rPr>
            <w:noProof/>
            <w:webHidden/>
          </w:rPr>
        </w:r>
        <w:r w:rsidRPr="007F1617">
          <w:rPr>
            <w:noProof/>
            <w:webHidden/>
          </w:rPr>
          <w:fldChar w:fldCharType="separate"/>
        </w:r>
        <w:r w:rsidRPr="007F1617">
          <w:rPr>
            <w:noProof/>
            <w:webHidden/>
          </w:rPr>
          <w:t>28</w:t>
        </w:r>
        <w:r w:rsidRPr="007F1617">
          <w:rPr>
            <w:noProof/>
            <w:webHidden/>
          </w:rPr>
          <w:fldChar w:fldCharType="end"/>
        </w:r>
      </w:hyperlink>
    </w:p>
    <w:p w14:paraId="47558DBE" w14:textId="550A4309"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52" w:history="1">
        <w:r w:rsidRPr="007F1617">
          <w:rPr>
            <w:rStyle w:val="Hyperlink"/>
            <w:bCs/>
            <w:noProof/>
          </w:rPr>
          <w:t>6.16</w:t>
        </w:r>
        <w:r w:rsidRPr="007F1617">
          <w:rPr>
            <w:rFonts w:asciiTheme="minorHAnsi" w:hAnsiTheme="minorHAnsi"/>
            <w:noProof/>
            <w:kern w:val="2"/>
            <w:sz w:val="24"/>
            <w:szCs w:val="24"/>
            <w:lang w:eastAsia="en-GB"/>
            <w14:ligatures w14:val="standardContextual"/>
          </w:rPr>
          <w:tab/>
        </w:r>
        <w:r w:rsidRPr="007F1617">
          <w:rPr>
            <w:rStyle w:val="Hyperlink"/>
            <w:noProof/>
          </w:rPr>
          <w:t>Right Not to Award</w:t>
        </w:r>
        <w:r w:rsidRPr="007F1617">
          <w:rPr>
            <w:noProof/>
            <w:webHidden/>
          </w:rPr>
          <w:tab/>
        </w:r>
        <w:r w:rsidRPr="007F1617">
          <w:rPr>
            <w:noProof/>
            <w:webHidden/>
          </w:rPr>
          <w:fldChar w:fldCharType="begin"/>
        </w:r>
        <w:r w:rsidRPr="007F1617">
          <w:rPr>
            <w:noProof/>
            <w:webHidden/>
          </w:rPr>
          <w:instrText xml:space="preserve"> PAGEREF _Toc147920352 \h </w:instrText>
        </w:r>
        <w:r w:rsidRPr="007F1617">
          <w:rPr>
            <w:noProof/>
            <w:webHidden/>
          </w:rPr>
        </w:r>
        <w:r w:rsidRPr="007F1617">
          <w:rPr>
            <w:noProof/>
            <w:webHidden/>
          </w:rPr>
          <w:fldChar w:fldCharType="separate"/>
        </w:r>
        <w:r w:rsidRPr="007F1617">
          <w:rPr>
            <w:noProof/>
            <w:webHidden/>
          </w:rPr>
          <w:t>28</w:t>
        </w:r>
        <w:r w:rsidRPr="007F1617">
          <w:rPr>
            <w:noProof/>
            <w:webHidden/>
          </w:rPr>
          <w:fldChar w:fldCharType="end"/>
        </w:r>
      </w:hyperlink>
    </w:p>
    <w:p w14:paraId="382B9C7F" w14:textId="591430F9"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53" w:history="1">
        <w:r w:rsidRPr="007F1617">
          <w:rPr>
            <w:rStyle w:val="Hyperlink"/>
            <w:bCs/>
            <w:noProof/>
          </w:rPr>
          <w:t>6.17</w:t>
        </w:r>
        <w:r w:rsidRPr="007F1617">
          <w:rPr>
            <w:rFonts w:asciiTheme="minorHAnsi" w:hAnsiTheme="minorHAnsi"/>
            <w:noProof/>
            <w:kern w:val="2"/>
            <w:sz w:val="24"/>
            <w:szCs w:val="24"/>
            <w:lang w:eastAsia="en-GB"/>
            <w14:ligatures w14:val="standardContextual"/>
          </w:rPr>
          <w:tab/>
        </w:r>
        <w:r w:rsidRPr="007F1617">
          <w:rPr>
            <w:rStyle w:val="Hyperlink"/>
            <w:noProof/>
          </w:rPr>
          <w:t>Notification of Tender Evaluations</w:t>
        </w:r>
        <w:r w:rsidRPr="007F1617">
          <w:rPr>
            <w:noProof/>
            <w:webHidden/>
          </w:rPr>
          <w:tab/>
        </w:r>
        <w:r w:rsidRPr="007F1617">
          <w:rPr>
            <w:noProof/>
            <w:webHidden/>
          </w:rPr>
          <w:fldChar w:fldCharType="begin"/>
        </w:r>
        <w:r w:rsidRPr="007F1617">
          <w:rPr>
            <w:noProof/>
            <w:webHidden/>
          </w:rPr>
          <w:instrText xml:space="preserve"> PAGEREF _Toc147920353 \h </w:instrText>
        </w:r>
        <w:r w:rsidRPr="007F1617">
          <w:rPr>
            <w:noProof/>
            <w:webHidden/>
          </w:rPr>
        </w:r>
        <w:r w:rsidRPr="007F1617">
          <w:rPr>
            <w:noProof/>
            <w:webHidden/>
          </w:rPr>
          <w:fldChar w:fldCharType="separate"/>
        </w:r>
        <w:r w:rsidRPr="007F1617">
          <w:rPr>
            <w:noProof/>
            <w:webHidden/>
          </w:rPr>
          <w:t>28</w:t>
        </w:r>
        <w:r w:rsidRPr="007F1617">
          <w:rPr>
            <w:noProof/>
            <w:webHidden/>
          </w:rPr>
          <w:fldChar w:fldCharType="end"/>
        </w:r>
      </w:hyperlink>
    </w:p>
    <w:p w14:paraId="7C1F923E" w14:textId="0E3D9233"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54" w:history="1">
        <w:r w:rsidRPr="007F1617">
          <w:rPr>
            <w:rStyle w:val="Hyperlink"/>
            <w:bCs/>
            <w:noProof/>
          </w:rPr>
          <w:t>6.18</w:t>
        </w:r>
        <w:r w:rsidRPr="007F1617">
          <w:rPr>
            <w:rFonts w:asciiTheme="minorHAnsi" w:hAnsiTheme="minorHAnsi"/>
            <w:noProof/>
            <w:kern w:val="2"/>
            <w:sz w:val="24"/>
            <w:szCs w:val="24"/>
            <w:lang w:eastAsia="en-GB"/>
            <w14:ligatures w14:val="standardContextual"/>
          </w:rPr>
          <w:tab/>
        </w:r>
        <w:r w:rsidRPr="007F1617">
          <w:rPr>
            <w:rStyle w:val="Hyperlink"/>
            <w:noProof/>
          </w:rPr>
          <w:t>Award Notices</w:t>
        </w:r>
        <w:r w:rsidRPr="007F1617">
          <w:rPr>
            <w:noProof/>
            <w:webHidden/>
          </w:rPr>
          <w:tab/>
        </w:r>
        <w:r w:rsidRPr="007F1617">
          <w:rPr>
            <w:noProof/>
            <w:webHidden/>
          </w:rPr>
          <w:fldChar w:fldCharType="begin"/>
        </w:r>
        <w:r w:rsidRPr="007F1617">
          <w:rPr>
            <w:noProof/>
            <w:webHidden/>
          </w:rPr>
          <w:instrText xml:space="preserve"> PAGEREF _Toc147920354 \h </w:instrText>
        </w:r>
        <w:r w:rsidRPr="007F1617">
          <w:rPr>
            <w:noProof/>
            <w:webHidden/>
          </w:rPr>
        </w:r>
        <w:r w:rsidRPr="007F1617">
          <w:rPr>
            <w:noProof/>
            <w:webHidden/>
          </w:rPr>
          <w:fldChar w:fldCharType="separate"/>
        </w:r>
        <w:r w:rsidRPr="007F1617">
          <w:rPr>
            <w:noProof/>
            <w:webHidden/>
          </w:rPr>
          <w:t>28</w:t>
        </w:r>
        <w:r w:rsidRPr="007F1617">
          <w:rPr>
            <w:noProof/>
            <w:webHidden/>
          </w:rPr>
          <w:fldChar w:fldCharType="end"/>
        </w:r>
      </w:hyperlink>
    </w:p>
    <w:p w14:paraId="623A5A1E" w14:textId="714DE0D6"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55" w:history="1">
        <w:r w:rsidRPr="007F1617">
          <w:rPr>
            <w:rStyle w:val="Hyperlink"/>
            <w:bCs/>
            <w:noProof/>
          </w:rPr>
          <w:t>6.19</w:t>
        </w:r>
        <w:r w:rsidRPr="007F1617">
          <w:rPr>
            <w:rFonts w:asciiTheme="minorHAnsi" w:hAnsiTheme="minorHAnsi"/>
            <w:noProof/>
            <w:kern w:val="2"/>
            <w:sz w:val="24"/>
            <w:szCs w:val="24"/>
            <w:lang w:eastAsia="en-GB"/>
            <w14:ligatures w14:val="standardContextual"/>
          </w:rPr>
          <w:tab/>
        </w:r>
        <w:r w:rsidRPr="007F1617">
          <w:rPr>
            <w:rStyle w:val="Hyperlink"/>
            <w:noProof/>
          </w:rPr>
          <w:t>Policy on Personal Debriefings</w:t>
        </w:r>
        <w:r w:rsidRPr="007F1617">
          <w:rPr>
            <w:noProof/>
            <w:webHidden/>
          </w:rPr>
          <w:tab/>
        </w:r>
        <w:r w:rsidRPr="007F1617">
          <w:rPr>
            <w:noProof/>
            <w:webHidden/>
          </w:rPr>
          <w:fldChar w:fldCharType="begin"/>
        </w:r>
        <w:r w:rsidRPr="007F1617">
          <w:rPr>
            <w:noProof/>
            <w:webHidden/>
          </w:rPr>
          <w:instrText xml:space="preserve"> PAGEREF _Toc147920355 \h </w:instrText>
        </w:r>
        <w:r w:rsidRPr="007F1617">
          <w:rPr>
            <w:noProof/>
            <w:webHidden/>
          </w:rPr>
        </w:r>
        <w:r w:rsidRPr="007F1617">
          <w:rPr>
            <w:noProof/>
            <w:webHidden/>
          </w:rPr>
          <w:fldChar w:fldCharType="separate"/>
        </w:r>
        <w:r w:rsidRPr="007F1617">
          <w:rPr>
            <w:noProof/>
            <w:webHidden/>
          </w:rPr>
          <w:t>28</w:t>
        </w:r>
        <w:r w:rsidRPr="007F1617">
          <w:rPr>
            <w:noProof/>
            <w:webHidden/>
          </w:rPr>
          <w:fldChar w:fldCharType="end"/>
        </w:r>
      </w:hyperlink>
    </w:p>
    <w:p w14:paraId="73A02C01" w14:textId="3DE80534"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56" w:history="1">
        <w:r w:rsidRPr="007F1617">
          <w:rPr>
            <w:rStyle w:val="Hyperlink"/>
            <w:bCs/>
            <w:noProof/>
          </w:rPr>
          <w:t>6.20</w:t>
        </w:r>
        <w:r w:rsidRPr="007F1617">
          <w:rPr>
            <w:rFonts w:asciiTheme="minorHAnsi" w:hAnsiTheme="minorHAnsi"/>
            <w:noProof/>
            <w:kern w:val="2"/>
            <w:sz w:val="24"/>
            <w:szCs w:val="24"/>
            <w:lang w:eastAsia="en-GB"/>
            <w14:ligatures w14:val="standardContextual"/>
          </w:rPr>
          <w:tab/>
        </w:r>
        <w:r w:rsidRPr="007F1617">
          <w:rPr>
            <w:rStyle w:val="Hyperlink"/>
            <w:noProof/>
          </w:rPr>
          <w:t>Copyright</w:t>
        </w:r>
        <w:r w:rsidRPr="007F1617">
          <w:rPr>
            <w:noProof/>
            <w:webHidden/>
          </w:rPr>
          <w:tab/>
        </w:r>
        <w:r w:rsidRPr="007F1617">
          <w:rPr>
            <w:noProof/>
            <w:webHidden/>
          </w:rPr>
          <w:fldChar w:fldCharType="begin"/>
        </w:r>
        <w:r w:rsidRPr="007F1617">
          <w:rPr>
            <w:noProof/>
            <w:webHidden/>
          </w:rPr>
          <w:instrText xml:space="preserve"> PAGEREF _Toc147920356 \h </w:instrText>
        </w:r>
        <w:r w:rsidRPr="007F1617">
          <w:rPr>
            <w:noProof/>
            <w:webHidden/>
          </w:rPr>
        </w:r>
        <w:r w:rsidRPr="007F1617">
          <w:rPr>
            <w:noProof/>
            <w:webHidden/>
          </w:rPr>
          <w:fldChar w:fldCharType="separate"/>
        </w:r>
        <w:r w:rsidRPr="007F1617">
          <w:rPr>
            <w:noProof/>
            <w:webHidden/>
          </w:rPr>
          <w:t>29</w:t>
        </w:r>
        <w:r w:rsidRPr="007F1617">
          <w:rPr>
            <w:noProof/>
            <w:webHidden/>
          </w:rPr>
          <w:fldChar w:fldCharType="end"/>
        </w:r>
      </w:hyperlink>
    </w:p>
    <w:p w14:paraId="62C50CE9" w14:textId="54753349"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57" w:history="1">
        <w:r w:rsidRPr="007F1617">
          <w:rPr>
            <w:rStyle w:val="Hyperlink"/>
            <w:bCs/>
            <w:noProof/>
          </w:rPr>
          <w:t>6.21</w:t>
        </w:r>
        <w:r w:rsidRPr="007F1617">
          <w:rPr>
            <w:rFonts w:asciiTheme="minorHAnsi" w:hAnsiTheme="minorHAnsi"/>
            <w:noProof/>
            <w:kern w:val="2"/>
            <w:sz w:val="24"/>
            <w:szCs w:val="24"/>
            <w:lang w:eastAsia="en-GB"/>
            <w14:ligatures w14:val="standardContextual"/>
          </w:rPr>
          <w:tab/>
        </w:r>
        <w:r w:rsidRPr="007F1617">
          <w:rPr>
            <w:rStyle w:val="Hyperlink"/>
            <w:noProof/>
          </w:rPr>
          <w:t>Brand Names, etc.</w:t>
        </w:r>
        <w:r w:rsidRPr="007F1617">
          <w:rPr>
            <w:noProof/>
            <w:webHidden/>
          </w:rPr>
          <w:tab/>
        </w:r>
        <w:r w:rsidRPr="007F1617">
          <w:rPr>
            <w:noProof/>
            <w:webHidden/>
          </w:rPr>
          <w:fldChar w:fldCharType="begin"/>
        </w:r>
        <w:r w:rsidRPr="007F1617">
          <w:rPr>
            <w:noProof/>
            <w:webHidden/>
          </w:rPr>
          <w:instrText xml:space="preserve"> PAGEREF _Toc147920357 \h </w:instrText>
        </w:r>
        <w:r w:rsidRPr="007F1617">
          <w:rPr>
            <w:noProof/>
            <w:webHidden/>
          </w:rPr>
        </w:r>
        <w:r w:rsidRPr="007F1617">
          <w:rPr>
            <w:noProof/>
            <w:webHidden/>
          </w:rPr>
          <w:fldChar w:fldCharType="separate"/>
        </w:r>
        <w:r w:rsidRPr="007F1617">
          <w:rPr>
            <w:noProof/>
            <w:webHidden/>
          </w:rPr>
          <w:t>29</w:t>
        </w:r>
        <w:r w:rsidRPr="007F1617">
          <w:rPr>
            <w:noProof/>
            <w:webHidden/>
          </w:rPr>
          <w:fldChar w:fldCharType="end"/>
        </w:r>
      </w:hyperlink>
    </w:p>
    <w:p w14:paraId="3C8D2BE0" w14:textId="38EC930B"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58" w:history="1">
        <w:r w:rsidRPr="007F1617">
          <w:rPr>
            <w:rStyle w:val="Hyperlink"/>
            <w:bCs/>
            <w:noProof/>
          </w:rPr>
          <w:t>6.22</w:t>
        </w:r>
        <w:r w:rsidRPr="007F1617">
          <w:rPr>
            <w:rFonts w:asciiTheme="minorHAnsi" w:hAnsiTheme="minorHAnsi"/>
            <w:noProof/>
            <w:kern w:val="2"/>
            <w:sz w:val="24"/>
            <w:szCs w:val="24"/>
            <w:lang w:eastAsia="en-GB"/>
            <w14:ligatures w14:val="standardContextual"/>
          </w:rPr>
          <w:tab/>
        </w:r>
        <w:r w:rsidRPr="007F1617">
          <w:rPr>
            <w:rStyle w:val="Hyperlink"/>
            <w:noProof/>
          </w:rPr>
          <w:t>Environmental Aspects</w:t>
        </w:r>
        <w:r w:rsidRPr="007F1617">
          <w:rPr>
            <w:noProof/>
            <w:webHidden/>
          </w:rPr>
          <w:tab/>
        </w:r>
        <w:r w:rsidRPr="007F1617">
          <w:rPr>
            <w:noProof/>
            <w:webHidden/>
          </w:rPr>
          <w:fldChar w:fldCharType="begin"/>
        </w:r>
        <w:r w:rsidRPr="007F1617">
          <w:rPr>
            <w:noProof/>
            <w:webHidden/>
          </w:rPr>
          <w:instrText xml:space="preserve"> PAGEREF _Toc147920358 \h </w:instrText>
        </w:r>
        <w:r w:rsidRPr="007F1617">
          <w:rPr>
            <w:noProof/>
            <w:webHidden/>
          </w:rPr>
        </w:r>
        <w:r w:rsidRPr="007F1617">
          <w:rPr>
            <w:noProof/>
            <w:webHidden/>
          </w:rPr>
          <w:fldChar w:fldCharType="separate"/>
        </w:r>
        <w:r w:rsidRPr="007F1617">
          <w:rPr>
            <w:noProof/>
            <w:webHidden/>
          </w:rPr>
          <w:t>29</w:t>
        </w:r>
        <w:r w:rsidRPr="007F1617">
          <w:rPr>
            <w:noProof/>
            <w:webHidden/>
          </w:rPr>
          <w:fldChar w:fldCharType="end"/>
        </w:r>
      </w:hyperlink>
    </w:p>
    <w:p w14:paraId="0ED8F311" w14:textId="28D27076"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59" w:history="1">
        <w:r w:rsidRPr="007F1617">
          <w:rPr>
            <w:rStyle w:val="Hyperlink"/>
            <w:bCs/>
            <w:noProof/>
          </w:rPr>
          <w:t>6.23</w:t>
        </w:r>
        <w:r w:rsidRPr="007F1617">
          <w:rPr>
            <w:rFonts w:asciiTheme="minorHAnsi" w:hAnsiTheme="minorHAnsi"/>
            <w:noProof/>
            <w:kern w:val="2"/>
            <w:sz w:val="24"/>
            <w:szCs w:val="24"/>
            <w:lang w:eastAsia="en-GB"/>
            <w14:ligatures w14:val="standardContextual"/>
          </w:rPr>
          <w:tab/>
        </w:r>
        <w:r w:rsidRPr="007F1617">
          <w:rPr>
            <w:rStyle w:val="Hyperlink"/>
            <w:noProof/>
          </w:rPr>
          <w:t>Knowledge and Skills Transfer</w:t>
        </w:r>
        <w:r w:rsidRPr="007F1617">
          <w:rPr>
            <w:noProof/>
            <w:webHidden/>
          </w:rPr>
          <w:tab/>
        </w:r>
        <w:r w:rsidRPr="007F1617">
          <w:rPr>
            <w:noProof/>
            <w:webHidden/>
          </w:rPr>
          <w:fldChar w:fldCharType="begin"/>
        </w:r>
        <w:r w:rsidRPr="007F1617">
          <w:rPr>
            <w:noProof/>
            <w:webHidden/>
          </w:rPr>
          <w:instrText xml:space="preserve"> PAGEREF _Toc147920359 \h </w:instrText>
        </w:r>
        <w:r w:rsidRPr="007F1617">
          <w:rPr>
            <w:noProof/>
            <w:webHidden/>
          </w:rPr>
        </w:r>
        <w:r w:rsidRPr="007F1617">
          <w:rPr>
            <w:noProof/>
            <w:webHidden/>
          </w:rPr>
          <w:fldChar w:fldCharType="separate"/>
        </w:r>
        <w:r w:rsidRPr="007F1617">
          <w:rPr>
            <w:noProof/>
            <w:webHidden/>
          </w:rPr>
          <w:t>29</w:t>
        </w:r>
        <w:r w:rsidRPr="007F1617">
          <w:rPr>
            <w:noProof/>
            <w:webHidden/>
          </w:rPr>
          <w:fldChar w:fldCharType="end"/>
        </w:r>
      </w:hyperlink>
    </w:p>
    <w:p w14:paraId="33F1799D" w14:textId="1040DCC0"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60" w:history="1">
        <w:r w:rsidRPr="007F1617">
          <w:rPr>
            <w:rStyle w:val="Hyperlink"/>
            <w:bCs/>
            <w:noProof/>
          </w:rPr>
          <w:t>6.24</w:t>
        </w:r>
        <w:r w:rsidRPr="007F1617">
          <w:rPr>
            <w:rFonts w:asciiTheme="minorHAnsi" w:hAnsiTheme="minorHAnsi"/>
            <w:noProof/>
            <w:kern w:val="2"/>
            <w:sz w:val="24"/>
            <w:szCs w:val="24"/>
            <w:lang w:eastAsia="en-GB"/>
            <w14:ligatures w14:val="standardContextual"/>
          </w:rPr>
          <w:tab/>
        </w:r>
        <w:r w:rsidRPr="007F1617">
          <w:rPr>
            <w:rStyle w:val="Hyperlink"/>
            <w:noProof/>
          </w:rPr>
          <w:t>Currency and Payments</w:t>
        </w:r>
        <w:r w:rsidRPr="007F1617">
          <w:rPr>
            <w:noProof/>
            <w:webHidden/>
          </w:rPr>
          <w:tab/>
        </w:r>
        <w:r w:rsidRPr="007F1617">
          <w:rPr>
            <w:noProof/>
            <w:webHidden/>
          </w:rPr>
          <w:fldChar w:fldCharType="begin"/>
        </w:r>
        <w:r w:rsidRPr="007F1617">
          <w:rPr>
            <w:noProof/>
            <w:webHidden/>
          </w:rPr>
          <w:instrText xml:space="preserve"> PAGEREF _Toc147920360 \h </w:instrText>
        </w:r>
        <w:r w:rsidRPr="007F1617">
          <w:rPr>
            <w:noProof/>
            <w:webHidden/>
          </w:rPr>
        </w:r>
        <w:r w:rsidRPr="007F1617">
          <w:rPr>
            <w:noProof/>
            <w:webHidden/>
          </w:rPr>
          <w:fldChar w:fldCharType="separate"/>
        </w:r>
        <w:r w:rsidRPr="007F1617">
          <w:rPr>
            <w:noProof/>
            <w:webHidden/>
          </w:rPr>
          <w:t>29</w:t>
        </w:r>
        <w:r w:rsidRPr="007F1617">
          <w:rPr>
            <w:noProof/>
            <w:webHidden/>
          </w:rPr>
          <w:fldChar w:fldCharType="end"/>
        </w:r>
      </w:hyperlink>
    </w:p>
    <w:p w14:paraId="51D35CD7" w14:textId="1B37EBFC"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61" w:history="1">
        <w:r w:rsidRPr="007F1617">
          <w:rPr>
            <w:rStyle w:val="Hyperlink"/>
            <w:bCs/>
            <w:noProof/>
          </w:rPr>
          <w:t>6.25</w:t>
        </w:r>
        <w:r w:rsidRPr="007F1617">
          <w:rPr>
            <w:rFonts w:asciiTheme="minorHAnsi" w:hAnsiTheme="minorHAnsi"/>
            <w:noProof/>
            <w:kern w:val="2"/>
            <w:sz w:val="24"/>
            <w:szCs w:val="24"/>
            <w:lang w:eastAsia="en-GB"/>
            <w14:ligatures w14:val="standardContextual"/>
          </w:rPr>
          <w:tab/>
        </w:r>
        <w:r w:rsidRPr="007F1617">
          <w:rPr>
            <w:rStyle w:val="Hyperlink"/>
            <w:noProof/>
          </w:rPr>
          <w:t>Irish Legislation and Law</w:t>
        </w:r>
        <w:r w:rsidRPr="007F1617">
          <w:rPr>
            <w:noProof/>
            <w:webHidden/>
          </w:rPr>
          <w:tab/>
        </w:r>
        <w:r w:rsidRPr="007F1617">
          <w:rPr>
            <w:noProof/>
            <w:webHidden/>
          </w:rPr>
          <w:fldChar w:fldCharType="begin"/>
        </w:r>
        <w:r w:rsidRPr="007F1617">
          <w:rPr>
            <w:noProof/>
            <w:webHidden/>
          </w:rPr>
          <w:instrText xml:space="preserve"> PAGEREF _Toc147920361 \h </w:instrText>
        </w:r>
        <w:r w:rsidRPr="007F1617">
          <w:rPr>
            <w:noProof/>
            <w:webHidden/>
          </w:rPr>
        </w:r>
        <w:r w:rsidRPr="007F1617">
          <w:rPr>
            <w:noProof/>
            <w:webHidden/>
          </w:rPr>
          <w:fldChar w:fldCharType="separate"/>
        </w:r>
        <w:r w:rsidRPr="007F1617">
          <w:rPr>
            <w:noProof/>
            <w:webHidden/>
          </w:rPr>
          <w:t>29</w:t>
        </w:r>
        <w:r w:rsidRPr="007F1617">
          <w:rPr>
            <w:noProof/>
            <w:webHidden/>
          </w:rPr>
          <w:fldChar w:fldCharType="end"/>
        </w:r>
      </w:hyperlink>
    </w:p>
    <w:p w14:paraId="349D9805" w14:textId="08DAE742"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62" w:history="1">
        <w:r w:rsidRPr="007F1617">
          <w:rPr>
            <w:rStyle w:val="Hyperlink"/>
            <w:bCs/>
            <w:noProof/>
          </w:rPr>
          <w:t>6.26</w:t>
        </w:r>
        <w:r w:rsidRPr="007F1617">
          <w:rPr>
            <w:rFonts w:asciiTheme="minorHAnsi" w:hAnsiTheme="minorHAnsi"/>
            <w:noProof/>
            <w:kern w:val="2"/>
            <w:sz w:val="24"/>
            <w:szCs w:val="24"/>
            <w:lang w:eastAsia="en-GB"/>
            <w14:ligatures w14:val="standardContextual"/>
          </w:rPr>
          <w:tab/>
        </w:r>
        <w:r w:rsidRPr="007F1617">
          <w:rPr>
            <w:rStyle w:val="Hyperlink"/>
            <w:noProof/>
          </w:rPr>
          <w:t>Anti-Competitive Conduct</w:t>
        </w:r>
        <w:r w:rsidRPr="007F1617">
          <w:rPr>
            <w:noProof/>
            <w:webHidden/>
          </w:rPr>
          <w:tab/>
        </w:r>
        <w:r w:rsidRPr="007F1617">
          <w:rPr>
            <w:noProof/>
            <w:webHidden/>
          </w:rPr>
          <w:fldChar w:fldCharType="begin"/>
        </w:r>
        <w:r w:rsidRPr="007F1617">
          <w:rPr>
            <w:noProof/>
            <w:webHidden/>
          </w:rPr>
          <w:instrText xml:space="preserve"> PAGEREF _Toc147920362 \h </w:instrText>
        </w:r>
        <w:r w:rsidRPr="007F1617">
          <w:rPr>
            <w:noProof/>
            <w:webHidden/>
          </w:rPr>
        </w:r>
        <w:r w:rsidRPr="007F1617">
          <w:rPr>
            <w:noProof/>
            <w:webHidden/>
          </w:rPr>
          <w:fldChar w:fldCharType="separate"/>
        </w:r>
        <w:r w:rsidRPr="007F1617">
          <w:rPr>
            <w:noProof/>
            <w:webHidden/>
          </w:rPr>
          <w:t>29</w:t>
        </w:r>
        <w:r w:rsidRPr="007F1617">
          <w:rPr>
            <w:noProof/>
            <w:webHidden/>
          </w:rPr>
          <w:fldChar w:fldCharType="end"/>
        </w:r>
      </w:hyperlink>
    </w:p>
    <w:p w14:paraId="1CDDD195" w14:textId="70AAFB12"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63" w:history="1">
        <w:r w:rsidRPr="007F1617">
          <w:rPr>
            <w:rStyle w:val="Hyperlink"/>
            <w:bCs/>
            <w:noProof/>
          </w:rPr>
          <w:t>6.27</w:t>
        </w:r>
        <w:r w:rsidRPr="007F1617">
          <w:rPr>
            <w:rFonts w:asciiTheme="minorHAnsi" w:hAnsiTheme="minorHAnsi"/>
            <w:noProof/>
            <w:kern w:val="2"/>
            <w:sz w:val="24"/>
            <w:szCs w:val="24"/>
            <w:lang w:eastAsia="en-GB"/>
            <w14:ligatures w14:val="standardContextual"/>
          </w:rPr>
          <w:tab/>
        </w:r>
        <w:r w:rsidRPr="007F1617">
          <w:rPr>
            <w:rStyle w:val="Hyperlink"/>
            <w:noProof/>
          </w:rPr>
          <w:t>Accessibility / Dignity at Work</w:t>
        </w:r>
        <w:r w:rsidRPr="007F1617">
          <w:rPr>
            <w:noProof/>
            <w:webHidden/>
          </w:rPr>
          <w:tab/>
        </w:r>
        <w:r w:rsidRPr="007F1617">
          <w:rPr>
            <w:noProof/>
            <w:webHidden/>
          </w:rPr>
          <w:fldChar w:fldCharType="begin"/>
        </w:r>
        <w:r w:rsidRPr="007F1617">
          <w:rPr>
            <w:noProof/>
            <w:webHidden/>
          </w:rPr>
          <w:instrText xml:space="preserve"> PAGEREF _Toc147920363 \h </w:instrText>
        </w:r>
        <w:r w:rsidRPr="007F1617">
          <w:rPr>
            <w:noProof/>
            <w:webHidden/>
          </w:rPr>
        </w:r>
        <w:r w:rsidRPr="007F1617">
          <w:rPr>
            <w:noProof/>
            <w:webHidden/>
          </w:rPr>
          <w:fldChar w:fldCharType="separate"/>
        </w:r>
        <w:r w:rsidRPr="007F1617">
          <w:rPr>
            <w:noProof/>
            <w:webHidden/>
          </w:rPr>
          <w:t>29</w:t>
        </w:r>
        <w:r w:rsidRPr="007F1617">
          <w:rPr>
            <w:noProof/>
            <w:webHidden/>
          </w:rPr>
          <w:fldChar w:fldCharType="end"/>
        </w:r>
      </w:hyperlink>
    </w:p>
    <w:p w14:paraId="04BE0BD6" w14:textId="39788DA0"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64" w:history="1">
        <w:r w:rsidRPr="007F1617">
          <w:rPr>
            <w:rStyle w:val="Hyperlink"/>
            <w:bCs/>
            <w:noProof/>
          </w:rPr>
          <w:t>6.28</w:t>
        </w:r>
        <w:r w:rsidRPr="007F1617">
          <w:rPr>
            <w:rFonts w:asciiTheme="minorHAnsi" w:hAnsiTheme="minorHAnsi"/>
            <w:noProof/>
            <w:kern w:val="2"/>
            <w:sz w:val="24"/>
            <w:szCs w:val="24"/>
            <w:lang w:eastAsia="en-GB"/>
            <w14:ligatures w14:val="standardContextual"/>
          </w:rPr>
          <w:tab/>
        </w:r>
        <w:r w:rsidRPr="007F1617">
          <w:rPr>
            <w:rStyle w:val="Hyperlink"/>
            <w:noProof/>
          </w:rPr>
          <w:t>Withholding Tax</w:t>
        </w:r>
        <w:r w:rsidRPr="007F1617">
          <w:rPr>
            <w:noProof/>
            <w:webHidden/>
          </w:rPr>
          <w:tab/>
        </w:r>
        <w:r w:rsidRPr="007F1617">
          <w:rPr>
            <w:noProof/>
            <w:webHidden/>
          </w:rPr>
          <w:fldChar w:fldCharType="begin"/>
        </w:r>
        <w:r w:rsidRPr="007F1617">
          <w:rPr>
            <w:noProof/>
            <w:webHidden/>
          </w:rPr>
          <w:instrText xml:space="preserve"> PAGEREF _Toc147920364 \h </w:instrText>
        </w:r>
        <w:r w:rsidRPr="007F1617">
          <w:rPr>
            <w:noProof/>
            <w:webHidden/>
          </w:rPr>
        </w:r>
        <w:r w:rsidRPr="007F1617">
          <w:rPr>
            <w:noProof/>
            <w:webHidden/>
          </w:rPr>
          <w:fldChar w:fldCharType="separate"/>
        </w:r>
        <w:r w:rsidRPr="007F1617">
          <w:rPr>
            <w:noProof/>
            <w:webHidden/>
          </w:rPr>
          <w:t>30</w:t>
        </w:r>
        <w:r w:rsidRPr="007F1617">
          <w:rPr>
            <w:noProof/>
            <w:webHidden/>
          </w:rPr>
          <w:fldChar w:fldCharType="end"/>
        </w:r>
      </w:hyperlink>
    </w:p>
    <w:p w14:paraId="09D8C7E5" w14:textId="47DCF7A3"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65" w:history="1">
        <w:r w:rsidRPr="007F1617">
          <w:rPr>
            <w:rStyle w:val="Hyperlink"/>
            <w:bCs/>
            <w:noProof/>
          </w:rPr>
          <w:t>6.29</w:t>
        </w:r>
        <w:r w:rsidRPr="007F1617">
          <w:rPr>
            <w:rFonts w:asciiTheme="minorHAnsi" w:hAnsiTheme="minorHAnsi"/>
            <w:noProof/>
            <w:kern w:val="2"/>
            <w:sz w:val="24"/>
            <w:szCs w:val="24"/>
            <w:lang w:eastAsia="en-GB"/>
            <w14:ligatures w14:val="standardContextual"/>
          </w:rPr>
          <w:tab/>
        </w:r>
        <w:r w:rsidRPr="007F1617">
          <w:rPr>
            <w:rStyle w:val="Hyperlink"/>
            <w:noProof/>
          </w:rPr>
          <w:t>Freedom of Information</w:t>
        </w:r>
        <w:r w:rsidRPr="007F1617">
          <w:rPr>
            <w:noProof/>
            <w:webHidden/>
          </w:rPr>
          <w:tab/>
        </w:r>
        <w:r w:rsidRPr="007F1617">
          <w:rPr>
            <w:noProof/>
            <w:webHidden/>
          </w:rPr>
          <w:fldChar w:fldCharType="begin"/>
        </w:r>
        <w:r w:rsidRPr="007F1617">
          <w:rPr>
            <w:noProof/>
            <w:webHidden/>
          </w:rPr>
          <w:instrText xml:space="preserve"> PAGEREF _Toc147920365 \h </w:instrText>
        </w:r>
        <w:r w:rsidRPr="007F1617">
          <w:rPr>
            <w:noProof/>
            <w:webHidden/>
          </w:rPr>
        </w:r>
        <w:r w:rsidRPr="007F1617">
          <w:rPr>
            <w:noProof/>
            <w:webHidden/>
          </w:rPr>
          <w:fldChar w:fldCharType="separate"/>
        </w:r>
        <w:r w:rsidRPr="007F1617">
          <w:rPr>
            <w:noProof/>
            <w:webHidden/>
          </w:rPr>
          <w:t>30</w:t>
        </w:r>
        <w:r w:rsidRPr="007F1617">
          <w:rPr>
            <w:noProof/>
            <w:webHidden/>
          </w:rPr>
          <w:fldChar w:fldCharType="end"/>
        </w:r>
      </w:hyperlink>
    </w:p>
    <w:p w14:paraId="5C7943AD" w14:textId="491EEC0C"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66" w:history="1">
        <w:r w:rsidRPr="007F1617">
          <w:rPr>
            <w:rStyle w:val="Hyperlink"/>
            <w:bCs/>
            <w:noProof/>
          </w:rPr>
          <w:t>6.30</w:t>
        </w:r>
        <w:r w:rsidRPr="007F1617">
          <w:rPr>
            <w:rFonts w:asciiTheme="minorHAnsi" w:hAnsiTheme="minorHAnsi"/>
            <w:noProof/>
            <w:kern w:val="2"/>
            <w:sz w:val="24"/>
            <w:szCs w:val="24"/>
            <w:lang w:eastAsia="en-GB"/>
            <w14:ligatures w14:val="standardContextual"/>
          </w:rPr>
          <w:tab/>
        </w:r>
        <w:r w:rsidRPr="007F1617">
          <w:rPr>
            <w:rStyle w:val="Hyperlink"/>
            <w:noProof/>
          </w:rPr>
          <w:t>Late Payment</w:t>
        </w:r>
        <w:r w:rsidRPr="007F1617">
          <w:rPr>
            <w:noProof/>
            <w:webHidden/>
          </w:rPr>
          <w:tab/>
        </w:r>
        <w:r w:rsidRPr="007F1617">
          <w:rPr>
            <w:noProof/>
            <w:webHidden/>
          </w:rPr>
          <w:fldChar w:fldCharType="begin"/>
        </w:r>
        <w:r w:rsidRPr="007F1617">
          <w:rPr>
            <w:noProof/>
            <w:webHidden/>
          </w:rPr>
          <w:instrText xml:space="preserve"> PAGEREF _Toc147920366 \h </w:instrText>
        </w:r>
        <w:r w:rsidRPr="007F1617">
          <w:rPr>
            <w:noProof/>
            <w:webHidden/>
          </w:rPr>
        </w:r>
        <w:r w:rsidRPr="007F1617">
          <w:rPr>
            <w:noProof/>
            <w:webHidden/>
          </w:rPr>
          <w:fldChar w:fldCharType="separate"/>
        </w:r>
        <w:r w:rsidRPr="007F1617">
          <w:rPr>
            <w:noProof/>
            <w:webHidden/>
          </w:rPr>
          <w:t>30</w:t>
        </w:r>
        <w:r w:rsidRPr="007F1617">
          <w:rPr>
            <w:noProof/>
            <w:webHidden/>
          </w:rPr>
          <w:fldChar w:fldCharType="end"/>
        </w:r>
      </w:hyperlink>
    </w:p>
    <w:p w14:paraId="3326397C" w14:textId="7062BA25"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67" w:history="1">
        <w:r w:rsidRPr="007F1617">
          <w:rPr>
            <w:rStyle w:val="Hyperlink"/>
            <w:bCs/>
            <w:noProof/>
          </w:rPr>
          <w:t>6.31</w:t>
        </w:r>
        <w:r w:rsidRPr="007F1617">
          <w:rPr>
            <w:rFonts w:asciiTheme="minorHAnsi" w:hAnsiTheme="minorHAnsi"/>
            <w:noProof/>
            <w:kern w:val="2"/>
            <w:sz w:val="24"/>
            <w:szCs w:val="24"/>
            <w:lang w:eastAsia="en-GB"/>
            <w14:ligatures w14:val="standardContextual"/>
          </w:rPr>
          <w:tab/>
        </w:r>
        <w:r w:rsidRPr="007F1617">
          <w:rPr>
            <w:rStyle w:val="Hyperlink"/>
            <w:noProof/>
          </w:rPr>
          <w:t>Data Protection</w:t>
        </w:r>
        <w:r w:rsidRPr="007F1617">
          <w:rPr>
            <w:noProof/>
            <w:webHidden/>
          </w:rPr>
          <w:tab/>
        </w:r>
        <w:r w:rsidRPr="007F1617">
          <w:rPr>
            <w:noProof/>
            <w:webHidden/>
          </w:rPr>
          <w:fldChar w:fldCharType="begin"/>
        </w:r>
        <w:r w:rsidRPr="007F1617">
          <w:rPr>
            <w:noProof/>
            <w:webHidden/>
          </w:rPr>
          <w:instrText xml:space="preserve"> PAGEREF _Toc147920367 \h </w:instrText>
        </w:r>
        <w:r w:rsidRPr="007F1617">
          <w:rPr>
            <w:noProof/>
            <w:webHidden/>
          </w:rPr>
        </w:r>
        <w:r w:rsidRPr="007F1617">
          <w:rPr>
            <w:noProof/>
            <w:webHidden/>
          </w:rPr>
          <w:fldChar w:fldCharType="separate"/>
        </w:r>
        <w:r w:rsidRPr="007F1617">
          <w:rPr>
            <w:noProof/>
            <w:webHidden/>
          </w:rPr>
          <w:t>30</w:t>
        </w:r>
        <w:r w:rsidRPr="007F1617">
          <w:rPr>
            <w:noProof/>
            <w:webHidden/>
          </w:rPr>
          <w:fldChar w:fldCharType="end"/>
        </w:r>
      </w:hyperlink>
    </w:p>
    <w:p w14:paraId="5C782AA1" w14:textId="56A64C6C" w:rsidR="007F1617" w:rsidRPr="007F1617" w:rsidRDefault="007F1617">
      <w:pPr>
        <w:pStyle w:val="TOC2"/>
        <w:tabs>
          <w:tab w:val="left" w:pos="960"/>
          <w:tab w:val="right" w:leader="dot" w:pos="9016"/>
        </w:tabs>
        <w:rPr>
          <w:rFonts w:asciiTheme="minorHAnsi" w:hAnsiTheme="minorHAnsi"/>
          <w:noProof/>
          <w:kern w:val="2"/>
          <w:sz w:val="24"/>
          <w:szCs w:val="24"/>
          <w:lang w:eastAsia="en-GB"/>
          <w14:ligatures w14:val="standardContextual"/>
        </w:rPr>
      </w:pPr>
      <w:hyperlink w:anchor="_Toc147920368" w:history="1">
        <w:r w:rsidRPr="007F1617">
          <w:rPr>
            <w:rStyle w:val="Hyperlink"/>
            <w:bCs/>
            <w:noProof/>
          </w:rPr>
          <w:t>6.32</w:t>
        </w:r>
        <w:r w:rsidRPr="007F1617">
          <w:rPr>
            <w:rFonts w:asciiTheme="minorHAnsi" w:hAnsiTheme="minorHAnsi"/>
            <w:noProof/>
            <w:kern w:val="2"/>
            <w:sz w:val="24"/>
            <w:szCs w:val="24"/>
            <w:lang w:eastAsia="en-GB"/>
            <w14:ligatures w14:val="standardContextual"/>
          </w:rPr>
          <w:tab/>
        </w:r>
        <w:r w:rsidRPr="007F1617">
          <w:rPr>
            <w:rStyle w:val="Hyperlink"/>
            <w:noProof/>
          </w:rPr>
          <w:t>Changes in Legislation</w:t>
        </w:r>
        <w:r w:rsidRPr="007F1617">
          <w:rPr>
            <w:noProof/>
            <w:webHidden/>
          </w:rPr>
          <w:tab/>
        </w:r>
        <w:r w:rsidRPr="007F1617">
          <w:rPr>
            <w:noProof/>
            <w:webHidden/>
          </w:rPr>
          <w:fldChar w:fldCharType="begin"/>
        </w:r>
        <w:r w:rsidRPr="007F1617">
          <w:rPr>
            <w:noProof/>
            <w:webHidden/>
          </w:rPr>
          <w:instrText xml:space="preserve"> PAGEREF _Toc147920368 \h </w:instrText>
        </w:r>
        <w:r w:rsidRPr="007F1617">
          <w:rPr>
            <w:noProof/>
            <w:webHidden/>
          </w:rPr>
        </w:r>
        <w:r w:rsidRPr="007F1617">
          <w:rPr>
            <w:noProof/>
            <w:webHidden/>
          </w:rPr>
          <w:fldChar w:fldCharType="separate"/>
        </w:r>
        <w:r w:rsidRPr="007F1617">
          <w:rPr>
            <w:noProof/>
            <w:webHidden/>
          </w:rPr>
          <w:t>31</w:t>
        </w:r>
        <w:r w:rsidRPr="007F1617">
          <w:rPr>
            <w:noProof/>
            <w:webHidden/>
          </w:rPr>
          <w:fldChar w:fldCharType="end"/>
        </w:r>
      </w:hyperlink>
    </w:p>
    <w:p w14:paraId="4642061D" w14:textId="09084180" w:rsidR="00E37C11" w:rsidRPr="007F1617" w:rsidRDefault="00E37C11" w:rsidP="00716FCF">
      <w:r w:rsidRPr="007F1617">
        <w:fldChar w:fldCharType="end"/>
      </w:r>
      <w:r w:rsidRPr="007F1617">
        <w:br w:type="page"/>
      </w:r>
    </w:p>
    <w:p w14:paraId="706CF947" w14:textId="352D239A" w:rsidR="00670182" w:rsidRPr="007F1617" w:rsidRDefault="00670182" w:rsidP="00716FCF">
      <w:pPr>
        <w:pStyle w:val="Heading1"/>
      </w:pPr>
      <w:bookmarkStart w:id="2" w:name="_Toc147920295"/>
      <w:r w:rsidRPr="007F1617">
        <w:lastRenderedPageBreak/>
        <w:t>ABOUT THE CONTRACTING AUTHORITY</w:t>
      </w:r>
      <w:bookmarkEnd w:id="2"/>
    </w:p>
    <w:p w14:paraId="4459316A" w14:textId="77777777" w:rsidR="00E30D24" w:rsidRPr="007F1617" w:rsidRDefault="00E30D24" w:rsidP="00716FCF"/>
    <w:p w14:paraId="2CC97CFC" w14:textId="22EBB0F3" w:rsidR="00E30D24" w:rsidRPr="007F1617" w:rsidRDefault="00E30D24" w:rsidP="00716FCF">
      <w:pPr>
        <w:pStyle w:val="Heading2"/>
      </w:pPr>
      <w:bookmarkStart w:id="3" w:name="_Toc147920296"/>
      <w:r w:rsidRPr="007F1617">
        <w:t>The Contracting Authority</w:t>
      </w:r>
      <w:bookmarkEnd w:id="3"/>
    </w:p>
    <w:p w14:paraId="78D928FE" w14:textId="77777777" w:rsidR="00927E77" w:rsidRPr="007F1617" w:rsidRDefault="00927E77" w:rsidP="00716FCF">
      <w:r w:rsidRPr="007F1617">
        <w:t>Wicklow County Council is the Local Authority for County Wicklow (population of almost 156,000). The Council provides a wide range of services to residents, businesses and visitors to the county. It is responsible for the social, infrastructural, cultural and economic development of Wicklow. An important part of its role supporting and developing the local economy is delivered through LEO Wicklow.</w:t>
      </w:r>
    </w:p>
    <w:p w14:paraId="1A263F55" w14:textId="77777777" w:rsidR="00927E77" w:rsidRPr="007F1617" w:rsidRDefault="00927E77" w:rsidP="00716FCF">
      <w:r w:rsidRPr="007F1617">
        <w:t>LEO Wicklow is one of 31 dedicated LEOs across the Local Authority network in Ireland and supports people who are interested in starting up a new business or who are already in business including entrepreneurs, early-stage promoters and small businesses looking to expand.</w:t>
      </w:r>
    </w:p>
    <w:p w14:paraId="59E7DE2F" w14:textId="2B3D432F" w:rsidR="00927E77" w:rsidRPr="007F1617" w:rsidRDefault="00927E77" w:rsidP="00716FCF">
      <w:r w:rsidRPr="007F1617">
        <w:t>From its headquarters in Wicklow County Campus located at Clermont House in Rathnew, the LEO provides a range of services across Wicklow including Business Advice, Information, Training &amp; Management Development Consultancy, Networking, Mentoring, Financial Supports</w:t>
      </w:r>
      <w:r w:rsidR="00BC2E86">
        <w:t>, Export, sustainability and productivity supports</w:t>
      </w:r>
      <w:r w:rsidRPr="007F1617">
        <w:t xml:space="preserve"> and Sector Specific Supports.</w:t>
      </w:r>
    </w:p>
    <w:p w14:paraId="485870CD" w14:textId="77777777" w:rsidR="00927E77" w:rsidRPr="007F1617" w:rsidRDefault="00927E77" w:rsidP="00716FCF">
      <w:r w:rsidRPr="007F1617">
        <w:t>LEO Wicklow’s Mentor Programme is designed to match the knowledge, skills, insights and entrepreneurial capability of experienced business practitioners with entrepreneurs, small business owner/managers who need practical and strategic advice and guidance. The mentor contributes independent, informed observation and advice to aid decision making.</w:t>
      </w:r>
    </w:p>
    <w:p w14:paraId="03EC48E9" w14:textId="77777777" w:rsidR="00927E77" w:rsidRPr="007F1617" w:rsidRDefault="00927E77" w:rsidP="00716FCF">
      <w:r w:rsidRPr="007F1617">
        <w:t>Mentors may work with new, early stage or established business owners and will assist them in identifying opportunities and overcoming challenges and obstacles to growth, provide tailored advice, guidance and support required to grow their business.</w:t>
      </w:r>
    </w:p>
    <w:p w14:paraId="1AB5BD5B" w14:textId="77777777" w:rsidR="00927E77" w:rsidRPr="007F1617" w:rsidRDefault="00927E77" w:rsidP="00716FCF">
      <w:r w:rsidRPr="007F1617">
        <w:t>Mentors do not act as consultants. They are a confidential sounding board, advising on key operational and strategic issues. Responsibility for decision-making and implementation rests solely with the client.</w:t>
      </w:r>
    </w:p>
    <w:p w14:paraId="492E1410" w14:textId="18C62248" w:rsidR="00927E77" w:rsidRPr="007F1617" w:rsidRDefault="00927E77" w:rsidP="00716FCF">
      <w:r w:rsidRPr="007F1617">
        <w:t xml:space="preserve">For more </w:t>
      </w:r>
      <w:r w:rsidR="007F1617" w:rsidRPr="007F1617">
        <w:t>information see</w:t>
      </w:r>
      <w:r w:rsidRPr="007F1617">
        <w:t>:</w:t>
      </w:r>
    </w:p>
    <w:p w14:paraId="07C49903" w14:textId="77777777" w:rsidR="00927E77" w:rsidRPr="007F1617" w:rsidRDefault="00927E77" w:rsidP="008635E5">
      <w:pPr>
        <w:pStyle w:val="ListParagraph"/>
        <w:numPr>
          <w:ilvl w:val="0"/>
          <w:numId w:val="7"/>
        </w:numPr>
      </w:pPr>
      <w:r w:rsidRPr="007F1617">
        <w:t xml:space="preserve">Wicklow County Council: </w:t>
      </w:r>
      <w:hyperlink r:id="rId16" w:history="1">
        <w:r w:rsidRPr="007F1617">
          <w:rPr>
            <w:color w:val="0070C0"/>
          </w:rPr>
          <w:t>https://www.wicklow.ie/</w:t>
        </w:r>
      </w:hyperlink>
    </w:p>
    <w:p w14:paraId="1C2EAA7C" w14:textId="77777777" w:rsidR="00927E77" w:rsidRPr="007F1617" w:rsidRDefault="00927E77" w:rsidP="008635E5">
      <w:pPr>
        <w:pStyle w:val="ListParagraph"/>
        <w:numPr>
          <w:ilvl w:val="0"/>
          <w:numId w:val="7"/>
        </w:numPr>
        <w:rPr>
          <w:color w:val="0070C0"/>
        </w:rPr>
      </w:pPr>
      <w:r w:rsidRPr="007F1617">
        <w:t xml:space="preserve">LEO Wicklow: </w:t>
      </w:r>
      <w:hyperlink r:id="rId17" w:history="1">
        <w:r w:rsidRPr="007F1617">
          <w:rPr>
            <w:color w:val="0070C0"/>
          </w:rPr>
          <w:t>https://www.localenterprise.ie/Wicklow/</w:t>
        </w:r>
      </w:hyperlink>
    </w:p>
    <w:p w14:paraId="454F18D5" w14:textId="77777777" w:rsidR="00927E77" w:rsidRPr="007F1617" w:rsidRDefault="00927E77" w:rsidP="008635E5">
      <w:pPr>
        <w:pStyle w:val="ListParagraph"/>
        <w:numPr>
          <w:ilvl w:val="0"/>
          <w:numId w:val="7"/>
        </w:numPr>
      </w:pPr>
      <w:r w:rsidRPr="007F1617">
        <w:t xml:space="preserve">Local Enterprise Office: </w:t>
      </w:r>
      <w:hyperlink r:id="rId18" w:history="1">
        <w:r w:rsidRPr="007F1617">
          <w:rPr>
            <w:color w:val="0070C0"/>
          </w:rPr>
          <w:t>https://www.localenterprise.ie/</w:t>
        </w:r>
      </w:hyperlink>
    </w:p>
    <w:p w14:paraId="6FE90A2C" w14:textId="77777777" w:rsidR="00927E77" w:rsidRPr="007F1617" w:rsidRDefault="00927E77" w:rsidP="00716FCF"/>
    <w:p w14:paraId="6995C0E1" w14:textId="29B8AFE0" w:rsidR="00E30D24" w:rsidRPr="007F1617" w:rsidRDefault="00E30D24" w:rsidP="00716FCF">
      <w:pPr>
        <w:pStyle w:val="Heading2"/>
      </w:pPr>
      <w:bookmarkStart w:id="4" w:name="_Toc490402517"/>
      <w:bookmarkStart w:id="5" w:name="_Toc147920297"/>
      <w:r w:rsidRPr="007F1617">
        <w:t>Small and Medium Enterprise Participation</w:t>
      </w:r>
      <w:bookmarkEnd w:id="4"/>
      <w:bookmarkEnd w:id="5"/>
    </w:p>
    <w:p w14:paraId="31156F8D" w14:textId="6EFFB8DD" w:rsidR="00E30D24" w:rsidRPr="007F1617" w:rsidRDefault="00E30D24" w:rsidP="00716FCF">
      <w:r w:rsidRPr="007F1617">
        <w:t xml:space="preserve">It is the policy of the Contracting Authority to </w:t>
      </w:r>
      <w:r w:rsidR="00D17A38" w:rsidRPr="007F1617">
        <w:t xml:space="preserve">promote </w:t>
      </w:r>
      <w:r w:rsidRPr="007F1617">
        <w:t xml:space="preserve">participation by Small and Medium Enterprises (SMEs) </w:t>
      </w:r>
      <w:r w:rsidR="00D17A38" w:rsidRPr="007F1617">
        <w:t xml:space="preserve">on a fair and equal basis. </w:t>
      </w:r>
    </w:p>
    <w:p w14:paraId="1E6538B6" w14:textId="77777777" w:rsidR="00E30D24" w:rsidRPr="007F1617" w:rsidRDefault="00E30D24" w:rsidP="00716FCF">
      <w:r w:rsidRPr="007F1617">
        <w:t xml:space="preserve">SMEs are encouraged to explore the possibilities of forming relationships with other SMEs or with larger enterprises to meet the financial, economic or technical capacity requirements of the competition, if required. </w:t>
      </w:r>
    </w:p>
    <w:p w14:paraId="2C3D5258" w14:textId="4849D4DD" w:rsidR="00E30D24" w:rsidRPr="007F1617" w:rsidRDefault="00E30D24" w:rsidP="00716FCF">
      <w:r w:rsidRPr="007F1617">
        <w:lastRenderedPageBreak/>
        <w:t xml:space="preserve">Tenderers may include individuals, partnerships, limited companies, groupings or any combination of the foregoing with or without legal personality. However, a grouping if successful will be required to establish legal personality to enter the </w:t>
      </w:r>
      <w:r w:rsidR="00872FDD" w:rsidRPr="007F1617">
        <w:t>Panel</w:t>
      </w:r>
      <w:r w:rsidRPr="007F1617">
        <w:t xml:space="preserve"> / contract. </w:t>
      </w:r>
    </w:p>
    <w:p w14:paraId="478CC499" w14:textId="07703614" w:rsidR="00E30D24" w:rsidRPr="007F1617" w:rsidRDefault="00E30D24" w:rsidP="00716FCF">
      <w:r w:rsidRPr="007F1617">
        <w:t xml:space="preserve">Tenderers are reminded that they may rely on the resources of other entities to establish the requirements on condition that they can prove to the satisfaction of </w:t>
      </w:r>
      <w:r w:rsidR="004951AD" w:rsidRPr="007F1617">
        <w:t>t</w:t>
      </w:r>
      <w:r w:rsidRPr="007F1617">
        <w:t>he Contracting Authority that they will have these resources at their disposal when necessary.</w:t>
      </w:r>
    </w:p>
    <w:p w14:paraId="7E5EF81F" w14:textId="787B4861" w:rsidR="00E30D24" w:rsidRPr="007F1617" w:rsidRDefault="00E30D24" w:rsidP="00716FCF">
      <w:r w:rsidRPr="007F1617">
        <w:t>If the tender is from a consortium / joint venture</w:t>
      </w:r>
      <w:r w:rsidR="007B712E" w:rsidRPr="007F1617">
        <w:t>,</w:t>
      </w:r>
      <w:r w:rsidRPr="007F1617">
        <w:t xml:space="preserve"> </w:t>
      </w:r>
      <w:r w:rsidR="004951AD" w:rsidRPr="007F1617">
        <w:t>t</w:t>
      </w:r>
      <w:r w:rsidRPr="007F1617">
        <w:t xml:space="preserve">enderers must ensure that all the relevant information is provided and where necessary, provide the information requested separately for each party. </w:t>
      </w:r>
      <w:r w:rsidR="007B712E" w:rsidRPr="007F1617">
        <w:t xml:space="preserve">Relevant information relates to where a tenderer is relying on the resources to qualify (e.g. turnover, </w:t>
      </w:r>
      <w:r w:rsidR="008E66CA" w:rsidRPr="007F1617">
        <w:t>personnel</w:t>
      </w:r>
      <w:r w:rsidR="007B712E" w:rsidRPr="007F1617">
        <w:t>, previous experience) and</w:t>
      </w:r>
      <w:r w:rsidR="004951AD" w:rsidRPr="007F1617">
        <w:t>/o</w:t>
      </w:r>
      <w:r w:rsidR="007B712E" w:rsidRPr="007F1617">
        <w:t xml:space="preserve">r to deliver contracts.  </w:t>
      </w:r>
      <w:r w:rsidRPr="007F1617">
        <w:t>The consortium must appoint a single point of contact who will assume overall responsibility for delivery, and who is authorised to sign the framework agreement / contract on behalf of all consortia members. The Contracting Authority will not act as an arbitrator between members of consortia.</w:t>
      </w:r>
    </w:p>
    <w:p w14:paraId="1D1FD7A7" w14:textId="6529DC40" w:rsidR="00E30D24" w:rsidRPr="007F1617" w:rsidRDefault="00E30D24" w:rsidP="00716FCF">
      <w:r w:rsidRPr="007F1617">
        <w:br w:type="page"/>
      </w:r>
    </w:p>
    <w:p w14:paraId="75469BB6" w14:textId="77777777" w:rsidR="00531541" w:rsidRPr="007F1617" w:rsidRDefault="00531541" w:rsidP="00716FCF">
      <w:pPr>
        <w:pStyle w:val="Heading1"/>
      </w:pPr>
      <w:bookmarkStart w:id="6" w:name="_Toc147920298"/>
      <w:r w:rsidRPr="007F1617">
        <w:lastRenderedPageBreak/>
        <w:t>SPECIFICATION OF REQUIREMENTS</w:t>
      </w:r>
      <w:bookmarkEnd w:id="6"/>
    </w:p>
    <w:p w14:paraId="30D080CA" w14:textId="77777777" w:rsidR="00531541" w:rsidRPr="007F1617" w:rsidRDefault="00531541" w:rsidP="00716FCF"/>
    <w:p w14:paraId="49E99FF9" w14:textId="67EF90F3" w:rsidR="00531541" w:rsidRPr="007F1617" w:rsidRDefault="00531541" w:rsidP="00716FCF">
      <w:pPr>
        <w:pStyle w:val="Heading2"/>
      </w:pPr>
      <w:bookmarkStart w:id="7" w:name="_Toc147920299"/>
      <w:r w:rsidRPr="007F1617">
        <w:t xml:space="preserve">Scope of </w:t>
      </w:r>
      <w:r w:rsidR="007F1617" w:rsidRPr="007F1617">
        <w:t>Requirement for</w:t>
      </w:r>
      <w:r w:rsidR="00C45FB0" w:rsidRPr="007F1617">
        <w:t xml:space="preserve"> Mentors</w:t>
      </w:r>
      <w:r w:rsidRPr="007F1617">
        <w:t xml:space="preserve"> under the </w:t>
      </w:r>
      <w:r w:rsidR="00C45FB0" w:rsidRPr="007F1617">
        <w:t>Panel</w:t>
      </w:r>
      <w:bookmarkEnd w:id="7"/>
    </w:p>
    <w:p w14:paraId="6590A044" w14:textId="77777777" w:rsidR="00C45FB0" w:rsidRPr="007F1617" w:rsidRDefault="00C45FB0" w:rsidP="00716FCF">
      <w:r w:rsidRPr="007F1617">
        <w:t>LEO Wicklow’s Mentor Programme is designed to match the knowledge, skills, insights and entrepreneurial capability of experienced business practitioners with entrepreneurs, small business owner/managers who need practical and strategic advice and guidance. The mentor contributes independent, informed observation and advice to aid decision making.</w:t>
      </w:r>
    </w:p>
    <w:p w14:paraId="786130AF" w14:textId="77777777" w:rsidR="00C45FB0" w:rsidRPr="007F1617" w:rsidRDefault="00C45FB0" w:rsidP="00716FCF">
      <w:r w:rsidRPr="007F1617">
        <w:t>Mentors may work with new, early stage or established business owners and will assist them in identifying opportunities and overcoming challenges and obstacles to growth, provide tailored advice, guidance and support required to grow their business.</w:t>
      </w:r>
    </w:p>
    <w:p w14:paraId="43959D90" w14:textId="77777777" w:rsidR="00C45FB0" w:rsidRPr="007F1617" w:rsidRDefault="00C45FB0" w:rsidP="00716FCF">
      <w:r w:rsidRPr="007F1617">
        <w:t>Mentors do not act as consultants. They are a confidential sounding board, advising on key operational and strategic issues. Responsibility for decision-making and implementation rests solely with the client.</w:t>
      </w:r>
    </w:p>
    <w:p w14:paraId="2ABDAC7D" w14:textId="77777777" w:rsidR="00C45FB0" w:rsidRPr="007F1617" w:rsidRDefault="00C45FB0" w:rsidP="00716FCF">
      <w:pPr>
        <w:pStyle w:val="Heading3"/>
      </w:pPr>
      <w:bookmarkStart w:id="8" w:name="_Toc147920300"/>
      <w:r w:rsidRPr="007F1617">
        <w:t>Lots</w:t>
      </w:r>
      <w:bookmarkEnd w:id="8"/>
    </w:p>
    <w:p w14:paraId="498EF381" w14:textId="77777777" w:rsidR="00C45FB0" w:rsidRPr="007F1617" w:rsidRDefault="00C45FB0" w:rsidP="00716FCF">
      <w:r w:rsidRPr="007F1617">
        <w:t>Tenders are sought from suitably qualified Mentors for 18 lots set out below:</w:t>
      </w:r>
    </w:p>
    <w:p w14:paraId="0C206945" w14:textId="77777777" w:rsidR="00C45FB0" w:rsidRPr="007F1617" w:rsidRDefault="00C45FB0" w:rsidP="00716FCF">
      <w:pPr>
        <w:pStyle w:val="Body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99"/>
        <w:gridCol w:w="11"/>
        <w:gridCol w:w="576"/>
        <w:gridCol w:w="13"/>
        <w:gridCol w:w="3955"/>
        <w:gridCol w:w="19"/>
        <w:gridCol w:w="443"/>
      </w:tblGrid>
      <w:tr w:rsidR="00C45FB0" w:rsidRPr="007F1617" w14:paraId="25DA315B" w14:textId="77777777" w:rsidTr="008216E5">
        <w:trPr>
          <w:trHeight w:val="292"/>
        </w:trPr>
        <w:tc>
          <w:tcPr>
            <w:tcW w:w="9010" w:type="dxa"/>
            <w:gridSpan w:val="7"/>
            <w:shd w:val="clear" w:color="auto" w:fill="D9D9D9" w:themeFill="background1" w:themeFillShade="D9"/>
          </w:tcPr>
          <w:p w14:paraId="52732188" w14:textId="77777777" w:rsidR="00C45FB0" w:rsidRPr="007F1617" w:rsidRDefault="00C45FB0" w:rsidP="00716FCF">
            <w:pPr>
              <w:pStyle w:val="TableParagraph"/>
              <w:rPr>
                <w:lang w:val="en-GB"/>
              </w:rPr>
            </w:pPr>
            <w:r w:rsidRPr="007F1617">
              <w:rPr>
                <w:lang w:val="en-GB"/>
              </w:rPr>
              <w:t>Lot</w:t>
            </w:r>
            <w:r w:rsidRPr="007F1617">
              <w:rPr>
                <w:spacing w:val="-1"/>
                <w:lang w:val="en-GB"/>
              </w:rPr>
              <w:t xml:space="preserve"> </w:t>
            </w:r>
            <w:r w:rsidRPr="007F1617">
              <w:rPr>
                <w:lang w:val="en-GB"/>
              </w:rPr>
              <w:t>1 Finance</w:t>
            </w:r>
          </w:p>
        </w:tc>
      </w:tr>
      <w:tr w:rsidR="00C45FB0" w:rsidRPr="007F1617" w14:paraId="5EC23FEF" w14:textId="77777777" w:rsidTr="008216E5">
        <w:trPr>
          <w:trHeight w:val="290"/>
        </w:trPr>
        <w:tc>
          <w:tcPr>
            <w:tcW w:w="3996" w:type="dxa"/>
          </w:tcPr>
          <w:p w14:paraId="3EA42675" w14:textId="6807B35B" w:rsidR="00C45FB0" w:rsidRPr="007F1617" w:rsidRDefault="00C45FB0" w:rsidP="00716FCF">
            <w:pPr>
              <w:pStyle w:val="TableParagraph"/>
              <w:rPr>
                <w:lang w:val="en-GB"/>
              </w:rPr>
            </w:pPr>
            <w:r w:rsidRPr="007F1617">
              <w:rPr>
                <w:lang w:val="en-GB"/>
              </w:rPr>
              <w:t>Basic</w:t>
            </w:r>
            <w:r w:rsidRPr="007F1617">
              <w:rPr>
                <w:spacing w:val="-3"/>
                <w:lang w:val="en-GB"/>
              </w:rPr>
              <w:t xml:space="preserve"> </w:t>
            </w:r>
            <w:r w:rsidR="007F1617" w:rsidRPr="007F1617">
              <w:rPr>
                <w:lang w:val="en-GB"/>
              </w:rPr>
              <w:t>book</w:t>
            </w:r>
            <w:r w:rsidR="007F1617" w:rsidRPr="007F1617">
              <w:rPr>
                <w:spacing w:val="-3"/>
                <w:lang w:val="en-GB"/>
              </w:rPr>
              <w:t>keeping</w:t>
            </w:r>
          </w:p>
        </w:tc>
        <w:tc>
          <w:tcPr>
            <w:tcW w:w="587" w:type="dxa"/>
            <w:gridSpan w:val="2"/>
          </w:tcPr>
          <w:p w14:paraId="3A642B66" w14:textId="77777777" w:rsidR="00C45FB0" w:rsidRPr="007F1617" w:rsidRDefault="00C45FB0" w:rsidP="00716FCF">
            <w:pPr>
              <w:pStyle w:val="TableParagraph"/>
              <w:rPr>
                <w:lang w:val="en-GB"/>
              </w:rPr>
            </w:pPr>
          </w:p>
        </w:tc>
        <w:tc>
          <w:tcPr>
            <w:tcW w:w="3965" w:type="dxa"/>
            <w:gridSpan w:val="2"/>
          </w:tcPr>
          <w:p w14:paraId="2FE1BA2D" w14:textId="77777777" w:rsidR="00C45FB0" w:rsidRPr="007F1617" w:rsidRDefault="00C45FB0" w:rsidP="00716FCF">
            <w:pPr>
              <w:pStyle w:val="TableParagraph"/>
              <w:rPr>
                <w:lang w:val="en-GB"/>
              </w:rPr>
            </w:pPr>
            <w:r w:rsidRPr="007F1617">
              <w:rPr>
                <w:lang w:val="en-GB"/>
              </w:rPr>
              <w:t>Accounting</w:t>
            </w:r>
            <w:r w:rsidRPr="007F1617">
              <w:rPr>
                <w:spacing w:val="-9"/>
                <w:lang w:val="en-GB"/>
              </w:rPr>
              <w:t xml:space="preserve"> </w:t>
            </w:r>
            <w:r w:rsidRPr="007F1617">
              <w:rPr>
                <w:spacing w:val="-2"/>
                <w:lang w:val="en-GB"/>
              </w:rPr>
              <w:t>software</w:t>
            </w:r>
          </w:p>
        </w:tc>
        <w:tc>
          <w:tcPr>
            <w:tcW w:w="462" w:type="dxa"/>
            <w:gridSpan w:val="2"/>
          </w:tcPr>
          <w:p w14:paraId="01B02D30" w14:textId="77777777" w:rsidR="00C45FB0" w:rsidRPr="007F1617" w:rsidRDefault="00C45FB0" w:rsidP="00716FCF">
            <w:pPr>
              <w:pStyle w:val="TableParagraph"/>
              <w:rPr>
                <w:lang w:val="en-GB"/>
              </w:rPr>
            </w:pPr>
          </w:p>
        </w:tc>
      </w:tr>
      <w:tr w:rsidR="00C45FB0" w:rsidRPr="007F1617" w14:paraId="53005B5C" w14:textId="77777777" w:rsidTr="008216E5">
        <w:trPr>
          <w:trHeight w:val="290"/>
        </w:trPr>
        <w:tc>
          <w:tcPr>
            <w:tcW w:w="3996" w:type="dxa"/>
          </w:tcPr>
          <w:p w14:paraId="5D1BA830" w14:textId="77777777" w:rsidR="00C45FB0" w:rsidRPr="007F1617" w:rsidRDefault="00C45FB0" w:rsidP="00716FCF">
            <w:pPr>
              <w:pStyle w:val="TableParagraph"/>
              <w:rPr>
                <w:lang w:val="en-GB"/>
              </w:rPr>
            </w:pPr>
            <w:r w:rsidRPr="007F1617">
              <w:rPr>
                <w:lang w:val="en-GB"/>
              </w:rPr>
              <w:t>Sources</w:t>
            </w:r>
            <w:r w:rsidRPr="007F1617">
              <w:rPr>
                <w:spacing w:val="-4"/>
                <w:lang w:val="en-GB"/>
              </w:rPr>
              <w:t xml:space="preserve"> </w:t>
            </w:r>
            <w:r w:rsidRPr="007F1617">
              <w:rPr>
                <w:lang w:val="en-GB"/>
              </w:rPr>
              <w:t>of</w:t>
            </w:r>
            <w:r w:rsidRPr="007F1617">
              <w:rPr>
                <w:spacing w:val="-3"/>
                <w:lang w:val="en-GB"/>
              </w:rPr>
              <w:t xml:space="preserve"> </w:t>
            </w:r>
            <w:r w:rsidRPr="007F1617">
              <w:rPr>
                <w:spacing w:val="-2"/>
                <w:lang w:val="en-GB"/>
              </w:rPr>
              <w:t>funding</w:t>
            </w:r>
          </w:p>
        </w:tc>
        <w:tc>
          <w:tcPr>
            <w:tcW w:w="587" w:type="dxa"/>
            <w:gridSpan w:val="2"/>
          </w:tcPr>
          <w:p w14:paraId="09102DA8" w14:textId="77777777" w:rsidR="00C45FB0" w:rsidRPr="007F1617" w:rsidRDefault="00C45FB0" w:rsidP="00716FCF">
            <w:pPr>
              <w:pStyle w:val="TableParagraph"/>
              <w:rPr>
                <w:lang w:val="en-GB"/>
              </w:rPr>
            </w:pPr>
          </w:p>
        </w:tc>
        <w:tc>
          <w:tcPr>
            <w:tcW w:w="3965" w:type="dxa"/>
            <w:gridSpan w:val="2"/>
          </w:tcPr>
          <w:p w14:paraId="4CB42EF1" w14:textId="77777777" w:rsidR="00C45FB0" w:rsidRPr="007F1617" w:rsidRDefault="00C45FB0" w:rsidP="00716FCF">
            <w:pPr>
              <w:pStyle w:val="TableParagraph"/>
              <w:rPr>
                <w:lang w:val="en-GB"/>
              </w:rPr>
            </w:pPr>
            <w:r w:rsidRPr="007F1617">
              <w:rPr>
                <w:lang w:val="en-GB"/>
              </w:rPr>
              <w:t>Costing/Pricing</w:t>
            </w:r>
            <w:r w:rsidRPr="007F1617">
              <w:rPr>
                <w:spacing w:val="14"/>
                <w:lang w:val="en-GB"/>
              </w:rPr>
              <w:t xml:space="preserve"> </w:t>
            </w:r>
            <w:r w:rsidRPr="007F1617">
              <w:rPr>
                <w:lang w:val="en-GB"/>
              </w:rPr>
              <w:t>structures</w:t>
            </w:r>
          </w:p>
        </w:tc>
        <w:tc>
          <w:tcPr>
            <w:tcW w:w="462" w:type="dxa"/>
            <w:gridSpan w:val="2"/>
          </w:tcPr>
          <w:p w14:paraId="3779B422" w14:textId="77777777" w:rsidR="00C45FB0" w:rsidRPr="007F1617" w:rsidRDefault="00C45FB0" w:rsidP="00716FCF">
            <w:pPr>
              <w:pStyle w:val="TableParagraph"/>
              <w:rPr>
                <w:lang w:val="en-GB"/>
              </w:rPr>
            </w:pPr>
          </w:p>
        </w:tc>
      </w:tr>
      <w:tr w:rsidR="00C45FB0" w:rsidRPr="007F1617" w14:paraId="7DD5C4E9" w14:textId="77777777" w:rsidTr="008216E5">
        <w:trPr>
          <w:trHeight w:val="292"/>
        </w:trPr>
        <w:tc>
          <w:tcPr>
            <w:tcW w:w="3996" w:type="dxa"/>
          </w:tcPr>
          <w:p w14:paraId="4FBDBE8C" w14:textId="77777777" w:rsidR="00C45FB0" w:rsidRPr="007F1617" w:rsidRDefault="00C45FB0" w:rsidP="00716FCF">
            <w:pPr>
              <w:pStyle w:val="TableParagraph"/>
              <w:rPr>
                <w:lang w:val="en-GB"/>
              </w:rPr>
            </w:pPr>
            <w:r w:rsidRPr="007F1617">
              <w:rPr>
                <w:lang w:val="en-GB"/>
              </w:rPr>
              <w:t>Taxation/VAT</w:t>
            </w:r>
          </w:p>
        </w:tc>
        <w:tc>
          <w:tcPr>
            <w:tcW w:w="587" w:type="dxa"/>
            <w:gridSpan w:val="2"/>
          </w:tcPr>
          <w:p w14:paraId="3D43F0CD" w14:textId="77777777" w:rsidR="00C45FB0" w:rsidRPr="007F1617" w:rsidRDefault="00C45FB0" w:rsidP="00716FCF">
            <w:pPr>
              <w:pStyle w:val="TableParagraph"/>
              <w:rPr>
                <w:lang w:val="en-GB"/>
              </w:rPr>
            </w:pPr>
          </w:p>
        </w:tc>
        <w:tc>
          <w:tcPr>
            <w:tcW w:w="3965" w:type="dxa"/>
            <w:gridSpan w:val="2"/>
          </w:tcPr>
          <w:p w14:paraId="7279D08C" w14:textId="77777777" w:rsidR="00C45FB0" w:rsidRPr="007F1617" w:rsidRDefault="00C45FB0" w:rsidP="00716FCF">
            <w:pPr>
              <w:pStyle w:val="TableParagraph"/>
              <w:rPr>
                <w:lang w:val="en-GB"/>
              </w:rPr>
            </w:pPr>
            <w:r w:rsidRPr="007F1617">
              <w:rPr>
                <w:lang w:val="en-GB"/>
              </w:rPr>
              <w:t>Financial</w:t>
            </w:r>
            <w:r w:rsidRPr="007F1617">
              <w:rPr>
                <w:spacing w:val="-11"/>
                <w:lang w:val="en-GB"/>
              </w:rPr>
              <w:t xml:space="preserve"> </w:t>
            </w:r>
            <w:r w:rsidRPr="007F1617">
              <w:rPr>
                <w:spacing w:val="-2"/>
                <w:lang w:val="en-GB"/>
              </w:rPr>
              <w:t>Management</w:t>
            </w:r>
          </w:p>
        </w:tc>
        <w:tc>
          <w:tcPr>
            <w:tcW w:w="462" w:type="dxa"/>
            <w:gridSpan w:val="2"/>
          </w:tcPr>
          <w:p w14:paraId="4642702A" w14:textId="77777777" w:rsidR="00C45FB0" w:rsidRPr="007F1617" w:rsidRDefault="00C45FB0" w:rsidP="00716FCF">
            <w:pPr>
              <w:pStyle w:val="TableParagraph"/>
              <w:rPr>
                <w:lang w:val="en-GB"/>
              </w:rPr>
            </w:pPr>
          </w:p>
        </w:tc>
      </w:tr>
      <w:tr w:rsidR="00C45FB0" w:rsidRPr="007F1617" w14:paraId="05248582" w14:textId="77777777" w:rsidTr="008216E5">
        <w:trPr>
          <w:trHeight w:val="282"/>
        </w:trPr>
        <w:tc>
          <w:tcPr>
            <w:tcW w:w="3996" w:type="dxa"/>
          </w:tcPr>
          <w:p w14:paraId="0CF00DB1" w14:textId="77777777" w:rsidR="00C45FB0" w:rsidRPr="007F1617" w:rsidRDefault="00C45FB0" w:rsidP="00716FCF">
            <w:pPr>
              <w:pStyle w:val="TableParagraph"/>
              <w:rPr>
                <w:lang w:val="en-GB"/>
              </w:rPr>
            </w:pPr>
            <w:r w:rsidRPr="007F1617">
              <w:rPr>
                <w:lang w:val="en-GB"/>
              </w:rPr>
              <w:t>Revenue</w:t>
            </w:r>
            <w:r w:rsidRPr="007F1617">
              <w:rPr>
                <w:spacing w:val="-7"/>
                <w:lang w:val="en-GB"/>
              </w:rPr>
              <w:t xml:space="preserve"> </w:t>
            </w:r>
            <w:r w:rsidRPr="007F1617">
              <w:rPr>
                <w:spacing w:val="-2"/>
                <w:lang w:val="en-GB"/>
              </w:rPr>
              <w:t>Services</w:t>
            </w:r>
          </w:p>
        </w:tc>
        <w:tc>
          <w:tcPr>
            <w:tcW w:w="587" w:type="dxa"/>
            <w:gridSpan w:val="2"/>
          </w:tcPr>
          <w:p w14:paraId="7049FA44" w14:textId="77777777" w:rsidR="00C45FB0" w:rsidRPr="007F1617" w:rsidRDefault="00C45FB0" w:rsidP="00716FCF">
            <w:pPr>
              <w:pStyle w:val="TableParagraph"/>
              <w:rPr>
                <w:lang w:val="en-GB"/>
              </w:rPr>
            </w:pPr>
          </w:p>
        </w:tc>
        <w:tc>
          <w:tcPr>
            <w:tcW w:w="3965" w:type="dxa"/>
            <w:gridSpan w:val="2"/>
          </w:tcPr>
          <w:p w14:paraId="61130108" w14:textId="77777777" w:rsidR="00C45FB0" w:rsidRPr="007F1617" w:rsidRDefault="00C45FB0" w:rsidP="00716FCF">
            <w:pPr>
              <w:pStyle w:val="TableParagraph"/>
              <w:rPr>
                <w:lang w:val="en-GB"/>
              </w:rPr>
            </w:pPr>
            <w:r w:rsidRPr="007F1617">
              <w:rPr>
                <w:lang w:val="en-GB"/>
              </w:rPr>
              <w:t>Other</w:t>
            </w:r>
            <w:r w:rsidRPr="007F1617">
              <w:rPr>
                <w:spacing w:val="-9"/>
                <w:lang w:val="en-GB"/>
              </w:rPr>
              <w:t xml:space="preserve"> </w:t>
            </w:r>
            <w:r w:rsidRPr="007F1617">
              <w:rPr>
                <w:lang w:val="en-GB"/>
              </w:rPr>
              <w:t>(please</w:t>
            </w:r>
            <w:r w:rsidRPr="007F1617">
              <w:rPr>
                <w:spacing w:val="-7"/>
                <w:lang w:val="en-GB"/>
              </w:rPr>
              <w:t xml:space="preserve"> </w:t>
            </w:r>
            <w:r w:rsidRPr="007F1617">
              <w:rPr>
                <w:spacing w:val="-2"/>
                <w:lang w:val="en-GB"/>
              </w:rPr>
              <w:t>state)</w:t>
            </w:r>
          </w:p>
        </w:tc>
        <w:tc>
          <w:tcPr>
            <w:tcW w:w="462" w:type="dxa"/>
            <w:gridSpan w:val="2"/>
          </w:tcPr>
          <w:p w14:paraId="311B7356" w14:textId="77777777" w:rsidR="00C45FB0" w:rsidRPr="007F1617" w:rsidRDefault="00C45FB0" w:rsidP="00716FCF">
            <w:pPr>
              <w:pStyle w:val="TableParagraph"/>
              <w:rPr>
                <w:lang w:val="en-GB"/>
              </w:rPr>
            </w:pPr>
          </w:p>
        </w:tc>
      </w:tr>
      <w:tr w:rsidR="00C45FB0" w:rsidRPr="007F1617" w14:paraId="78E89E48" w14:textId="77777777" w:rsidTr="008216E5">
        <w:trPr>
          <w:trHeight w:val="292"/>
        </w:trPr>
        <w:tc>
          <w:tcPr>
            <w:tcW w:w="9010" w:type="dxa"/>
            <w:gridSpan w:val="7"/>
            <w:shd w:val="clear" w:color="auto" w:fill="D9D9D9" w:themeFill="background1" w:themeFillShade="D9"/>
          </w:tcPr>
          <w:p w14:paraId="652288D7" w14:textId="77777777" w:rsidR="00C45FB0" w:rsidRPr="007F1617" w:rsidRDefault="00C45FB0" w:rsidP="00716FCF">
            <w:pPr>
              <w:pStyle w:val="TableParagraph"/>
              <w:rPr>
                <w:lang w:val="en-GB"/>
              </w:rPr>
            </w:pPr>
            <w:r w:rsidRPr="007F1617">
              <w:rPr>
                <w:lang w:val="en-GB"/>
              </w:rPr>
              <w:t>Lot</w:t>
            </w:r>
            <w:r w:rsidRPr="007F1617">
              <w:rPr>
                <w:spacing w:val="-1"/>
                <w:lang w:val="en-GB"/>
              </w:rPr>
              <w:t xml:space="preserve"> </w:t>
            </w:r>
            <w:r w:rsidRPr="007F1617">
              <w:rPr>
                <w:lang w:val="en-GB"/>
              </w:rPr>
              <w:t>2 Early Business</w:t>
            </w:r>
          </w:p>
        </w:tc>
      </w:tr>
      <w:tr w:rsidR="00C45FB0" w:rsidRPr="007F1617" w14:paraId="07A7A3F3" w14:textId="77777777" w:rsidTr="008216E5">
        <w:trPr>
          <w:trHeight w:val="290"/>
        </w:trPr>
        <w:tc>
          <w:tcPr>
            <w:tcW w:w="3996" w:type="dxa"/>
          </w:tcPr>
          <w:p w14:paraId="0F0D2BDE" w14:textId="77777777" w:rsidR="00C45FB0" w:rsidRPr="007F1617" w:rsidRDefault="00C45FB0" w:rsidP="00716FCF">
            <w:pPr>
              <w:pStyle w:val="TableParagraph"/>
              <w:rPr>
                <w:lang w:val="en-GB"/>
              </w:rPr>
            </w:pPr>
            <w:r w:rsidRPr="007F1617">
              <w:rPr>
                <w:lang w:val="en-GB"/>
              </w:rPr>
              <w:t>Idea</w:t>
            </w:r>
            <w:r w:rsidRPr="007F1617">
              <w:rPr>
                <w:spacing w:val="-4"/>
                <w:lang w:val="en-GB"/>
              </w:rPr>
              <w:t xml:space="preserve"> </w:t>
            </w:r>
            <w:r w:rsidRPr="007F1617">
              <w:rPr>
                <w:lang w:val="en-GB"/>
              </w:rPr>
              <w:t>Generation / Ideation</w:t>
            </w:r>
          </w:p>
        </w:tc>
        <w:tc>
          <w:tcPr>
            <w:tcW w:w="587" w:type="dxa"/>
            <w:gridSpan w:val="2"/>
          </w:tcPr>
          <w:p w14:paraId="075892EF" w14:textId="77777777" w:rsidR="00C45FB0" w:rsidRPr="007F1617" w:rsidRDefault="00C45FB0" w:rsidP="00716FCF">
            <w:pPr>
              <w:pStyle w:val="TableParagraph"/>
              <w:rPr>
                <w:lang w:val="en-GB"/>
              </w:rPr>
            </w:pPr>
          </w:p>
        </w:tc>
        <w:tc>
          <w:tcPr>
            <w:tcW w:w="3965" w:type="dxa"/>
            <w:gridSpan w:val="2"/>
          </w:tcPr>
          <w:p w14:paraId="6C097F89" w14:textId="77777777" w:rsidR="00C45FB0" w:rsidRPr="007F1617" w:rsidRDefault="00C45FB0" w:rsidP="00716FCF">
            <w:pPr>
              <w:pStyle w:val="TableParagraph"/>
              <w:rPr>
                <w:lang w:val="en-GB"/>
              </w:rPr>
            </w:pPr>
            <w:r w:rsidRPr="007F1617">
              <w:rPr>
                <w:lang w:val="en-GB"/>
              </w:rPr>
              <w:t>Value Proposition</w:t>
            </w:r>
          </w:p>
        </w:tc>
        <w:tc>
          <w:tcPr>
            <w:tcW w:w="462" w:type="dxa"/>
            <w:gridSpan w:val="2"/>
          </w:tcPr>
          <w:p w14:paraId="436EAB1F" w14:textId="77777777" w:rsidR="00C45FB0" w:rsidRPr="007F1617" w:rsidRDefault="00C45FB0" w:rsidP="00716FCF">
            <w:pPr>
              <w:pStyle w:val="TableParagraph"/>
              <w:rPr>
                <w:lang w:val="en-GB"/>
              </w:rPr>
            </w:pPr>
          </w:p>
        </w:tc>
      </w:tr>
      <w:tr w:rsidR="00C45FB0" w:rsidRPr="007F1617" w14:paraId="2A78CDDB" w14:textId="77777777" w:rsidTr="008216E5">
        <w:trPr>
          <w:trHeight w:val="290"/>
        </w:trPr>
        <w:tc>
          <w:tcPr>
            <w:tcW w:w="3996" w:type="dxa"/>
          </w:tcPr>
          <w:p w14:paraId="45495308" w14:textId="77777777" w:rsidR="00C45FB0" w:rsidRPr="007F1617" w:rsidRDefault="00C45FB0" w:rsidP="00716FCF">
            <w:pPr>
              <w:pStyle w:val="TableParagraph"/>
              <w:rPr>
                <w:lang w:val="en-GB"/>
              </w:rPr>
            </w:pPr>
            <w:r w:rsidRPr="007F1617">
              <w:rPr>
                <w:lang w:val="en-GB"/>
              </w:rPr>
              <w:t>Validation and Market Research</w:t>
            </w:r>
          </w:p>
        </w:tc>
        <w:tc>
          <w:tcPr>
            <w:tcW w:w="587" w:type="dxa"/>
            <w:gridSpan w:val="2"/>
          </w:tcPr>
          <w:p w14:paraId="290324C3" w14:textId="77777777" w:rsidR="00C45FB0" w:rsidRPr="007F1617" w:rsidRDefault="00C45FB0" w:rsidP="00716FCF">
            <w:pPr>
              <w:pStyle w:val="TableParagraph"/>
              <w:rPr>
                <w:lang w:val="en-GB"/>
              </w:rPr>
            </w:pPr>
          </w:p>
        </w:tc>
        <w:tc>
          <w:tcPr>
            <w:tcW w:w="3965" w:type="dxa"/>
            <w:gridSpan w:val="2"/>
          </w:tcPr>
          <w:p w14:paraId="78A611EC" w14:textId="77777777" w:rsidR="00C45FB0" w:rsidRPr="007F1617" w:rsidRDefault="00C45FB0" w:rsidP="00716FCF">
            <w:pPr>
              <w:pStyle w:val="TableParagraph"/>
              <w:rPr>
                <w:lang w:val="en-GB"/>
              </w:rPr>
            </w:pPr>
            <w:r w:rsidRPr="007F1617">
              <w:rPr>
                <w:lang w:val="en-GB"/>
              </w:rPr>
              <w:t>Costing and Pricing</w:t>
            </w:r>
          </w:p>
        </w:tc>
        <w:tc>
          <w:tcPr>
            <w:tcW w:w="462" w:type="dxa"/>
            <w:gridSpan w:val="2"/>
          </w:tcPr>
          <w:p w14:paraId="160A76B5" w14:textId="77777777" w:rsidR="00C45FB0" w:rsidRPr="007F1617" w:rsidRDefault="00C45FB0" w:rsidP="00716FCF">
            <w:pPr>
              <w:pStyle w:val="TableParagraph"/>
              <w:rPr>
                <w:lang w:val="en-GB"/>
              </w:rPr>
            </w:pPr>
          </w:p>
        </w:tc>
      </w:tr>
      <w:tr w:rsidR="00C45FB0" w:rsidRPr="007F1617" w14:paraId="39379CC7" w14:textId="77777777" w:rsidTr="008216E5">
        <w:trPr>
          <w:trHeight w:val="290"/>
        </w:trPr>
        <w:tc>
          <w:tcPr>
            <w:tcW w:w="3996" w:type="dxa"/>
          </w:tcPr>
          <w:p w14:paraId="777E04B3" w14:textId="77777777" w:rsidR="00C45FB0" w:rsidRPr="007F1617" w:rsidRDefault="00C45FB0" w:rsidP="00716FCF">
            <w:pPr>
              <w:pStyle w:val="TableParagraph"/>
              <w:rPr>
                <w:lang w:val="en-GB"/>
              </w:rPr>
            </w:pPr>
            <w:r w:rsidRPr="007F1617">
              <w:rPr>
                <w:lang w:val="en-GB"/>
              </w:rPr>
              <w:t>Start Up stage</w:t>
            </w:r>
          </w:p>
        </w:tc>
        <w:tc>
          <w:tcPr>
            <w:tcW w:w="587" w:type="dxa"/>
            <w:gridSpan w:val="2"/>
          </w:tcPr>
          <w:p w14:paraId="3887456F" w14:textId="77777777" w:rsidR="00C45FB0" w:rsidRPr="007F1617" w:rsidRDefault="00C45FB0" w:rsidP="00716FCF">
            <w:pPr>
              <w:pStyle w:val="TableParagraph"/>
              <w:rPr>
                <w:lang w:val="en-GB"/>
              </w:rPr>
            </w:pPr>
          </w:p>
        </w:tc>
        <w:tc>
          <w:tcPr>
            <w:tcW w:w="3965" w:type="dxa"/>
            <w:gridSpan w:val="2"/>
          </w:tcPr>
          <w:p w14:paraId="387F7749" w14:textId="77777777" w:rsidR="00C45FB0" w:rsidRPr="007F1617" w:rsidRDefault="00C45FB0" w:rsidP="00716FCF">
            <w:pPr>
              <w:pStyle w:val="TableParagraph"/>
              <w:rPr>
                <w:lang w:val="en-GB"/>
              </w:rPr>
            </w:pPr>
          </w:p>
        </w:tc>
        <w:tc>
          <w:tcPr>
            <w:tcW w:w="462" w:type="dxa"/>
            <w:gridSpan w:val="2"/>
          </w:tcPr>
          <w:p w14:paraId="0D0FFBB2" w14:textId="77777777" w:rsidR="00C45FB0" w:rsidRPr="007F1617" w:rsidRDefault="00C45FB0" w:rsidP="00716FCF">
            <w:pPr>
              <w:pStyle w:val="TableParagraph"/>
              <w:rPr>
                <w:lang w:val="en-GB"/>
              </w:rPr>
            </w:pPr>
          </w:p>
        </w:tc>
      </w:tr>
      <w:tr w:rsidR="00C45FB0" w:rsidRPr="007F1617" w14:paraId="2D0CCC3E" w14:textId="77777777" w:rsidTr="008216E5">
        <w:trPr>
          <w:trHeight w:val="290"/>
        </w:trPr>
        <w:tc>
          <w:tcPr>
            <w:tcW w:w="9010" w:type="dxa"/>
            <w:gridSpan w:val="7"/>
            <w:shd w:val="clear" w:color="auto" w:fill="E7E6E6" w:themeFill="background2"/>
          </w:tcPr>
          <w:p w14:paraId="25865237" w14:textId="77777777" w:rsidR="00C45FB0" w:rsidRPr="007F1617" w:rsidRDefault="00C45FB0" w:rsidP="00716FCF">
            <w:pPr>
              <w:pStyle w:val="TableParagraph"/>
              <w:rPr>
                <w:lang w:val="en-GB"/>
              </w:rPr>
            </w:pPr>
            <w:r w:rsidRPr="007F1617">
              <w:rPr>
                <w:lang w:val="en-GB"/>
              </w:rPr>
              <w:t>Lot 3 Established Business</w:t>
            </w:r>
          </w:p>
        </w:tc>
      </w:tr>
      <w:tr w:rsidR="00C45FB0" w:rsidRPr="007F1617" w14:paraId="63CFF75D" w14:textId="77777777" w:rsidTr="008216E5">
        <w:trPr>
          <w:trHeight w:val="290"/>
        </w:trPr>
        <w:tc>
          <w:tcPr>
            <w:tcW w:w="3996" w:type="dxa"/>
          </w:tcPr>
          <w:p w14:paraId="5F042C35" w14:textId="77777777" w:rsidR="00C45FB0" w:rsidRPr="007F1617" w:rsidRDefault="00C45FB0" w:rsidP="00716FCF">
            <w:pPr>
              <w:pStyle w:val="TableParagraph"/>
              <w:rPr>
                <w:lang w:val="en-GB"/>
              </w:rPr>
            </w:pPr>
            <w:r w:rsidRPr="007F1617">
              <w:rPr>
                <w:lang w:val="en-GB"/>
              </w:rPr>
              <w:t>Business</w:t>
            </w:r>
            <w:r w:rsidRPr="007F1617">
              <w:rPr>
                <w:spacing w:val="-6"/>
                <w:lang w:val="en-GB"/>
              </w:rPr>
              <w:t xml:space="preserve"> </w:t>
            </w:r>
            <w:r w:rsidRPr="007F1617">
              <w:rPr>
                <w:spacing w:val="-2"/>
                <w:lang w:val="en-GB"/>
              </w:rPr>
              <w:t>Planning</w:t>
            </w:r>
          </w:p>
        </w:tc>
        <w:tc>
          <w:tcPr>
            <w:tcW w:w="587" w:type="dxa"/>
            <w:gridSpan w:val="2"/>
          </w:tcPr>
          <w:p w14:paraId="3E20C43F" w14:textId="77777777" w:rsidR="00C45FB0" w:rsidRPr="007F1617" w:rsidRDefault="00C45FB0" w:rsidP="00716FCF">
            <w:pPr>
              <w:pStyle w:val="TableParagraph"/>
              <w:rPr>
                <w:lang w:val="en-GB"/>
              </w:rPr>
            </w:pPr>
          </w:p>
        </w:tc>
        <w:tc>
          <w:tcPr>
            <w:tcW w:w="3965" w:type="dxa"/>
            <w:gridSpan w:val="2"/>
          </w:tcPr>
          <w:p w14:paraId="0A157A4F" w14:textId="77777777" w:rsidR="00C45FB0" w:rsidRPr="007F1617" w:rsidRDefault="00C45FB0" w:rsidP="00716FCF">
            <w:pPr>
              <w:pStyle w:val="TableParagraph"/>
              <w:rPr>
                <w:lang w:val="en-GB"/>
              </w:rPr>
            </w:pPr>
            <w:r w:rsidRPr="007F1617">
              <w:rPr>
                <w:lang w:val="en-GB"/>
              </w:rPr>
              <w:t>Product/Service</w:t>
            </w:r>
            <w:r w:rsidRPr="007F1617">
              <w:rPr>
                <w:spacing w:val="-11"/>
                <w:lang w:val="en-GB"/>
              </w:rPr>
              <w:t xml:space="preserve"> </w:t>
            </w:r>
            <w:r w:rsidRPr="007F1617">
              <w:rPr>
                <w:spacing w:val="-2"/>
                <w:lang w:val="en-GB"/>
              </w:rPr>
              <w:t>development</w:t>
            </w:r>
          </w:p>
        </w:tc>
        <w:tc>
          <w:tcPr>
            <w:tcW w:w="462" w:type="dxa"/>
            <w:gridSpan w:val="2"/>
          </w:tcPr>
          <w:p w14:paraId="7501DEDF" w14:textId="77777777" w:rsidR="00C45FB0" w:rsidRPr="007F1617" w:rsidRDefault="00C45FB0" w:rsidP="00716FCF">
            <w:pPr>
              <w:pStyle w:val="TableParagraph"/>
              <w:rPr>
                <w:lang w:val="en-GB"/>
              </w:rPr>
            </w:pPr>
          </w:p>
        </w:tc>
      </w:tr>
      <w:tr w:rsidR="00C45FB0" w:rsidRPr="007F1617" w14:paraId="3773CCF0" w14:textId="77777777" w:rsidTr="008216E5">
        <w:trPr>
          <w:trHeight w:val="292"/>
        </w:trPr>
        <w:tc>
          <w:tcPr>
            <w:tcW w:w="3996" w:type="dxa"/>
          </w:tcPr>
          <w:p w14:paraId="3C51896C" w14:textId="77777777" w:rsidR="00C45FB0" w:rsidRPr="007F1617" w:rsidRDefault="00C45FB0" w:rsidP="00716FCF">
            <w:pPr>
              <w:pStyle w:val="TableParagraph"/>
              <w:rPr>
                <w:lang w:val="en-GB"/>
              </w:rPr>
            </w:pPr>
            <w:r w:rsidRPr="007F1617">
              <w:rPr>
                <w:lang w:val="en-GB"/>
              </w:rPr>
              <w:t>Business</w:t>
            </w:r>
            <w:r w:rsidRPr="007F1617">
              <w:rPr>
                <w:spacing w:val="-6"/>
                <w:lang w:val="en-GB"/>
              </w:rPr>
              <w:t xml:space="preserve"> </w:t>
            </w:r>
            <w:r w:rsidRPr="007F1617">
              <w:rPr>
                <w:lang w:val="en-GB"/>
              </w:rPr>
              <w:t>Management</w:t>
            </w:r>
          </w:p>
        </w:tc>
        <w:tc>
          <w:tcPr>
            <w:tcW w:w="587" w:type="dxa"/>
            <w:gridSpan w:val="2"/>
          </w:tcPr>
          <w:p w14:paraId="1F11B786" w14:textId="77777777" w:rsidR="00C45FB0" w:rsidRPr="007F1617" w:rsidRDefault="00C45FB0" w:rsidP="00716FCF">
            <w:pPr>
              <w:pStyle w:val="TableParagraph"/>
              <w:rPr>
                <w:lang w:val="en-GB"/>
              </w:rPr>
            </w:pPr>
          </w:p>
        </w:tc>
        <w:tc>
          <w:tcPr>
            <w:tcW w:w="3965" w:type="dxa"/>
            <w:gridSpan w:val="2"/>
          </w:tcPr>
          <w:p w14:paraId="05BA4781" w14:textId="77777777" w:rsidR="00C45FB0" w:rsidRPr="007F1617" w:rsidRDefault="00C45FB0" w:rsidP="00716FCF">
            <w:pPr>
              <w:pStyle w:val="TableParagraph"/>
              <w:rPr>
                <w:lang w:val="en-GB"/>
              </w:rPr>
            </w:pPr>
            <w:r w:rsidRPr="007F1617">
              <w:rPr>
                <w:lang w:val="en-GB"/>
              </w:rPr>
              <w:t>Product</w:t>
            </w:r>
            <w:r w:rsidRPr="007F1617">
              <w:rPr>
                <w:spacing w:val="-4"/>
                <w:lang w:val="en-GB"/>
              </w:rPr>
              <w:t xml:space="preserve"> </w:t>
            </w:r>
            <w:r w:rsidRPr="007F1617">
              <w:rPr>
                <w:spacing w:val="-2"/>
                <w:lang w:val="en-GB"/>
              </w:rPr>
              <w:t>design</w:t>
            </w:r>
          </w:p>
        </w:tc>
        <w:tc>
          <w:tcPr>
            <w:tcW w:w="462" w:type="dxa"/>
            <w:gridSpan w:val="2"/>
          </w:tcPr>
          <w:p w14:paraId="5655DFB3" w14:textId="77777777" w:rsidR="00C45FB0" w:rsidRPr="007F1617" w:rsidRDefault="00C45FB0" w:rsidP="00716FCF">
            <w:pPr>
              <w:pStyle w:val="TableParagraph"/>
              <w:rPr>
                <w:lang w:val="en-GB"/>
              </w:rPr>
            </w:pPr>
          </w:p>
        </w:tc>
      </w:tr>
      <w:tr w:rsidR="00C45FB0" w:rsidRPr="007F1617" w14:paraId="38C77EFD" w14:textId="77777777" w:rsidTr="008216E5">
        <w:trPr>
          <w:trHeight w:val="290"/>
        </w:trPr>
        <w:tc>
          <w:tcPr>
            <w:tcW w:w="3996" w:type="dxa"/>
          </w:tcPr>
          <w:p w14:paraId="7089F724" w14:textId="77777777" w:rsidR="00C45FB0" w:rsidRPr="007F1617" w:rsidRDefault="00C45FB0" w:rsidP="00716FCF">
            <w:pPr>
              <w:pStyle w:val="TableParagraph"/>
              <w:rPr>
                <w:lang w:val="en-GB"/>
              </w:rPr>
            </w:pPr>
            <w:r w:rsidRPr="007F1617">
              <w:rPr>
                <w:lang w:val="en-GB"/>
              </w:rPr>
              <w:t>Business</w:t>
            </w:r>
            <w:r w:rsidRPr="007F1617">
              <w:rPr>
                <w:spacing w:val="-8"/>
                <w:lang w:val="en-GB"/>
              </w:rPr>
              <w:t xml:space="preserve"> </w:t>
            </w:r>
            <w:r w:rsidRPr="007F1617">
              <w:rPr>
                <w:lang w:val="en-GB"/>
              </w:rPr>
              <w:t>Expansion</w:t>
            </w:r>
            <w:r w:rsidRPr="007F1617">
              <w:rPr>
                <w:spacing w:val="-7"/>
                <w:lang w:val="en-GB"/>
              </w:rPr>
              <w:t xml:space="preserve"> </w:t>
            </w:r>
            <w:r w:rsidRPr="007F1617">
              <w:rPr>
                <w:spacing w:val="-2"/>
                <w:lang w:val="en-GB"/>
              </w:rPr>
              <w:t>Processes</w:t>
            </w:r>
          </w:p>
        </w:tc>
        <w:tc>
          <w:tcPr>
            <w:tcW w:w="587" w:type="dxa"/>
            <w:gridSpan w:val="2"/>
          </w:tcPr>
          <w:p w14:paraId="77DB05C1" w14:textId="77777777" w:rsidR="00C45FB0" w:rsidRPr="007F1617" w:rsidRDefault="00C45FB0" w:rsidP="00716FCF">
            <w:pPr>
              <w:pStyle w:val="TableParagraph"/>
              <w:rPr>
                <w:lang w:val="en-GB"/>
              </w:rPr>
            </w:pPr>
          </w:p>
        </w:tc>
        <w:tc>
          <w:tcPr>
            <w:tcW w:w="3965" w:type="dxa"/>
            <w:gridSpan w:val="2"/>
          </w:tcPr>
          <w:p w14:paraId="2878A9B0" w14:textId="77777777" w:rsidR="00C45FB0" w:rsidRPr="007F1617" w:rsidRDefault="00C45FB0" w:rsidP="00716FCF">
            <w:pPr>
              <w:pStyle w:val="TableParagraph"/>
              <w:rPr>
                <w:lang w:val="en-GB"/>
              </w:rPr>
            </w:pPr>
            <w:r w:rsidRPr="007F1617">
              <w:rPr>
                <w:lang w:val="en-GB"/>
              </w:rPr>
              <w:t>LEAN</w:t>
            </w:r>
            <w:r w:rsidRPr="007F1617">
              <w:rPr>
                <w:spacing w:val="-2"/>
                <w:lang w:val="en-GB"/>
              </w:rPr>
              <w:t xml:space="preserve"> </w:t>
            </w:r>
            <w:r w:rsidRPr="007F1617">
              <w:rPr>
                <w:lang w:val="en-GB"/>
              </w:rPr>
              <w:t>for</w:t>
            </w:r>
            <w:r w:rsidRPr="007F1617">
              <w:rPr>
                <w:spacing w:val="-2"/>
                <w:lang w:val="en-GB"/>
              </w:rPr>
              <w:t xml:space="preserve"> SME's</w:t>
            </w:r>
          </w:p>
        </w:tc>
        <w:tc>
          <w:tcPr>
            <w:tcW w:w="462" w:type="dxa"/>
            <w:gridSpan w:val="2"/>
          </w:tcPr>
          <w:p w14:paraId="3812800F" w14:textId="77777777" w:rsidR="00C45FB0" w:rsidRPr="007F1617" w:rsidRDefault="00C45FB0" w:rsidP="00716FCF">
            <w:pPr>
              <w:pStyle w:val="TableParagraph"/>
              <w:rPr>
                <w:lang w:val="en-GB"/>
              </w:rPr>
            </w:pPr>
          </w:p>
        </w:tc>
      </w:tr>
      <w:tr w:rsidR="00C45FB0" w:rsidRPr="007F1617" w14:paraId="38CD7A5A" w14:textId="77777777" w:rsidTr="008216E5">
        <w:trPr>
          <w:trHeight w:val="290"/>
        </w:trPr>
        <w:tc>
          <w:tcPr>
            <w:tcW w:w="3996" w:type="dxa"/>
          </w:tcPr>
          <w:p w14:paraId="585F8AF2" w14:textId="77777777" w:rsidR="00C45FB0" w:rsidRPr="007F1617" w:rsidRDefault="00C45FB0" w:rsidP="00716FCF">
            <w:pPr>
              <w:pStyle w:val="TableParagraph"/>
              <w:rPr>
                <w:lang w:val="en-GB"/>
              </w:rPr>
            </w:pPr>
            <w:r w:rsidRPr="007F1617">
              <w:rPr>
                <w:lang w:val="en-GB"/>
              </w:rPr>
              <w:t>Research</w:t>
            </w:r>
            <w:r w:rsidRPr="007F1617">
              <w:rPr>
                <w:spacing w:val="-4"/>
                <w:lang w:val="en-GB"/>
              </w:rPr>
              <w:t xml:space="preserve"> </w:t>
            </w:r>
            <w:r w:rsidRPr="007F1617">
              <w:rPr>
                <w:lang w:val="en-GB"/>
              </w:rPr>
              <w:t>&amp;</w:t>
            </w:r>
            <w:r w:rsidRPr="007F1617">
              <w:rPr>
                <w:spacing w:val="-6"/>
                <w:lang w:val="en-GB"/>
              </w:rPr>
              <w:t xml:space="preserve"> </w:t>
            </w:r>
            <w:r w:rsidRPr="007F1617">
              <w:rPr>
                <w:lang w:val="en-GB"/>
              </w:rPr>
              <w:t>Development</w:t>
            </w:r>
          </w:p>
        </w:tc>
        <w:tc>
          <w:tcPr>
            <w:tcW w:w="587" w:type="dxa"/>
            <w:gridSpan w:val="2"/>
          </w:tcPr>
          <w:p w14:paraId="64625A5A" w14:textId="77777777" w:rsidR="00C45FB0" w:rsidRPr="007F1617" w:rsidRDefault="00C45FB0" w:rsidP="00716FCF">
            <w:pPr>
              <w:pStyle w:val="TableParagraph"/>
              <w:rPr>
                <w:lang w:val="en-GB"/>
              </w:rPr>
            </w:pPr>
          </w:p>
        </w:tc>
        <w:tc>
          <w:tcPr>
            <w:tcW w:w="3965" w:type="dxa"/>
            <w:gridSpan w:val="2"/>
          </w:tcPr>
          <w:p w14:paraId="2C3112E0" w14:textId="77777777" w:rsidR="00C45FB0" w:rsidRPr="007F1617" w:rsidRDefault="00C45FB0" w:rsidP="00716FCF">
            <w:pPr>
              <w:pStyle w:val="TableParagraph"/>
              <w:rPr>
                <w:lang w:val="en-GB"/>
              </w:rPr>
            </w:pPr>
            <w:r w:rsidRPr="007F1617">
              <w:rPr>
                <w:lang w:val="en-GB"/>
              </w:rPr>
              <w:t>Merchandising</w:t>
            </w:r>
          </w:p>
        </w:tc>
        <w:tc>
          <w:tcPr>
            <w:tcW w:w="462" w:type="dxa"/>
            <w:gridSpan w:val="2"/>
          </w:tcPr>
          <w:p w14:paraId="71ADEF97" w14:textId="77777777" w:rsidR="00C45FB0" w:rsidRPr="007F1617" w:rsidRDefault="00C45FB0" w:rsidP="00716FCF">
            <w:pPr>
              <w:pStyle w:val="TableParagraph"/>
              <w:rPr>
                <w:lang w:val="en-GB"/>
              </w:rPr>
            </w:pPr>
          </w:p>
        </w:tc>
      </w:tr>
      <w:tr w:rsidR="00C45FB0" w:rsidRPr="007F1617" w14:paraId="4E2C3667" w14:textId="77777777" w:rsidTr="008216E5">
        <w:trPr>
          <w:trHeight w:val="292"/>
        </w:trPr>
        <w:tc>
          <w:tcPr>
            <w:tcW w:w="3996" w:type="dxa"/>
          </w:tcPr>
          <w:p w14:paraId="3DDBAA55" w14:textId="77777777" w:rsidR="00C45FB0" w:rsidRPr="007F1617" w:rsidRDefault="00C45FB0" w:rsidP="00716FCF">
            <w:pPr>
              <w:pStyle w:val="TableParagraph"/>
              <w:rPr>
                <w:lang w:val="en-GB"/>
              </w:rPr>
            </w:pPr>
            <w:r w:rsidRPr="007F1617">
              <w:rPr>
                <w:lang w:val="en-GB"/>
              </w:rPr>
              <w:t>Resources</w:t>
            </w:r>
            <w:r w:rsidRPr="007F1617">
              <w:rPr>
                <w:spacing w:val="-7"/>
                <w:lang w:val="en-GB"/>
              </w:rPr>
              <w:t xml:space="preserve"> </w:t>
            </w:r>
            <w:r w:rsidRPr="007F1617">
              <w:rPr>
                <w:spacing w:val="-2"/>
                <w:lang w:val="en-GB"/>
              </w:rPr>
              <w:t>Management</w:t>
            </w:r>
          </w:p>
        </w:tc>
        <w:tc>
          <w:tcPr>
            <w:tcW w:w="587" w:type="dxa"/>
            <w:gridSpan w:val="2"/>
          </w:tcPr>
          <w:p w14:paraId="2F225E57" w14:textId="77777777" w:rsidR="00C45FB0" w:rsidRPr="007F1617" w:rsidRDefault="00C45FB0" w:rsidP="00716FCF">
            <w:pPr>
              <w:pStyle w:val="TableParagraph"/>
              <w:rPr>
                <w:lang w:val="en-GB"/>
              </w:rPr>
            </w:pPr>
          </w:p>
        </w:tc>
        <w:tc>
          <w:tcPr>
            <w:tcW w:w="3965" w:type="dxa"/>
            <w:gridSpan w:val="2"/>
          </w:tcPr>
          <w:p w14:paraId="5489F2D1" w14:textId="77777777" w:rsidR="00C45FB0" w:rsidRPr="007F1617" w:rsidRDefault="00C45FB0" w:rsidP="00716FCF">
            <w:pPr>
              <w:pStyle w:val="TableParagraph"/>
              <w:rPr>
                <w:lang w:val="en-GB"/>
              </w:rPr>
            </w:pPr>
            <w:r w:rsidRPr="007F1617">
              <w:rPr>
                <w:lang w:val="en-GB"/>
              </w:rPr>
              <w:t>Business Model Canvas</w:t>
            </w:r>
          </w:p>
        </w:tc>
        <w:tc>
          <w:tcPr>
            <w:tcW w:w="462" w:type="dxa"/>
            <w:gridSpan w:val="2"/>
          </w:tcPr>
          <w:p w14:paraId="4B351324" w14:textId="77777777" w:rsidR="00C45FB0" w:rsidRPr="007F1617" w:rsidRDefault="00C45FB0" w:rsidP="00716FCF">
            <w:pPr>
              <w:pStyle w:val="TableParagraph"/>
              <w:rPr>
                <w:lang w:val="en-GB"/>
              </w:rPr>
            </w:pPr>
          </w:p>
        </w:tc>
      </w:tr>
      <w:tr w:rsidR="00C45FB0" w:rsidRPr="007F1617" w14:paraId="50AF230E" w14:textId="77777777" w:rsidTr="008216E5">
        <w:trPr>
          <w:trHeight w:val="290"/>
        </w:trPr>
        <w:tc>
          <w:tcPr>
            <w:tcW w:w="3996" w:type="dxa"/>
          </w:tcPr>
          <w:p w14:paraId="112FDD98" w14:textId="77777777" w:rsidR="00C45FB0" w:rsidRPr="007F1617" w:rsidRDefault="00C45FB0" w:rsidP="00716FCF">
            <w:pPr>
              <w:pStyle w:val="TableParagraph"/>
              <w:rPr>
                <w:lang w:val="en-GB"/>
              </w:rPr>
            </w:pPr>
            <w:r w:rsidRPr="007F1617">
              <w:rPr>
                <w:lang w:val="en-GB"/>
              </w:rPr>
              <w:t>Commercialisation</w:t>
            </w:r>
          </w:p>
        </w:tc>
        <w:tc>
          <w:tcPr>
            <w:tcW w:w="587" w:type="dxa"/>
            <w:gridSpan w:val="2"/>
          </w:tcPr>
          <w:p w14:paraId="7454D154" w14:textId="77777777" w:rsidR="00C45FB0" w:rsidRPr="007F1617" w:rsidRDefault="00C45FB0" w:rsidP="00716FCF">
            <w:pPr>
              <w:pStyle w:val="TableParagraph"/>
              <w:rPr>
                <w:lang w:val="en-GB"/>
              </w:rPr>
            </w:pPr>
          </w:p>
        </w:tc>
        <w:tc>
          <w:tcPr>
            <w:tcW w:w="3965" w:type="dxa"/>
            <w:gridSpan w:val="2"/>
          </w:tcPr>
          <w:p w14:paraId="74EF7DCC" w14:textId="77777777" w:rsidR="00C45FB0" w:rsidRPr="007F1617" w:rsidRDefault="00C45FB0" w:rsidP="00716FCF">
            <w:pPr>
              <w:pStyle w:val="TableParagraph"/>
              <w:rPr>
                <w:lang w:val="en-GB"/>
              </w:rPr>
            </w:pPr>
            <w:r w:rsidRPr="007F1617">
              <w:rPr>
                <w:lang w:val="en-GB"/>
              </w:rPr>
              <w:t>Leadership</w:t>
            </w:r>
          </w:p>
        </w:tc>
        <w:tc>
          <w:tcPr>
            <w:tcW w:w="462" w:type="dxa"/>
            <w:gridSpan w:val="2"/>
          </w:tcPr>
          <w:p w14:paraId="22B9E5BC" w14:textId="77777777" w:rsidR="00C45FB0" w:rsidRPr="007F1617" w:rsidRDefault="00C45FB0" w:rsidP="00716FCF">
            <w:pPr>
              <w:pStyle w:val="TableParagraph"/>
              <w:rPr>
                <w:lang w:val="en-GB"/>
              </w:rPr>
            </w:pPr>
          </w:p>
        </w:tc>
      </w:tr>
      <w:tr w:rsidR="00C45FB0" w:rsidRPr="007F1617" w14:paraId="4DCBA98E" w14:textId="77777777" w:rsidTr="008216E5">
        <w:trPr>
          <w:trHeight w:val="290"/>
        </w:trPr>
        <w:tc>
          <w:tcPr>
            <w:tcW w:w="3996" w:type="dxa"/>
          </w:tcPr>
          <w:p w14:paraId="69E0AE0B" w14:textId="390F322A" w:rsidR="00C45FB0" w:rsidRPr="007F1617" w:rsidRDefault="00C45FB0" w:rsidP="00716FCF">
            <w:pPr>
              <w:pStyle w:val="TableParagraph"/>
              <w:rPr>
                <w:lang w:val="en-GB"/>
              </w:rPr>
            </w:pPr>
            <w:r w:rsidRPr="007F1617">
              <w:rPr>
                <w:lang w:val="en-GB"/>
              </w:rPr>
              <w:t>Innovation</w:t>
            </w:r>
            <w:r w:rsidR="00112E2E">
              <w:rPr>
                <w:lang w:val="en-GB"/>
              </w:rPr>
              <w:t xml:space="preserve"> / R&amp;D / Agile Innovation Fund</w:t>
            </w:r>
          </w:p>
        </w:tc>
        <w:tc>
          <w:tcPr>
            <w:tcW w:w="587" w:type="dxa"/>
            <w:gridSpan w:val="2"/>
          </w:tcPr>
          <w:p w14:paraId="6B81D3A7" w14:textId="77777777" w:rsidR="00C45FB0" w:rsidRPr="007F1617" w:rsidRDefault="00C45FB0" w:rsidP="00716FCF">
            <w:pPr>
              <w:pStyle w:val="TableParagraph"/>
              <w:rPr>
                <w:lang w:val="en-GB"/>
              </w:rPr>
            </w:pPr>
          </w:p>
        </w:tc>
        <w:tc>
          <w:tcPr>
            <w:tcW w:w="3965" w:type="dxa"/>
            <w:gridSpan w:val="2"/>
          </w:tcPr>
          <w:p w14:paraId="6EA1B0F1" w14:textId="77777777" w:rsidR="00C45FB0" w:rsidRPr="007F1617" w:rsidRDefault="00C45FB0" w:rsidP="00716FCF">
            <w:pPr>
              <w:pStyle w:val="TableParagraph"/>
              <w:rPr>
                <w:lang w:val="en-GB"/>
              </w:rPr>
            </w:pPr>
            <w:r w:rsidRPr="007F1617">
              <w:rPr>
                <w:lang w:val="en-GB"/>
              </w:rPr>
              <w:t>Other</w:t>
            </w:r>
            <w:r w:rsidRPr="007F1617">
              <w:rPr>
                <w:spacing w:val="-9"/>
                <w:lang w:val="en-GB"/>
              </w:rPr>
              <w:t xml:space="preserve"> </w:t>
            </w:r>
            <w:r w:rsidRPr="007F1617">
              <w:rPr>
                <w:lang w:val="en-GB"/>
              </w:rPr>
              <w:t>(please</w:t>
            </w:r>
            <w:r w:rsidRPr="007F1617">
              <w:rPr>
                <w:spacing w:val="-7"/>
                <w:lang w:val="en-GB"/>
              </w:rPr>
              <w:t xml:space="preserve"> </w:t>
            </w:r>
            <w:r w:rsidRPr="007F1617">
              <w:rPr>
                <w:spacing w:val="-2"/>
                <w:lang w:val="en-GB"/>
              </w:rPr>
              <w:t>state)</w:t>
            </w:r>
          </w:p>
        </w:tc>
        <w:tc>
          <w:tcPr>
            <w:tcW w:w="462" w:type="dxa"/>
            <w:gridSpan w:val="2"/>
          </w:tcPr>
          <w:p w14:paraId="4C0DF061" w14:textId="77777777" w:rsidR="00C45FB0" w:rsidRPr="007F1617" w:rsidRDefault="00C45FB0" w:rsidP="00716FCF">
            <w:pPr>
              <w:pStyle w:val="TableParagraph"/>
              <w:rPr>
                <w:lang w:val="en-GB"/>
              </w:rPr>
            </w:pPr>
          </w:p>
        </w:tc>
      </w:tr>
      <w:tr w:rsidR="00C45FB0" w:rsidRPr="007F1617" w14:paraId="10B0E2C7" w14:textId="77777777" w:rsidTr="008216E5">
        <w:trPr>
          <w:trHeight w:val="290"/>
        </w:trPr>
        <w:tc>
          <w:tcPr>
            <w:tcW w:w="9010" w:type="dxa"/>
            <w:gridSpan w:val="7"/>
            <w:shd w:val="clear" w:color="auto" w:fill="E7E6E6" w:themeFill="background2"/>
          </w:tcPr>
          <w:p w14:paraId="19349124" w14:textId="77777777" w:rsidR="00C45FB0" w:rsidRPr="007F1617" w:rsidRDefault="00C45FB0" w:rsidP="00716FCF">
            <w:pPr>
              <w:pStyle w:val="TableParagraph"/>
              <w:rPr>
                <w:lang w:val="en-GB"/>
              </w:rPr>
            </w:pPr>
            <w:r w:rsidRPr="007F1617">
              <w:rPr>
                <w:lang w:val="en-GB"/>
              </w:rPr>
              <w:t>Lot 4 Other Business</w:t>
            </w:r>
          </w:p>
        </w:tc>
      </w:tr>
      <w:tr w:rsidR="00C45FB0" w:rsidRPr="007F1617" w14:paraId="30AB78DF" w14:textId="77777777" w:rsidTr="008216E5">
        <w:trPr>
          <w:trHeight w:val="290"/>
        </w:trPr>
        <w:tc>
          <w:tcPr>
            <w:tcW w:w="3996" w:type="dxa"/>
          </w:tcPr>
          <w:p w14:paraId="6CF8B7D1" w14:textId="77777777" w:rsidR="00C45FB0" w:rsidRPr="007F1617" w:rsidRDefault="00C45FB0" w:rsidP="00716FCF">
            <w:pPr>
              <w:pStyle w:val="TableParagraph"/>
              <w:rPr>
                <w:spacing w:val="-2"/>
                <w:lang w:val="en-GB"/>
              </w:rPr>
            </w:pPr>
            <w:r w:rsidRPr="007F1617">
              <w:rPr>
                <w:lang w:val="en-GB"/>
              </w:rPr>
              <w:t>Tendering</w:t>
            </w:r>
            <w:r w:rsidRPr="007F1617">
              <w:rPr>
                <w:spacing w:val="-5"/>
                <w:lang w:val="en-GB"/>
              </w:rPr>
              <w:t xml:space="preserve"> </w:t>
            </w:r>
            <w:r w:rsidRPr="007F1617">
              <w:rPr>
                <w:lang w:val="en-GB"/>
              </w:rPr>
              <w:t>For</w:t>
            </w:r>
            <w:r w:rsidRPr="007F1617">
              <w:rPr>
                <w:spacing w:val="-4"/>
                <w:lang w:val="en-GB"/>
              </w:rPr>
              <w:t xml:space="preserve"> </w:t>
            </w:r>
            <w:r w:rsidRPr="007F1617">
              <w:rPr>
                <w:spacing w:val="-2"/>
                <w:lang w:val="en-GB"/>
              </w:rPr>
              <w:t>Business</w:t>
            </w:r>
          </w:p>
        </w:tc>
        <w:tc>
          <w:tcPr>
            <w:tcW w:w="587" w:type="dxa"/>
            <w:gridSpan w:val="2"/>
            <w:shd w:val="clear" w:color="auto" w:fill="auto"/>
          </w:tcPr>
          <w:p w14:paraId="1CB0D0BA" w14:textId="77777777" w:rsidR="00C45FB0" w:rsidRPr="007F1617" w:rsidRDefault="00C45FB0" w:rsidP="00716FCF">
            <w:pPr>
              <w:pStyle w:val="TableParagraph"/>
              <w:rPr>
                <w:lang w:val="en-GB"/>
              </w:rPr>
            </w:pPr>
          </w:p>
        </w:tc>
        <w:tc>
          <w:tcPr>
            <w:tcW w:w="3965" w:type="dxa"/>
            <w:gridSpan w:val="2"/>
            <w:shd w:val="clear" w:color="auto" w:fill="auto"/>
          </w:tcPr>
          <w:p w14:paraId="46443687" w14:textId="77777777" w:rsidR="00C45FB0" w:rsidRPr="007F1617" w:rsidRDefault="00C45FB0" w:rsidP="00716FCF">
            <w:pPr>
              <w:pStyle w:val="TableParagraph"/>
              <w:rPr>
                <w:lang w:val="en-GB"/>
              </w:rPr>
            </w:pPr>
            <w:r w:rsidRPr="007F1617">
              <w:rPr>
                <w:lang w:val="en-GB"/>
              </w:rPr>
              <w:t>Intellectual</w:t>
            </w:r>
            <w:r w:rsidRPr="007F1617">
              <w:rPr>
                <w:spacing w:val="-11"/>
                <w:lang w:val="en-GB"/>
              </w:rPr>
              <w:t xml:space="preserve"> </w:t>
            </w:r>
            <w:r w:rsidRPr="007F1617">
              <w:rPr>
                <w:spacing w:val="-2"/>
                <w:lang w:val="en-GB"/>
              </w:rPr>
              <w:t>Property</w:t>
            </w:r>
          </w:p>
        </w:tc>
        <w:tc>
          <w:tcPr>
            <w:tcW w:w="462" w:type="dxa"/>
            <w:gridSpan w:val="2"/>
            <w:shd w:val="clear" w:color="auto" w:fill="auto"/>
          </w:tcPr>
          <w:p w14:paraId="41ECB368" w14:textId="77777777" w:rsidR="00C45FB0" w:rsidRPr="007F1617" w:rsidRDefault="00C45FB0" w:rsidP="00716FCF">
            <w:pPr>
              <w:pStyle w:val="TableParagraph"/>
              <w:rPr>
                <w:lang w:val="en-GB"/>
              </w:rPr>
            </w:pPr>
          </w:p>
        </w:tc>
      </w:tr>
      <w:tr w:rsidR="00C45FB0" w:rsidRPr="007F1617" w14:paraId="52436165" w14:textId="77777777" w:rsidTr="008216E5">
        <w:trPr>
          <w:trHeight w:val="290"/>
        </w:trPr>
        <w:tc>
          <w:tcPr>
            <w:tcW w:w="3996" w:type="dxa"/>
          </w:tcPr>
          <w:p w14:paraId="3D48BF8E" w14:textId="77777777" w:rsidR="00C45FB0" w:rsidRPr="007F1617" w:rsidRDefault="00C45FB0" w:rsidP="00716FCF">
            <w:pPr>
              <w:pStyle w:val="TableParagraph"/>
              <w:rPr>
                <w:lang w:val="en-GB"/>
              </w:rPr>
            </w:pPr>
            <w:r w:rsidRPr="007F1617">
              <w:rPr>
                <w:lang w:val="en-GB"/>
              </w:rPr>
              <w:t>Franchising</w:t>
            </w:r>
          </w:p>
        </w:tc>
        <w:tc>
          <w:tcPr>
            <w:tcW w:w="587" w:type="dxa"/>
            <w:gridSpan w:val="2"/>
            <w:shd w:val="clear" w:color="auto" w:fill="auto"/>
          </w:tcPr>
          <w:p w14:paraId="2AE97B6F" w14:textId="77777777" w:rsidR="00C45FB0" w:rsidRPr="007F1617" w:rsidRDefault="00C45FB0" w:rsidP="00716FCF">
            <w:pPr>
              <w:pStyle w:val="TableParagraph"/>
              <w:rPr>
                <w:lang w:val="en-GB"/>
              </w:rPr>
            </w:pPr>
          </w:p>
        </w:tc>
        <w:tc>
          <w:tcPr>
            <w:tcW w:w="3965" w:type="dxa"/>
            <w:gridSpan w:val="2"/>
            <w:shd w:val="clear" w:color="auto" w:fill="auto"/>
          </w:tcPr>
          <w:p w14:paraId="5A312ACA" w14:textId="77777777" w:rsidR="00C45FB0" w:rsidRPr="007F1617" w:rsidRDefault="00C45FB0" w:rsidP="00716FCF">
            <w:pPr>
              <w:pStyle w:val="TableParagraph"/>
              <w:rPr>
                <w:lang w:val="en-GB"/>
              </w:rPr>
            </w:pPr>
            <w:r w:rsidRPr="007F1617">
              <w:rPr>
                <w:lang w:val="en-GB"/>
              </w:rPr>
              <w:t>Supply Chain Management</w:t>
            </w:r>
          </w:p>
        </w:tc>
        <w:tc>
          <w:tcPr>
            <w:tcW w:w="462" w:type="dxa"/>
            <w:gridSpan w:val="2"/>
            <w:shd w:val="clear" w:color="auto" w:fill="auto"/>
          </w:tcPr>
          <w:p w14:paraId="2B435C94" w14:textId="77777777" w:rsidR="00C45FB0" w:rsidRPr="007F1617" w:rsidRDefault="00C45FB0" w:rsidP="00716FCF">
            <w:pPr>
              <w:pStyle w:val="TableParagraph"/>
              <w:rPr>
                <w:lang w:val="en-GB"/>
              </w:rPr>
            </w:pPr>
          </w:p>
        </w:tc>
      </w:tr>
      <w:tr w:rsidR="00C45FB0" w:rsidRPr="007F1617" w14:paraId="20892105" w14:textId="77777777" w:rsidTr="008216E5">
        <w:trPr>
          <w:trHeight w:val="434"/>
        </w:trPr>
        <w:tc>
          <w:tcPr>
            <w:tcW w:w="3996" w:type="dxa"/>
          </w:tcPr>
          <w:p w14:paraId="7DFC5267" w14:textId="77777777" w:rsidR="00C45FB0" w:rsidRPr="007F1617" w:rsidRDefault="00C45FB0" w:rsidP="00716FCF">
            <w:pPr>
              <w:pStyle w:val="TableParagraph"/>
              <w:rPr>
                <w:lang w:val="en-GB"/>
              </w:rPr>
            </w:pPr>
            <w:r w:rsidRPr="007F1617">
              <w:rPr>
                <w:lang w:val="en-GB"/>
              </w:rPr>
              <w:t>Quality</w:t>
            </w:r>
            <w:r w:rsidRPr="007F1617">
              <w:rPr>
                <w:spacing w:val="-8"/>
                <w:lang w:val="en-GB"/>
              </w:rPr>
              <w:t xml:space="preserve"> </w:t>
            </w:r>
            <w:r w:rsidRPr="007F1617">
              <w:rPr>
                <w:lang w:val="en-GB"/>
              </w:rPr>
              <w:t>Management</w:t>
            </w:r>
          </w:p>
        </w:tc>
        <w:tc>
          <w:tcPr>
            <w:tcW w:w="587" w:type="dxa"/>
            <w:gridSpan w:val="2"/>
          </w:tcPr>
          <w:p w14:paraId="53F23D24" w14:textId="77777777" w:rsidR="00C45FB0" w:rsidRPr="007F1617" w:rsidRDefault="00C45FB0" w:rsidP="00716FCF">
            <w:pPr>
              <w:pStyle w:val="TableParagraph"/>
              <w:rPr>
                <w:lang w:val="en-GB"/>
              </w:rPr>
            </w:pPr>
          </w:p>
        </w:tc>
        <w:tc>
          <w:tcPr>
            <w:tcW w:w="3965" w:type="dxa"/>
            <w:gridSpan w:val="2"/>
          </w:tcPr>
          <w:p w14:paraId="0F207482" w14:textId="77777777" w:rsidR="00C45FB0" w:rsidRPr="007F1617" w:rsidRDefault="00C45FB0" w:rsidP="00716FCF">
            <w:pPr>
              <w:pStyle w:val="TableParagraph"/>
              <w:rPr>
                <w:lang w:val="en-GB"/>
              </w:rPr>
            </w:pPr>
            <w:r w:rsidRPr="007F1617">
              <w:rPr>
                <w:lang w:val="en-GB"/>
              </w:rPr>
              <w:t>Other</w:t>
            </w:r>
            <w:r w:rsidRPr="007F1617">
              <w:rPr>
                <w:spacing w:val="-9"/>
                <w:lang w:val="en-GB"/>
              </w:rPr>
              <w:t xml:space="preserve"> </w:t>
            </w:r>
            <w:r w:rsidRPr="007F1617">
              <w:rPr>
                <w:lang w:val="en-GB"/>
              </w:rPr>
              <w:t>(please</w:t>
            </w:r>
            <w:r w:rsidRPr="007F1617">
              <w:rPr>
                <w:spacing w:val="-7"/>
                <w:lang w:val="en-GB"/>
              </w:rPr>
              <w:t xml:space="preserve"> </w:t>
            </w:r>
            <w:r w:rsidRPr="007F1617">
              <w:rPr>
                <w:spacing w:val="-2"/>
                <w:lang w:val="en-GB"/>
              </w:rPr>
              <w:t>state)</w:t>
            </w:r>
          </w:p>
        </w:tc>
        <w:tc>
          <w:tcPr>
            <w:tcW w:w="462" w:type="dxa"/>
            <w:gridSpan w:val="2"/>
          </w:tcPr>
          <w:p w14:paraId="6B225E50" w14:textId="77777777" w:rsidR="00C45FB0" w:rsidRPr="007F1617" w:rsidRDefault="00C45FB0" w:rsidP="00716FCF">
            <w:pPr>
              <w:pStyle w:val="TableParagraph"/>
              <w:rPr>
                <w:lang w:val="en-GB"/>
              </w:rPr>
            </w:pPr>
          </w:p>
        </w:tc>
      </w:tr>
      <w:tr w:rsidR="00C45FB0" w:rsidRPr="007F1617" w14:paraId="5808E86A" w14:textId="77777777" w:rsidTr="008216E5">
        <w:trPr>
          <w:trHeight w:val="317"/>
        </w:trPr>
        <w:tc>
          <w:tcPr>
            <w:tcW w:w="9010" w:type="dxa"/>
            <w:gridSpan w:val="7"/>
            <w:shd w:val="clear" w:color="auto" w:fill="D9D9D9" w:themeFill="background1" w:themeFillShade="D9"/>
          </w:tcPr>
          <w:p w14:paraId="47C47D54" w14:textId="77777777" w:rsidR="00C45FB0" w:rsidRPr="007F1617" w:rsidRDefault="00C45FB0" w:rsidP="00716FCF">
            <w:pPr>
              <w:pStyle w:val="TableParagraph"/>
              <w:rPr>
                <w:lang w:val="en-GB"/>
              </w:rPr>
            </w:pPr>
            <w:r w:rsidRPr="007F1617">
              <w:rPr>
                <w:lang w:val="en-GB"/>
              </w:rPr>
              <w:t xml:space="preserve">Lot 5 Information Technology, </w:t>
            </w:r>
            <w:proofErr w:type="gramStart"/>
            <w:r w:rsidRPr="007F1617">
              <w:rPr>
                <w:lang w:val="en-GB"/>
              </w:rPr>
              <w:t>Social Media</w:t>
            </w:r>
            <w:proofErr w:type="gramEnd"/>
            <w:r w:rsidRPr="007F1617">
              <w:rPr>
                <w:lang w:val="en-GB"/>
              </w:rPr>
              <w:t xml:space="preserve"> &amp; Digital Marketing</w:t>
            </w:r>
          </w:p>
        </w:tc>
      </w:tr>
      <w:tr w:rsidR="00C45FB0" w:rsidRPr="007F1617" w14:paraId="0C508A73" w14:textId="77777777" w:rsidTr="008216E5">
        <w:trPr>
          <w:trHeight w:val="290"/>
        </w:trPr>
        <w:tc>
          <w:tcPr>
            <w:tcW w:w="3996" w:type="dxa"/>
          </w:tcPr>
          <w:p w14:paraId="68C90FBC" w14:textId="77777777" w:rsidR="00C45FB0" w:rsidRPr="007F1617" w:rsidRDefault="00C45FB0" w:rsidP="00716FCF">
            <w:pPr>
              <w:pStyle w:val="TableParagraph"/>
              <w:rPr>
                <w:lang w:val="en-GB"/>
              </w:rPr>
            </w:pPr>
            <w:proofErr w:type="gramStart"/>
            <w:r w:rsidRPr="007F1617">
              <w:rPr>
                <w:lang w:val="en-GB"/>
              </w:rPr>
              <w:t>Social</w:t>
            </w:r>
            <w:r w:rsidRPr="007F1617">
              <w:rPr>
                <w:spacing w:val="-8"/>
                <w:lang w:val="en-GB"/>
              </w:rPr>
              <w:t xml:space="preserve"> </w:t>
            </w:r>
            <w:r w:rsidRPr="007F1617">
              <w:rPr>
                <w:lang w:val="en-GB"/>
              </w:rPr>
              <w:t>Media</w:t>
            </w:r>
            <w:proofErr w:type="gramEnd"/>
            <w:r w:rsidRPr="007F1617">
              <w:rPr>
                <w:spacing w:val="-3"/>
                <w:lang w:val="en-GB"/>
              </w:rPr>
              <w:t xml:space="preserve"> </w:t>
            </w:r>
            <w:r w:rsidRPr="007F1617">
              <w:rPr>
                <w:lang w:val="en-GB"/>
              </w:rPr>
              <w:t>for</w:t>
            </w:r>
            <w:r w:rsidRPr="007F1617">
              <w:rPr>
                <w:spacing w:val="-2"/>
                <w:lang w:val="en-GB"/>
              </w:rPr>
              <w:t xml:space="preserve"> Businesses</w:t>
            </w:r>
          </w:p>
        </w:tc>
        <w:tc>
          <w:tcPr>
            <w:tcW w:w="587" w:type="dxa"/>
            <w:gridSpan w:val="2"/>
          </w:tcPr>
          <w:p w14:paraId="046D885A" w14:textId="77777777" w:rsidR="00C45FB0" w:rsidRPr="007F1617" w:rsidRDefault="00C45FB0" w:rsidP="00716FCF">
            <w:pPr>
              <w:pStyle w:val="TableParagraph"/>
              <w:rPr>
                <w:lang w:val="en-GB"/>
              </w:rPr>
            </w:pPr>
          </w:p>
        </w:tc>
        <w:tc>
          <w:tcPr>
            <w:tcW w:w="3965" w:type="dxa"/>
            <w:gridSpan w:val="2"/>
          </w:tcPr>
          <w:p w14:paraId="79148B21" w14:textId="77777777" w:rsidR="00C45FB0" w:rsidRPr="007F1617" w:rsidRDefault="00C45FB0" w:rsidP="00716FCF">
            <w:pPr>
              <w:pStyle w:val="TableParagraph"/>
              <w:rPr>
                <w:lang w:val="en-GB"/>
              </w:rPr>
            </w:pPr>
            <w:r w:rsidRPr="007F1617">
              <w:rPr>
                <w:lang w:val="en-GB"/>
              </w:rPr>
              <w:t>Digital</w:t>
            </w:r>
            <w:r w:rsidRPr="007F1617">
              <w:rPr>
                <w:spacing w:val="-7"/>
                <w:lang w:val="en-GB"/>
              </w:rPr>
              <w:t xml:space="preserve"> </w:t>
            </w:r>
            <w:r w:rsidRPr="007F1617">
              <w:rPr>
                <w:lang w:val="en-GB"/>
              </w:rPr>
              <w:t>Planning</w:t>
            </w:r>
            <w:r w:rsidRPr="007F1617">
              <w:rPr>
                <w:spacing w:val="-6"/>
                <w:lang w:val="en-GB"/>
              </w:rPr>
              <w:t xml:space="preserve"> </w:t>
            </w:r>
            <w:r w:rsidRPr="007F1617">
              <w:rPr>
                <w:lang w:val="en-GB"/>
              </w:rPr>
              <w:t>&amp;</w:t>
            </w:r>
            <w:r w:rsidRPr="007F1617">
              <w:rPr>
                <w:spacing w:val="-5"/>
                <w:lang w:val="en-GB"/>
              </w:rPr>
              <w:t xml:space="preserve"> </w:t>
            </w:r>
            <w:r w:rsidRPr="007F1617">
              <w:rPr>
                <w:spacing w:val="-2"/>
                <w:lang w:val="en-GB"/>
              </w:rPr>
              <w:t>Management</w:t>
            </w:r>
          </w:p>
        </w:tc>
        <w:tc>
          <w:tcPr>
            <w:tcW w:w="462" w:type="dxa"/>
            <w:gridSpan w:val="2"/>
          </w:tcPr>
          <w:p w14:paraId="242A7829" w14:textId="77777777" w:rsidR="00C45FB0" w:rsidRPr="007F1617" w:rsidRDefault="00C45FB0" w:rsidP="00716FCF">
            <w:pPr>
              <w:pStyle w:val="TableParagraph"/>
              <w:rPr>
                <w:lang w:val="en-GB"/>
              </w:rPr>
            </w:pPr>
          </w:p>
        </w:tc>
      </w:tr>
      <w:tr w:rsidR="00C45FB0" w:rsidRPr="007F1617" w14:paraId="40EEB478" w14:textId="77777777" w:rsidTr="008216E5">
        <w:trPr>
          <w:trHeight w:val="290"/>
        </w:trPr>
        <w:tc>
          <w:tcPr>
            <w:tcW w:w="3996" w:type="dxa"/>
          </w:tcPr>
          <w:p w14:paraId="08DC112F" w14:textId="77777777" w:rsidR="00C45FB0" w:rsidRPr="007F1617" w:rsidRDefault="00C45FB0" w:rsidP="00716FCF">
            <w:pPr>
              <w:pStyle w:val="TableParagraph"/>
              <w:rPr>
                <w:lang w:val="en-GB"/>
              </w:rPr>
            </w:pPr>
            <w:r w:rsidRPr="007F1617">
              <w:rPr>
                <w:lang w:val="en-GB"/>
              </w:rPr>
              <w:t>Trading</w:t>
            </w:r>
            <w:r w:rsidRPr="007F1617">
              <w:rPr>
                <w:spacing w:val="-9"/>
                <w:lang w:val="en-GB"/>
              </w:rPr>
              <w:t xml:space="preserve"> </w:t>
            </w:r>
            <w:r w:rsidRPr="007F1617">
              <w:rPr>
                <w:spacing w:val="-2"/>
                <w:lang w:val="en-GB"/>
              </w:rPr>
              <w:t>Online</w:t>
            </w:r>
          </w:p>
        </w:tc>
        <w:tc>
          <w:tcPr>
            <w:tcW w:w="587" w:type="dxa"/>
            <w:gridSpan w:val="2"/>
          </w:tcPr>
          <w:p w14:paraId="7D8BDC69" w14:textId="77777777" w:rsidR="00C45FB0" w:rsidRPr="007F1617" w:rsidRDefault="00C45FB0" w:rsidP="00716FCF">
            <w:pPr>
              <w:pStyle w:val="TableParagraph"/>
              <w:rPr>
                <w:lang w:val="en-GB"/>
              </w:rPr>
            </w:pPr>
          </w:p>
        </w:tc>
        <w:tc>
          <w:tcPr>
            <w:tcW w:w="3965" w:type="dxa"/>
            <w:gridSpan w:val="2"/>
          </w:tcPr>
          <w:p w14:paraId="7993AC04" w14:textId="77777777" w:rsidR="00C45FB0" w:rsidRPr="007F1617" w:rsidRDefault="00C45FB0" w:rsidP="00716FCF">
            <w:pPr>
              <w:pStyle w:val="TableParagraph"/>
              <w:rPr>
                <w:lang w:val="en-GB"/>
              </w:rPr>
            </w:pPr>
            <w:r w:rsidRPr="007F1617">
              <w:rPr>
                <w:lang w:val="en-GB"/>
              </w:rPr>
              <w:t>Digital</w:t>
            </w:r>
            <w:r w:rsidRPr="007F1617">
              <w:rPr>
                <w:spacing w:val="-10"/>
                <w:lang w:val="en-GB"/>
              </w:rPr>
              <w:t xml:space="preserve"> </w:t>
            </w:r>
            <w:r w:rsidRPr="007F1617">
              <w:rPr>
                <w:lang w:val="en-GB"/>
              </w:rPr>
              <w:t>Marketing</w:t>
            </w:r>
            <w:r w:rsidRPr="007F1617">
              <w:rPr>
                <w:spacing w:val="-8"/>
                <w:lang w:val="en-GB"/>
              </w:rPr>
              <w:t xml:space="preserve"> </w:t>
            </w:r>
            <w:r w:rsidRPr="007F1617">
              <w:rPr>
                <w:spacing w:val="-2"/>
                <w:lang w:val="en-GB"/>
              </w:rPr>
              <w:t>Concepts</w:t>
            </w:r>
          </w:p>
        </w:tc>
        <w:tc>
          <w:tcPr>
            <w:tcW w:w="462" w:type="dxa"/>
            <w:gridSpan w:val="2"/>
          </w:tcPr>
          <w:p w14:paraId="313B09AB" w14:textId="77777777" w:rsidR="00C45FB0" w:rsidRPr="007F1617" w:rsidRDefault="00C45FB0" w:rsidP="00716FCF">
            <w:pPr>
              <w:pStyle w:val="TableParagraph"/>
              <w:rPr>
                <w:lang w:val="en-GB"/>
              </w:rPr>
            </w:pPr>
          </w:p>
        </w:tc>
      </w:tr>
      <w:tr w:rsidR="00C45FB0" w:rsidRPr="007F1617" w14:paraId="77E6CFD8" w14:textId="77777777" w:rsidTr="008216E5">
        <w:trPr>
          <w:trHeight w:val="292"/>
        </w:trPr>
        <w:tc>
          <w:tcPr>
            <w:tcW w:w="3996" w:type="dxa"/>
          </w:tcPr>
          <w:p w14:paraId="208E4726" w14:textId="77777777" w:rsidR="00C45FB0" w:rsidRPr="007F1617" w:rsidRDefault="00C45FB0" w:rsidP="00716FCF">
            <w:pPr>
              <w:pStyle w:val="TableParagraph"/>
              <w:rPr>
                <w:lang w:val="en-GB"/>
              </w:rPr>
            </w:pPr>
            <w:r w:rsidRPr="007F1617">
              <w:rPr>
                <w:lang w:val="en-GB"/>
              </w:rPr>
              <w:t>IT</w:t>
            </w:r>
            <w:r w:rsidRPr="007F1617">
              <w:rPr>
                <w:spacing w:val="-8"/>
                <w:lang w:val="en-GB"/>
              </w:rPr>
              <w:t xml:space="preserve"> </w:t>
            </w:r>
            <w:r w:rsidRPr="007F1617">
              <w:rPr>
                <w:lang w:val="en-GB"/>
              </w:rPr>
              <w:t>Development/APP</w:t>
            </w:r>
            <w:r w:rsidRPr="007F1617">
              <w:rPr>
                <w:spacing w:val="-10"/>
                <w:lang w:val="en-GB"/>
              </w:rPr>
              <w:t xml:space="preserve"> </w:t>
            </w:r>
            <w:r w:rsidRPr="007F1617">
              <w:rPr>
                <w:spacing w:val="-2"/>
                <w:lang w:val="en-GB"/>
              </w:rPr>
              <w:t>Development</w:t>
            </w:r>
          </w:p>
        </w:tc>
        <w:tc>
          <w:tcPr>
            <w:tcW w:w="587" w:type="dxa"/>
            <w:gridSpan w:val="2"/>
          </w:tcPr>
          <w:p w14:paraId="0D4C3155" w14:textId="77777777" w:rsidR="00C45FB0" w:rsidRPr="007F1617" w:rsidRDefault="00C45FB0" w:rsidP="00716FCF">
            <w:pPr>
              <w:pStyle w:val="TableParagraph"/>
              <w:rPr>
                <w:lang w:val="en-GB"/>
              </w:rPr>
            </w:pPr>
          </w:p>
        </w:tc>
        <w:tc>
          <w:tcPr>
            <w:tcW w:w="3965" w:type="dxa"/>
            <w:gridSpan w:val="2"/>
          </w:tcPr>
          <w:p w14:paraId="3F0D4A05" w14:textId="77777777" w:rsidR="00C45FB0" w:rsidRPr="007F1617" w:rsidRDefault="00C45FB0" w:rsidP="00716FCF">
            <w:pPr>
              <w:pStyle w:val="TableParagraph"/>
              <w:rPr>
                <w:lang w:val="en-GB"/>
              </w:rPr>
            </w:pPr>
            <w:r w:rsidRPr="007F1617">
              <w:rPr>
                <w:lang w:val="en-GB"/>
              </w:rPr>
              <w:t>Google</w:t>
            </w:r>
            <w:r w:rsidRPr="007F1617">
              <w:rPr>
                <w:spacing w:val="-5"/>
                <w:lang w:val="en-GB"/>
              </w:rPr>
              <w:t xml:space="preserve"> </w:t>
            </w:r>
            <w:r w:rsidRPr="007F1617">
              <w:rPr>
                <w:lang w:val="en-GB"/>
              </w:rPr>
              <w:t>Analytics</w:t>
            </w:r>
          </w:p>
        </w:tc>
        <w:tc>
          <w:tcPr>
            <w:tcW w:w="462" w:type="dxa"/>
            <w:gridSpan w:val="2"/>
          </w:tcPr>
          <w:p w14:paraId="7BDD67DF" w14:textId="77777777" w:rsidR="00C45FB0" w:rsidRPr="007F1617" w:rsidRDefault="00C45FB0" w:rsidP="00716FCF">
            <w:pPr>
              <w:pStyle w:val="TableParagraph"/>
              <w:rPr>
                <w:lang w:val="en-GB"/>
              </w:rPr>
            </w:pPr>
          </w:p>
        </w:tc>
      </w:tr>
      <w:tr w:rsidR="00C45FB0" w:rsidRPr="007F1617" w14:paraId="68A2DBDB" w14:textId="77777777" w:rsidTr="008216E5">
        <w:trPr>
          <w:trHeight w:val="298"/>
        </w:trPr>
        <w:tc>
          <w:tcPr>
            <w:tcW w:w="3996" w:type="dxa"/>
          </w:tcPr>
          <w:p w14:paraId="6CC078CB" w14:textId="77777777" w:rsidR="00C45FB0" w:rsidRPr="007F1617" w:rsidRDefault="00C45FB0" w:rsidP="00716FCF">
            <w:pPr>
              <w:pStyle w:val="TableParagraph"/>
              <w:rPr>
                <w:lang w:val="en-GB"/>
              </w:rPr>
            </w:pPr>
            <w:r w:rsidRPr="007F1617">
              <w:rPr>
                <w:lang w:val="en-GB"/>
              </w:rPr>
              <w:lastRenderedPageBreak/>
              <w:t>Search</w:t>
            </w:r>
            <w:r w:rsidRPr="007F1617">
              <w:rPr>
                <w:spacing w:val="-6"/>
                <w:lang w:val="en-GB"/>
              </w:rPr>
              <w:t xml:space="preserve"> </w:t>
            </w:r>
            <w:r w:rsidRPr="007F1617">
              <w:rPr>
                <w:lang w:val="en-GB"/>
              </w:rPr>
              <w:t>Engine</w:t>
            </w:r>
            <w:r w:rsidRPr="007F1617">
              <w:rPr>
                <w:spacing w:val="-6"/>
                <w:lang w:val="en-GB"/>
              </w:rPr>
              <w:t xml:space="preserve"> </w:t>
            </w:r>
            <w:r w:rsidRPr="007F1617">
              <w:rPr>
                <w:spacing w:val="-2"/>
                <w:lang w:val="en-GB"/>
              </w:rPr>
              <w:t>Optimisation</w:t>
            </w:r>
          </w:p>
        </w:tc>
        <w:tc>
          <w:tcPr>
            <w:tcW w:w="587" w:type="dxa"/>
            <w:gridSpan w:val="2"/>
          </w:tcPr>
          <w:p w14:paraId="2EE6F02B" w14:textId="77777777" w:rsidR="00C45FB0" w:rsidRPr="007F1617" w:rsidRDefault="00C45FB0" w:rsidP="00716FCF">
            <w:pPr>
              <w:pStyle w:val="TableParagraph"/>
              <w:rPr>
                <w:lang w:val="en-GB"/>
              </w:rPr>
            </w:pPr>
          </w:p>
        </w:tc>
        <w:tc>
          <w:tcPr>
            <w:tcW w:w="3965" w:type="dxa"/>
            <w:gridSpan w:val="2"/>
          </w:tcPr>
          <w:p w14:paraId="6C98752A" w14:textId="77777777" w:rsidR="00C45FB0" w:rsidRPr="007F1617" w:rsidRDefault="00C45FB0" w:rsidP="00716FCF">
            <w:pPr>
              <w:pStyle w:val="TableParagraph"/>
              <w:rPr>
                <w:lang w:val="en-GB"/>
              </w:rPr>
            </w:pPr>
            <w:r w:rsidRPr="007F1617">
              <w:rPr>
                <w:lang w:val="en-GB"/>
              </w:rPr>
              <w:t>Other</w:t>
            </w:r>
            <w:r w:rsidRPr="007F1617">
              <w:rPr>
                <w:spacing w:val="-9"/>
                <w:lang w:val="en-GB"/>
              </w:rPr>
              <w:t xml:space="preserve"> </w:t>
            </w:r>
            <w:r w:rsidRPr="007F1617">
              <w:rPr>
                <w:lang w:val="en-GB"/>
              </w:rPr>
              <w:t>(please</w:t>
            </w:r>
            <w:r w:rsidRPr="007F1617">
              <w:rPr>
                <w:spacing w:val="-7"/>
                <w:lang w:val="en-GB"/>
              </w:rPr>
              <w:t xml:space="preserve"> </w:t>
            </w:r>
            <w:r w:rsidRPr="007F1617">
              <w:rPr>
                <w:spacing w:val="-2"/>
                <w:lang w:val="en-GB"/>
              </w:rPr>
              <w:t>state)</w:t>
            </w:r>
          </w:p>
        </w:tc>
        <w:tc>
          <w:tcPr>
            <w:tcW w:w="462" w:type="dxa"/>
            <w:gridSpan w:val="2"/>
          </w:tcPr>
          <w:p w14:paraId="2FD3BA67" w14:textId="77777777" w:rsidR="00C45FB0" w:rsidRPr="007F1617" w:rsidRDefault="00C45FB0" w:rsidP="00716FCF">
            <w:pPr>
              <w:pStyle w:val="TableParagraph"/>
              <w:rPr>
                <w:lang w:val="en-GB"/>
              </w:rPr>
            </w:pPr>
          </w:p>
        </w:tc>
      </w:tr>
      <w:tr w:rsidR="00C45FB0" w:rsidRPr="007F1617" w14:paraId="0C03BCD3" w14:textId="77777777" w:rsidTr="008216E5">
        <w:trPr>
          <w:trHeight w:val="297"/>
        </w:trPr>
        <w:tc>
          <w:tcPr>
            <w:tcW w:w="9010" w:type="dxa"/>
            <w:gridSpan w:val="7"/>
            <w:shd w:val="clear" w:color="auto" w:fill="D9D9D9" w:themeFill="background1" w:themeFillShade="D9"/>
          </w:tcPr>
          <w:p w14:paraId="4AD9439D" w14:textId="77777777" w:rsidR="00C45FB0" w:rsidRPr="007F1617" w:rsidRDefault="00C45FB0" w:rsidP="00716FCF">
            <w:pPr>
              <w:pStyle w:val="TableParagraph"/>
              <w:rPr>
                <w:lang w:val="en-GB"/>
              </w:rPr>
            </w:pPr>
            <w:r w:rsidRPr="007F1617">
              <w:rPr>
                <w:lang w:val="en-GB"/>
              </w:rPr>
              <w:t>Lot</w:t>
            </w:r>
            <w:r w:rsidRPr="007F1617">
              <w:rPr>
                <w:spacing w:val="-1"/>
                <w:lang w:val="en-GB"/>
              </w:rPr>
              <w:t xml:space="preserve"> </w:t>
            </w:r>
            <w:r w:rsidRPr="007F1617">
              <w:rPr>
                <w:lang w:val="en-GB"/>
              </w:rPr>
              <w:t>6</w:t>
            </w:r>
            <w:r w:rsidRPr="007F1617">
              <w:rPr>
                <w:spacing w:val="-4"/>
                <w:lang w:val="en-GB"/>
              </w:rPr>
              <w:t xml:space="preserve"> </w:t>
            </w:r>
            <w:r w:rsidRPr="007F1617">
              <w:rPr>
                <w:lang w:val="en-GB"/>
              </w:rPr>
              <w:t>Sales</w:t>
            </w:r>
            <w:r w:rsidRPr="007F1617">
              <w:rPr>
                <w:spacing w:val="-4"/>
                <w:lang w:val="en-GB"/>
              </w:rPr>
              <w:t xml:space="preserve"> </w:t>
            </w:r>
            <w:r w:rsidRPr="007F1617">
              <w:rPr>
                <w:lang w:val="en-GB"/>
              </w:rPr>
              <w:t>and</w:t>
            </w:r>
            <w:r w:rsidRPr="007F1617">
              <w:rPr>
                <w:spacing w:val="-3"/>
                <w:lang w:val="en-GB"/>
              </w:rPr>
              <w:t xml:space="preserve"> </w:t>
            </w:r>
            <w:r w:rsidRPr="007F1617">
              <w:rPr>
                <w:spacing w:val="-2"/>
                <w:lang w:val="en-GB"/>
              </w:rPr>
              <w:t>Marketing</w:t>
            </w:r>
          </w:p>
        </w:tc>
      </w:tr>
      <w:tr w:rsidR="00C45FB0" w:rsidRPr="007F1617" w14:paraId="3C730635" w14:textId="77777777" w:rsidTr="008216E5">
        <w:trPr>
          <w:trHeight w:val="290"/>
        </w:trPr>
        <w:tc>
          <w:tcPr>
            <w:tcW w:w="3996" w:type="dxa"/>
          </w:tcPr>
          <w:p w14:paraId="066F9584" w14:textId="77777777" w:rsidR="00C45FB0" w:rsidRPr="007F1617" w:rsidRDefault="00C45FB0" w:rsidP="00716FCF">
            <w:pPr>
              <w:pStyle w:val="TableParagraph"/>
              <w:rPr>
                <w:lang w:val="en-GB"/>
              </w:rPr>
            </w:pPr>
            <w:r w:rsidRPr="007F1617">
              <w:rPr>
                <w:lang w:val="en-GB"/>
              </w:rPr>
              <w:t>Sales</w:t>
            </w:r>
          </w:p>
        </w:tc>
        <w:tc>
          <w:tcPr>
            <w:tcW w:w="587" w:type="dxa"/>
            <w:gridSpan w:val="2"/>
          </w:tcPr>
          <w:p w14:paraId="01C79889" w14:textId="77777777" w:rsidR="00C45FB0" w:rsidRPr="007F1617" w:rsidRDefault="00C45FB0" w:rsidP="00716FCF">
            <w:pPr>
              <w:pStyle w:val="TableParagraph"/>
              <w:rPr>
                <w:lang w:val="en-GB"/>
              </w:rPr>
            </w:pPr>
          </w:p>
        </w:tc>
        <w:tc>
          <w:tcPr>
            <w:tcW w:w="3965" w:type="dxa"/>
            <w:gridSpan w:val="2"/>
          </w:tcPr>
          <w:p w14:paraId="6133805B" w14:textId="77777777" w:rsidR="00C45FB0" w:rsidRPr="007F1617" w:rsidRDefault="00C45FB0" w:rsidP="00716FCF">
            <w:pPr>
              <w:pStyle w:val="TableParagraph"/>
              <w:rPr>
                <w:lang w:val="en-GB"/>
              </w:rPr>
            </w:pPr>
            <w:r w:rsidRPr="007F1617">
              <w:rPr>
                <w:lang w:val="en-GB"/>
              </w:rPr>
              <w:t>Product</w:t>
            </w:r>
            <w:r w:rsidRPr="007F1617">
              <w:rPr>
                <w:spacing w:val="-4"/>
                <w:lang w:val="en-GB"/>
              </w:rPr>
              <w:t xml:space="preserve"> </w:t>
            </w:r>
            <w:r w:rsidRPr="007F1617">
              <w:rPr>
                <w:spacing w:val="-2"/>
                <w:lang w:val="en-GB"/>
              </w:rPr>
              <w:t>design</w:t>
            </w:r>
          </w:p>
        </w:tc>
        <w:tc>
          <w:tcPr>
            <w:tcW w:w="462" w:type="dxa"/>
            <w:gridSpan w:val="2"/>
          </w:tcPr>
          <w:p w14:paraId="0FD012EF" w14:textId="77777777" w:rsidR="00C45FB0" w:rsidRPr="007F1617" w:rsidRDefault="00C45FB0" w:rsidP="00716FCF">
            <w:pPr>
              <w:pStyle w:val="TableParagraph"/>
              <w:rPr>
                <w:lang w:val="en-GB"/>
              </w:rPr>
            </w:pPr>
          </w:p>
        </w:tc>
      </w:tr>
      <w:tr w:rsidR="00C45FB0" w:rsidRPr="007F1617" w14:paraId="0C928466" w14:textId="77777777" w:rsidTr="008216E5">
        <w:trPr>
          <w:trHeight w:val="292"/>
        </w:trPr>
        <w:tc>
          <w:tcPr>
            <w:tcW w:w="3996" w:type="dxa"/>
          </w:tcPr>
          <w:p w14:paraId="23C1FF9D" w14:textId="77777777" w:rsidR="00C45FB0" w:rsidRPr="007F1617" w:rsidRDefault="00C45FB0" w:rsidP="00716FCF">
            <w:pPr>
              <w:pStyle w:val="TableParagraph"/>
              <w:rPr>
                <w:lang w:val="en-GB"/>
              </w:rPr>
            </w:pPr>
            <w:r w:rsidRPr="007F1617">
              <w:rPr>
                <w:lang w:val="en-GB"/>
              </w:rPr>
              <w:t>Market</w:t>
            </w:r>
            <w:r w:rsidRPr="007F1617">
              <w:rPr>
                <w:spacing w:val="-7"/>
                <w:lang w:val="en-GB"/>
              </w:rPr>
              <w:t xml:space="preserve"> </w:t>
            </w:r>
            <w:r w:rsidRPr="007F1617">
              <w:rPr>
                <w:lang w:val="en-GB"/>
              </w:rPr>
              <w:t>research/Ideation</w:t>
            </w:r>
          </w:p>
        </w:tc>
        <w:tc>
          <w:tcPr>
            <w:tcW w:w="587" w:type="dxa"/>
            <w:gridSpan w:val="2"/>
          </w:tcPr>
          <w:p w14:paraId="6477F423" w14:textId="77777777" w:rsidR="00C45FB0" w:rsidRPr="007F1617" w:rsidRDefault="00C45FB0" w:rsidP="00716FCF">
            <w:pPr>
              <w:pStyle w:val="TableParagraph"/>
              <w:rPr>
                <w:lang w:val="en-GB"/>
              </w:rPr>
            </w:pPr>
          </w:p>
        </w:tc>
        <w:tc>
          <w:tcPr>
            <w:tcW w:w="3965" w:type="dxa"/>
            <w:gridSpan w:val="2"/>
          </w:tcPr>
          <w:p w14:paraId="68DDD534" w14:textId="77777777" w:rsidR="00C45FB0" w:rsidRPr="007F1617" w:rsidRDefault="00C45FB0" w:rsidP="00716FCF">
            <w:pPr>
              <w:pStyle w:val="TableParagraph"/>
              <w:rPr>
                <w:lang w:val="en-GB"/>
              </w:rPr>
            </w:pPr>
            <w:r w:rsidRPr="007F1617">
              <w:rPr>
                <w:lang w:val="en-GB"/>
              </w:rPr>
              <w:t>Branding</w:t>
            </w:r>
          </w:p>
        </w:tc>
        <w:tc>
          <w:tcPr>
            <w:tcW w:w="462" w:type="dxa"/>
            <w:gridSpan w:val="2"/>
          </w:tcPr>
          <w:p w14:paraId="21491AB6" w14:textId="77777777" w:rsidR="00C45FB0" w:rsidRPr="007F1617" w:rsidRDefault="00C45FB0" w:rsidP="00716FCF">
            <w:pPr>
              <w:pStyle w:val="TableParagraph"/>
              <w:rPr>
                <w:lang w:val="en-GB"/>
              </w:rPr>
            </w:pPr>
          </w:p>
        </w:tc>
      </w:tr>
      <w:tr w:rsidR="00C45FB0" w:rsidRPr="007F1617" w14:paraId="5D75B2C1" w14:textId="77777777" w:rsidTr="008216E5">
        <w:trPr>
          <w:trHeight w:val="290"/>
        </w:trPr>
        <w:tc>
          <w:tcPr>
            <w:tcW w:w="3996" w:type="dxa"/>
          </w:tcPr>
          <w:p w14:paraId="6BEDED15" w14:textId="77777777" w:rsidR="00C45FB0" w:rsidRPr="007F1617" w:rsidRDefault="00C45FB0" w:rsidP="00716FCF">
            <w:pPr>
              <w:pStyle w:val="TableParagraph"/>
              <w:rPr>
                <w:lang w:val="en-GB"/>
              </w:rPr>
            </w:pPr>
            <w:r w:rsidRPr="007F1617">
              <w:rPr>
                <w:lang w:val="en-GB"/>
              </w:rPr>
              <w:t xml:space="preserve">Marketing </w:t>
            </w:r>
          </w:p>
        </w:tc>
        <w:tc>
          <w:tcPr>
            <w:tcW w:w="587" w:type="dxa"/>
            <w:gridSpan w:val="2"/>
          </w:tcPr>
          <w:p w14:paraId="21AD2907" w14:textId="77777777" w:rsidR="00C45FB0" w:rsidRPr="007F1617" w:rsidRDefault="00C45FB0" w:rsidP="00716FCF">
            <w:pPr>
              <w:pStyle w:val="TableParagraph"/>
              <w:rPr>
                <w:lang w:val="en-GB"/>
              </w:rPr>
            </w:pPr>
          </w:p>
        </w:tc>
        <w:tc>
          <w:tcPr>
            <w:tcW w:w="3965" w:type="dxa"/>
            <w:gridSpan w:val="2"/>
          </w:tcPr>
          <w:p w14:paraId="0B0BC8B0" w14:textId="77777777" w:rsidR="00C45FB0" w:rsidRPr="007F1617" w:rsidRDefault="00C45FB0" w:rsidP="00716FCF">
            <w:pPr>
              <w:pStyle w:val="TableParagraph"/>
              <w:rPr>
                <w:lang w:val="en-GB"/>
              </w:rPr>
            </w:pPr>
            <w:r w:rsidRPr="007F1617">
              <w:rPr>
                <w:lang w:val="en-GB"/>
              </w:rPr>
              <w:t>Market</w:t>
            </w:r>
            <w:r w:rsidRPr="007F1617">
              <w:rPr>
                <w:spacing w:val="-4"/>
                <w:lang w:val="en-GB"/>
              </w:rPr>
              <w:t xml:space="preserve"> </w:t>
            </w:r>
            <w:r w:rsidRPr="007F1617">
              <w:rPr>
                <w:spacing w:val="-2"/>
                <w:lang w:val="en-GB"/>
              </w:rPr>
              <w:t>Entry</w:t>
            </w:r>
          </w:p>
        </w:tc>
        <w:tc>
          <w:tcPr>
            <w:tcW w:w="462" w:type="dxa"/>
            <w:gridSpan w:val="2"/>
          </w:tcPr>
          <w:p w14:paraId="5E1EC4ED" w14:textId="77777777" w:rsidR="00C45FB0" w:rsidRPr="007F1617" w:rsidRDefault="00C45FB0" w:rsidP="00716FCF">
            <w:pPr>
              <w:pStyle w:val="TableParagraph"/>
              <w:rPr>
                <w:lang w:val="en-GB"/>
              </w:rPr>
            </w:pPr>
          </w:p>
        </w:tc>
      </w:tr>
      <w:tr w:rsidR="00C45FB0" w:rsidRPr="007F1617" w14:paraId="3A76C937" w14:textId="77777777" w:rsidTr="008216E5">
        <w:trPr>
          <w:trHeight w:val="318"/>
        </w:trPr>
        <w:tc>
          <w:tcPr>
            <w:tcW w:w="3996" w:type="dxa"/>
          </w:tcPr>
          <w:p w14:paraId="07577D38" w14:textId="77777777" w:rsidR="00C45FB0" w:rsidRPr="007F1617" w:rsidRDefault="00C45FB0" w:rsidP="00716FCF">
            <w:pPr>
              <w:pStyle w:val="TableParagraph"/>
              <w:rPr>
                <w:lang w:val="en-GB"/>
              </w:rPr>
            </w:pPr>
            <w:r w:rsidRPr="007F1617">
              <w:rPr>
                <w:lang w:val="en-GB"/>
              </w:rPr>
              <w:t>Packaging</w:t>
            </w:r>
          </w:p>
        </w:tc>
        <w:tc>
          <w:tcPr>
            <w:tcW w:w="587" w:type="dxa"/>
            <w:gridSpan w:val="2"/>
          </w:tcPr>
          <w:p w14:paraId="426B7E6C" w14:textId="77777777" w:rsidR="00C45FB0" w:rsidRPr="007F1617" w:rsidRDefault="00C45FB0" w:rsidP="00716FCF">
            <w:pPr>
              <w:pStyle w:val="TableParagraph"/>
              <w:rPr>
                <w:lang w:val="en-GB"/>
              </w:rPr>
            </w:pPr>
          </w:p>
        </w:tc>
        <w:tc>
          <w:tcPr>
            <w:tcW w:w="3965" w:type="dxa"/>
            <w:gridSpan w:val="2"/>
          </w:tcPr>
          <w:p w14:paraId="30DDCE1A" w14:textId="77777777" w:rsidR="00C45FB0" w:rsidRPr="007F1617" w:rsidRDefault="00C45FB0" w:rsidP="00716FCF">
            <w:pPr>
              <w:pStyle w:val="TableParagraph"/>
              <w:rPr>
                <w:lang w:val="en-GB"/>
              </w:rPr>
            </w:pPr>
          </w:p>
        </w:tc>
        <w:tc>
          <w:tcPr>
            <w:tcW w:w="462" w:type="dxa"/>
            <w:gridSpan w:val="2"/>
          </w:tcPr>
          <w:p w14:paraId="48387F41" w14:textId="77777777" w:rsidR="00C45FB0" w:rsidRPr="007F1617" w:rsidRDefault="00C45FB0" w:rsidP="00716FCF">
            <w:pPr>
              <w:pStyle w:val="TableParagraph"/>
              <w:rPr>
                <w:lang w:val="en-GB"/>
              </w:rPr>
            </w:pPr>
          </w:p>
        </w:tc>
      </w:tr>
      <w:tr w:rsidR="00C45FB0" w:rsidRPr="007F1617" w14:paraId="704A12BE" w14:textId="77777777" w:rsidTr="008216E5">
        <w:trPr>
          <w:trHeight w:val="318"/>
        </w:trPr>
        <w:tc>
          <w:tcPr>
            <w:tcW w:w="3996" w:type="dxa"/>
          </w:tcPr>
          <w:p w14:paraId="7A120C55" w14:textId="77777777" w:rsidR="00C45FB0" w:rsidRPr="007F1617" w:rsidRDefault="00C45FB0" w:rsidP="00716FCF">
            <w:pPr>
              <w:pStyle w:val="TableParagraph"/>
              <w:rPr>
                <w:lang w:val="en-GB"/>
              </w:rPr>
            </w:pPr>
            <w:r w:rsidRPr="007F1617">
              <w:rPr>
                <w:lang w:val="en-GB"/>
              </w:rPr>
              <w:t>AI</w:t>
            </w:r>
          </w:p>
        </w:tc>
        <w:tc>
          <w:tcPr>
            <w:tcW w:w="587" w:type="dxa"/>
            <w:gridSpan w:val="2"/>
          </w:tcPr>
          <w:p w14:paraId="2170126A" w14:textId="77777777" w:rsidR="00C45FB0" w:rsidRPr="007F1617" w:rsidRDefault="00C45FB0" w:rsidP="00716FCF">
            <w:pPr>
              <w:pStyle w:val="TableParagraph"/>
              <w:rPr>
                <w:lang w:val="en-GB"/>
              </w:rPr>
            </w:pPr>
          </w:p>
        </w:tc>
        <w:tc>
          <w:tcPr>
            <w:tcW w:w="3965" w:type="dxa"/>
            <w:gridSpan w:val="2"/>
          </w:tcPr>
          <w:p w14:paraId="637F37F5" w14:textId="77777777" w:rsidR="00C45FB0" w:rsidRPr="007F1617" w:rsidRDefault="00C45FB0" w:rsidP="00716FCF">
            <w:pPr>
              <w:pStyle w:val="TableParagraph"/>
              <w:rPr>
                <w:lang w:val="en-GB"/>
              </w:rPr>
            </w:pPr>
            <w:r w:rsidRPr="007F1617">
              <w:rPr>
                <w:lang w:val="en-GB"/>
              </w:rPr>
              <w:t>Other</w:t>
            </w:r>
            <w:r w:rsidRPr="007F1617">
              <w:rPr>
                <w:spacing w:val="-9"/>
                <w:lang w:val="en-GB"/>
              </w:rPr>
              <w:t xml:space="preserve"> </w:t>
            </w:r>
            <w:r w:rsidRPr="007F1617">
              <w:rPr>
                <w:lang w:val="en-GB"/>
              </w:rPr>
              <w:t>(please</w:t>
            </w:r>
            <w:r w:rsidRPr="007F1617">
              <w:rPr>
                <w:spacing w:val="-7"/>
                <w:lang w:val="en-GB"/>
              </w:rPr>
              <w:t xml:space="preserve"> </w:t>
            </w:r>
            <w:r w:rsidRPr="007F1617">
              <w:rPr>
                <w:spacing w:val="-2"/>
                <w:lang w:val="en-GB"/>
              </w:rPr>
              <w:t>state)</w:t>
            </w:r>
          </w:p>
        </w:tc>
        <w:tc>
          <w:tcPr>
            <w:tcW w:w="462" w:type="dxa"/>
            <w:gridSpan w:val="2"/>
          </w:tcPr>
          <w:p w14:paraId="2292AED6" w14:textId="77777777" w:rsidR="00C45FB0" w:rsidRPr="007F1617" w:rsidRDefault="00C45FB0" w:rsidP="00716FCF">
            <w:pPr>
              <w:pStyle w:val="TableParagraph"/>
              <w:rPr>
                <w:lang w:val="en-GB"/>
              </w:rPr>
            </w:pPr>
          </w:p>
        </w:tc>
      </w:tr>
      <w:tr w:rsidR="00C45FB0" w:rsidRPr="007F1617" w14:paraId="67890582" w14:textId="77777777" w:rsidTr="008216E5">
        <w:trPr>
          <w:trHeight w:val="316"/>
        </w:trPr>
        <w:tc>
          <w:tcPr>
            <w:tcW w:w="9010" w:type="dxa"/>
            <w:gridSpan w:val="7"/>
            <w:shd w:val="clear" w:color="auto" w:fill="D9D9D9" w:themeFill="background1" w:themeFillShade="D9"/>
          </w:tcPr>
          <w:p w14:paraId="64BDFC68" w14:textId="77777777" w:rsidR="00C45FB0" w:rsidRPr="007F1617" w:rsidRDefault="00C45FB0" w:rsidP="00716FCF">
            <w:pPr>
              <w:pStyle w:val="TableParagraph"/>
              <w:rPr>
                <w:lang w:val="en-GB"/>
              </w:rPr>
            </w:pPr>
            <w:r w:rsidRPr="007F1617">
              <w:rPr>
                <w:lang w:val="en-GB"/>
              </w:rPr>
              <w:t>Lot</w:t>
            </w:r>
            <w:r w:rsidRPr="007F1617">
              <w:rPr>
                <w:spacing w:val="-1"/>
                <w:lang w:val="en-GB"/>
              </w:rPr>
              <w:t xml:space="preserve"> </w:t>
            </w:r>
            <w:r w:rsidRPr="007F1617">
              <w:rPr>
                <w:lang w:val="en-GB"/>
              </w:rPr>
              <w:t>7</w:t>
            </w:r>
            <w:r w:rsidRPr="007F1617">
              <w:rPr>
                <w:spacing w:val="-2"/>
                <w:lang w:val="en-GB"/>
              </w:rPr>
              <w:t xml:space="preserve"> </w:t>
            </w:r>
            <w:r w:rsidRPr="007F1617">
              <w:rPr>
                <w:spacing w:val="-5"/>
                <w:lang w:val="en-GB"/>
              </w:rPr>
              <w:t>HR</w:t>
            </w:r>
          </w:p>
        </w:tc>
      </w:tr>
      <w:tr w:rsidR="00C45FB0" w:rsidRPr="007F1617" w14:paraId="09C22AEF" w14:textId="77777777" w:rsidTr="008216E5">
        <w:trPr>
          <w:trHeight w:val="292"/>
        </w:trPr>
        <w:tc>
          <w:tcPr>
            <w:tcW w:w="3996" w:type="dxa"/>
          </w:tcPr>
          <w:p w14:paraId="0EA5435E" w14:textId="77777777" w:rsidR="00C45FB0" w:rsidRPr="007F1617" w:rsidRDefault="00C45FB0" w:rsidP="00716FCF">
            <w:pPr>
              <w:pStyle w:val="TableParagraph"/>
              <w:rPr>
                <w:lang w:val="en-GB"/>
              </w:rPr>
            </w:pPr>
            <w:r w:rsidRPr="007F1617">
              <w:rPr>
                <w:lang w:val="en-GB"/>
              </w:rPr>
              <w:t>Interviewing</w:t>
            </w:r>
            <w:r w:rsidRPr="007F1617">
              <w:rPr>
                <w:spacing w:val="-7"/>
                <w:lang w:val="en-GB"/>
              </w:rPr>
              <w:t xml:space="preserve"> </w:t>
            </w:r>
            <w:r w:rsidRPr="007F1617">
              <w:rPr>
                <w:lang w:val="en-GB"/>
              </w:rPr>
              <w:t>&amp;</w:t>
            </w:r>
            <w:r w:rsidRPr="007F1617">
              <w:rPr>
                <w:spacing w:val="-7"/>
                <w:lang w:val="en-GB"/>
              </w:rPr>
              <w:t xml:space="preserve"> </w:t>
            </w:r>
            <w:r w:rsidRPr="007F1617">
              <w:rPr>
                <w:spacing w:val="-2"/>
                <w:lang w:val="en-GB"/>
              </w:rPr>
              <w:t>recruitment</w:t>
            </w:r>
          </w:p>
        </w:tc>
        <w:tc>
          <w:tcPr>
            <w:tcW w:w="587" w:type="dxa"/>
            <w:gridSpan w:val="2"/>
          </w:tcPr>
          <w:p w14:paraId="75161947" w14:textId="77777777" w:rsidR="00C45FB0" w:rsidRPr="007F1617" w:rsidRDefault="00C45FB0" w:rsidP="00716FCF">
            <w:pPr>
              <w:pStyle w:val="TableParagraph"/>
              <w:rPr>
                <w:lang w:val="en-GB"/>
              </w:rPr>
            </w:pPr>
          </w:p>
        </w:tc>
        <w:tc>
          <w:tcPr>
            <w:tcW w:w="3965" w:type="dxa"/>
            <w:gridSpan w:val="2"/>
          </w:tcPr>
          <w:p w14:paraId="6BD4B878" w14:textId="77777777" w:rsidR="00C45FB0" w:rsidRPr="007F1617" w:rsidRDefault="00C45FB0" w:rsidP="00716FCF">
            <w:pPr>
              <w:pStyle w:val="TableParagraph"/>
              <w:rPr>
                <w:lang w:val="en-GB"/>
              </w:rPr>
            </w:pPr>
            <w:r w:rsidRPr="007F1617">
              <w:rPr>
                <w:lang w:val="en-GB"/>
              </w:rPr>
              <w:t>Communication</w:t>
            </w:r>
          </w:p>
        </w:tc>
        <w:tc>
          <w:tcPr>
            <w:tcW w:w="462" w:type="dxa"/>
            <w:gridSpan w:val="2"/>
          </w:tcPr>
          <w:p w14:paraId="5AB5C136" w14:textId="77777777" w:rsidR="00C45FB0" w:rsidRPr="007F1617" w:rsidRDefault="00C45FB0" w:rsidP="00716FCF">
            <w:pPr>
              <w:pStyle w:val="TableParagraph"/>
              <w:rPr>
                <w:lang w:val="en-GB"/>
              </w:rPr>
            </w:pPr>
          </w:p>
        </w:tc>
      </w:tr>
      <w:tr w:rsidR="00C45FB0" w:rsidRPr="007F1617" w14:paraId="5738FDA8" w14:textId="77777777" w:rsidTr="008216E5">
        <w:trPr>
          <w:trHeight w:val="290"/>
        </w:trPr>
        <w:tc>
          <w:tcPr>
            <w:tcW w:w="3996" w:type="dxa"/>
          </w:tcPr>
          <w:p w14:paraId="78F5BF07" w14:textId="77777777" w:rsidR="00C45FB0" w:rsidRPr="007F1617" w:rsidRDefault="00C45FB0" w:rsidP="00716FCF">
            <w:pPr>
              <w:pStyle w:val="TableParagraph"/>
              <w:rPr>
                <w:lang w:val="en-GB"/>
              </w:rPr>
            </w:pPr>
            <w:r w:rsidRPr="007F1617">
              <w:rPr>
                <w:lang w:val="en-GB"/>
              </w:rPr>
              <w:t>Employment</w:t>
            </w:r>
            <w:r w:rsidRPr="007F1617">
              <w:rPr>
                <w:spacing w:val="-9"/>
                <w:lang w:val="en-GB"/>
              </w:rPr>
              <w:t xml:space="preserve"> </w:t>
            </w:r>
            <w:r w:rsidRPr="007F1617">
              <w:rPr>
                <w:spacing w:val="-5"/>
                <w:lang w:val="en-GB"/>
              </w:rPr>
              <w:t>Law</w:t>
            </w:r>
          </w:p>
        </w:tc>
        <w:tc>
          <w:tcPr>
            <w:tcW w:w="587" w:type="dxa"/>
            <w:gridSpan w:val="2"/>
          </w:tcPr>
          <w:p w14:paraId="06AE7631" w14:textId="77777777" w:rsidR="00C45FB0" w:rsidRPr="007F1617" w:rsidRDefault="00C45FB0" w:rsidP="00716FCF">
            <w:pPr>
              <w:pStyle w:val="TableParagraph"/>
              <w:rPr>
                <w:lang w:val="en-GB"/>
              </w:rPr>
            </w:pPr>
          </w:p>
        </w:tc>
        <w:tc>
          <w:tcPr>
            <w:tcW w:w="3965" w:type="dxa"/>
            <w:gridSpan w:val="2"/>
          </w:tcPr>
          <w:p w14:paraId="6DF8F902" w14:textId="77777777" w:rsidR="00C45FB0" w:rsidRPr="007F1617" w:rsidRDefault="00C45FB0" w:rsidP="00716FCF">
            <w:pPr>
              <w:pStyle w:val="TableParagraph"/>
              <w:rPr>
                <w:lang w:val="en-GB"/>
              </w:rPr>
            </w:pPr>
            <w:r w:rsidRPr="007F1617">
              <w:rPr>
                <w:lang w:val="en-GB"/>
              </w:rPr>
              <w:t>Safety</w:t>
            </w:r>
            <w:r w:rsidRPr="007F1617">
              <w:rPr>
                <w:spacing w:val="-2"/>
                <w:lang w:val="en-GB"/>
              </w:rPr>
              <w:t xml:space="preserve"> </w:t>
            </w:r>
            <w:r w:rsidRPr="007F1617">
              <w:rPr>
                <w:lang w:val="en-GB"/>
              </w:rPr>
              <w:t xml:space="preserve">&amp; </w:t>
            </w:r>
            <w:r w:rsidRPr="007F1617">
              <w:rPr>
                <w:spacing w:val="-2"/>
                <w:lang w:val="en-GB"/>
              </w:rPr>
              <w:t>Wellness</w:t>
            </w:r>
          </w:p>
        </w:tc>
        <w:tc>
          <w:tcPr>
            <w:tcW w:w="462" w:type="dxa"/>
            <w:gridSpan w:val="2"/>
          </w:tcPr>
          <w:p w14:paraId="0375BF4F" w14:textId="77777777" w:rsidR="00C45FB0" w:rsidRPr="007F1617" w:rsidRDefault="00C45FB0" w:rsidP="00716FCF">
            <w:pPr>
              <w:pStyle w:val="TableParagraph"/>
              <w:rPr>
                <w:lang w:val="en-GB"/>
              </w:rPr>
            </w:pPr>
          </w:p>
        </w:tc>
      </w:tr>
      <w:tr w:rsidR="00C45FB0" w:rsidRPr="007F1617" w14:paraId="44B41328" w14:textId="77777777" w:rsidTr="008216E5">
        <w:trPr>
          <w:trHeight w:val="292"/>
        </w:trPr>
        <w:tc>
          <w:tcPr>
            <w:tcW w:w="3996" w:type="dxa"/>
          </w:tcPr>
          <w:p w14:paraId="40680C91" w14:textId="77777777" w:rsidR="00C45FB0" w:rsidRPr="007F1617" w:rsidRDefault="00C45FB0" w:rsidP="00716FCF">
            <w:pPr>
              <w:pStyle w:val="TableParagraph"/>
              <w:rPr>
                <w:lang w:val="en-GB"/>
              </w:rPr>
            </w:pPr>
            <w:r w:rsidRPr="007F1617">
              <w:rPr>
                <w:lang w:val="en-GB"/>
              </w:rPr>
              <w:t>Employee</w:t>
            </w:r>
            <w:r w:rsidRPr="007F1617">
              <w:rPr>
                <w:spacing w:val="-9"/>
                <w:lang w:val="en-GB"/>
              </w:rPr>
              <w:t xml:space="preserve"> </w:t>
            </w:r>
            <w:r w:rsidRPr="007F1617">
              <w:rPr>
                <w:lang w:val="en-GB"/>
              </w:rPr>
              <w:t>Motivation</w:t>
            </w:r>
          </w:p>
        </w:tc>
        <w:tc>
          <w:tcPr>
            <w:tcW w:w="587" w:type="dxa"/>
            <w:gridSpan w:val="2"/>
          </w:tcPr>
          <w:p w14:paraId="72B6FE26" w14:textId="77777777" w:rsidR="00C45FB0" w:rsidRPr="007F1617" w:rsidRDefault="00C45FB0" w:rsidP="00716FCF">
            <w:pPr>
              <w:pStyle w:val="TableParagraph"/>
              <w:rPr>
                <w:lang w:val="en-GB"/>
              </w:rPr>
            </w:pPr>
          </w:p>
        </w:tc>
        <w:tc>
          <w:tcPr>
            <w:tcW w:w="3965" w:type="dxa"/>
            <w:gridSpan w:val="2"/>
          </w:tcPr>
          <w:p w14:paraId="7140F216" w14:textId="77777777" w:rsidR="00C45FB0" w:rsidRPr="007F1617" w:rsidRDefault="00C45FB0" w:rsidP="00716FCF">
            <w:pPr>
              <w:pStyle w:val="TableParagraph"/>
              <w:rPr>
                <w:lang w:val="en-GB"/>
              </w:rPr>
            </w:pPr>
            <w:r w:rsidRPr="007F1617">
              <w:rPr>
                <w:lang w:val="en-GB"/>
              </w:rPr>
              <w:t>Other</w:t>
            </w:r>
            <w:r w:rsidRPr="007F1617">
              <w:rPr>
                <w:spacing w:val="-7"/>
                <w:lang w:val="en-GB"/>
              </w:rPr>
              <w:t xml:space="preserve"> </w:t>
            </w:r>
            <w:r w:rsidRPr="007F1617">
              <w:rPr>
                <w:lang w:val="en-GB"/>
              </w:rPr>
              <w:t>(please</w:t>
            </w:r>
            <w:r w:rsidRPr="007F1617">
              <w:rPr>
                <w:spacing w:val="-6"/>
                <w:lang w:val="en-GB"/>
              </w:rPr>
              <w:t xml:space="preserve"> </w:t>
            </w:r>
            <w:r w:rsidRPr="007F1617">
              <w:rPr>
                <w:spacing w:val="-2"/>
                <w:lang w:val="en-GB"/>
              </w:rPr>
              <w:t>state)</w:t>
            </w:r>
          </w:p>
        </w:tc>
        <w:tc>
          <w:tcPr>
            <w:tcW w:w="462" w:type="dxa"/>
            <w:gridSpan w:val="2"/>
          </w:tcPr>
          <w:p w14:paraId="6394209D" w14:textId="77777777" w:rsidR="00C45FB0" w:rsidRPr="007F1617" w:rsidRDefault="00C45FB0" w:rsidP="00716FCF">
            <w:pPr>
              <w:pStyle w:val="TableParagraph"/>
              <w:rPr>
                <w:lang w:val="en-GB"/>
              </w:rPr>
            </w:pPr>
          </w:p>
        </w:tc>
      </w:tr>
      <w:tr w:rsidR="00C45FB0" w:rsidRPr="007F1617" w14:paraId="225D098E" w14:textId="77777777" w:rsidTr="008216E5">
        <w:trPr>
          <w:trHeight w:val="280"/>
        </w:trPr>
        <w:tc>
          <w:tcPr>
            <w:tcW w:w="3996" w:type="dxa"/>
          </w:tcPr>
          <w:p w14:paraId="4B4FC37E" w14:textId="77777777" w:rsidR="00C45FB0" w:rsidRPr="007F1617" w:rsidRDefault="00C45FB0" w:rsidP="00716FCF">
            <w:pPr>
              <w:pStyle w:val="TableParagraph"/>
              <w:rPr>
                <w:lang w:val="en-GB"/>
              </w:rPr>
            </w:pPr>
            <w:r w:rsidRPr="007F1617">
              <w:rPr>
                <w:lang w:val="en-GB"/>
              </w:rPr>
              <w:t>Performance</w:t>
            </w:r>
            <w:r w:rsidRPr="007F1617">
              <w:rPr>
                <w:spacing w:val="-7"/>
                <w:lang w:val="en-GB"/>
              </w:rPr>
              <w:t xml:space="preserve"> </w:t>
            </w:r>
            <w:r w:rsidRPr="007F1617">
              <w:rPr>
                <w:spacing w:val="-2"/>
                <w:lang w:val="en-GB"/>
              </w:rPr>
              <w:t>Management</w:t>
            </w:r>
          </w:p>
        </w:tc>
        <w:tc>
          <w:tcPr>
            <w:tcW w:w="587" w:type="dxa"/>
            <w:gridSpan w:val="2"/>
          </w:tcPr>
          <w:p w14:paraId="4E0B8A12" w14:textId="77777777" w:rsidR="00C45FB0" w:rsidRPr="007F1617" w:rsidRDefault="00C45FB0" w:rsidP="00716FCF">
            <w:pPr>
              <w:pStyle w:val="TableParagraph"/>
              <w:rPr>
                <w:lang w:val="en-GB"/>
              </w:rPr>
            </w:pPr>
          </w:p>
        </w:tc>
        <w:tc>
          <w:tcPr>
            <w:tcW w:w="3965" w:type="dxa"/>
            <w:gridSpan w:val="2"/>
          </w:tcPr>
          <w:p w14:paraId="2BBCB174" w14:textId="77777777" w:rsidR="00C45FB0" w:rsidRPr="007F1617" w:rsidRDefault="00C45FB0" w:rsidP="00716FCF">
            <w:pPr>
              <w:pStyle w:val="TableParagraph"/>
              <w:rPr>
                <w:lang w:val="en-GB"/>
              </w:rPr>
            </w:pPr>
          </w:p>
        </w:tc>
        <w:tc>
          <w:tcPr>
            <w:tcW w:w="462" w:type="dxa"/>
            <w:gridSpan w:val="2"/>
          </w:tcPr>
          <w:p w14:paraId="00F06B9D" w14:textId="77777777" w:rsidR="00C45FB0" w:rsidRPr="007F1617" w:rsidRDefault="00C45FB0" w:rsidP="00716FCF">
            <w:pPr>
              <w:pStyle w:val="TableParagraph"/>
              <w:rPr>
                <w:lang w:val="en-GB"/>
              </w:rPr>
            </w:pPr>
          </w:p>
        </w:tc>
      </w:tr>
      <w:tr w:rsidR="00C45FB0" w:rsidRPr="007F1617" w14:paraId="63EA3C85" w14:textId="77777777" w:rsidTr="008216E5">
        <w:trPr>
          <w:trHeight w:val="290"/>
        </w:trPr>
        <w:tc>
          <w:tcPr>
            <w:tcW w:w="9010" w:type="dxa"/>
            <w:gridSpan w:val="7"/>
            <w:shd w:val="clear" w:color="auto" w:fill="D9D9D9" w:themeFill="background1" w:themeFillShade="D9"/>
          </w:tcPr>
          <w:p w14:paraId="664443CF" w14:textId="77777777" w:rsidR="00C45FB0" w:rsidRPr="007F1617" w:rsidRDefault="00C45FB0" w:rsidP="00716FCF">
            <w:pPr>
              <w:pStyle w:val="TableParagraph"/>
              <w:rPr>
                <w:lang w:val="en-GB"/>
              </w:rPr>
            </w:pPr>
            <w:r w:rsidRPr="007F1617">
              <w:rPr>
                <w:lang w:val="en-GB"/>
              </w:rPr>
              <w:t>Lot</w:t>
            </w:r>
            <w:r w:rsidRPr="007F1617">
              <w:rPr>
                <w:spacing w:val="-4"/>
                <w:lang w:val="en-GB"/>
              </w:rPr>
              <w:t xml:space="preserve"> </w:t>
            </w:r>
            <w:r w:rsidRPr="007F1617">
              <w:rPr>
                <w:lang w:val="en-GB"/>
              </w:rPr>
              <w:t>8</w:t>
            </w:r>
            <w:r w:rsidRPr="007F1617">
              <w:rPr>
                <w:spacing w:val="-6"/>
                <w:lang w:val="en-GB"/>
              </w:rPr>
              <w:t xml:space="preserve"> </w:t>
            </w:r>
            <w:r w:rsidRPr="007F1617">
              <w:rPr>
                <w:lang w:val="en-GB"/>
              </w:rPr>
              <w:t>International</w:t>
            </w:r>
            <w:r w:rsidRPr="007F1617">
              <w:rPr>
                <w:spacing w:val="-7"/>
                <w:lang w:val="en-GB"/>
              </w:rPr>
              <w:t xml:space="preserve"> </w:t>
            </w:r>
            <w:r w:rsidRPr="007F1617">
              <w:rPr>
                <w:spacing w:val="-2"/>
                <w:lang w:val="en-GB"/>
              </w:rPr>
              <w:t>Trade</w:t>
            </w:r>
          </w:p>
        </w:tc>
      </w:tr>
      <w:tr w:rsidR="00C45FB0" w:rsidRPr="007F1617" w14:paraId="14E88410" w14:textId="77777777" w:rsidTr="008216E5">
        <w:trPr>
          <w:trHeight w:val="292"/>
        </w:trPr>
        <w:tc>
          <w:tcPr>
            <w:tcW w:w="3996" w:type="dxa"/>
          </w:tcPr>
          <w:p w14:paraId="2C209415" w14:textId="77777777" w:rsidR="00C45FB0" w:rsidRPr="007F1617" w:rsidRDefault="00C45FB0" w:rsidP="00716FCF">
            <w:pPr>
              <w:pStyle w:val="TableParagraph"/>
              <w:rPr>
                <w:lang w:val="en-GB"/>
              </w:rPr>
            </w:pPr>
            <w:r w:rsidRPr="007F1617">
              <w:rPr>
                <w:lang w:val="en-GB"/>
              </w:rPr>
              <w:t>Growth</w:t>
            </w:r>
            <w:r w:rsidRPr="007F1617">
              <w:rPr>
                <w:spacing w:val="-5"/>
                <w:lang w:val="en-GB"/>
              </w:rPr>
              <w:t xml:space="preserve"> </w:t>
            </w:r>
            <w:r w:rsidRPr="007F1617">
              <w:rPr>
                <w:lang w:val="en-GB"/>
              </w:rPr>
              <w:t>strategy</w:t>
            </w:r>
          </w:p>
        </w:tc>
        <w:tc>
          <w:tcPr>
            <w:tcW w:w="587" w:type="dxa"/>
            <w:gridSpan w:val="2"/>
          </w:tcPr>
          <w:p w14:paraId="78DDB454" w14:textId="77777777" w:rsidR="00C45FB0" w:rsidRPr="007F1617" w:rsidRDefault="00C45FB0" w:rsidP="00716FCF">
            <w:pPr>
              <w:pStyle w:val="TableParagraph"/>
              <w:rPr>
                <w:lang w:val="en-GB"/>
              </w:rPr>
            </w:pPr>
          </w:p>
        </w:tc>
        <w:tc>
          <w:tcPr>
            <w:tcW w:w="3965" w:type="dxa"/>
            <w:gridSpan w:val="2"/>
          </w:tcPr>
          <w:p w14:paraId="6C5BFE63" w14:textId="77777777" w:rsidR="00C45FB0" w:rsidRPr="007F1617" w:rsidRDefault="00C45FB0" w:rsidP="00716FCF">
            <w:pPr>
              <w:pStyle w:val="TableParagraph"/>
              <w:rPr>
                <w:lang w:val="en-GB"/>
              </w:rPr>
            </w:pPr>
            <w:r w:rsidRPr="007F1617">
              <w:rPr>
                <w:lang w:val="en-GB"/>
              </w:rPr>
              <w:t>Strategic</w:t>
            </w:r>
            <w:r w:rsidRPr="007F1617">
              <w:rPr>
                <w:spacing w:val="-9"/>
                <w:lang w:val="en-GB"/>
              </w:rPr>
              <w:t xml:space="preserve"> </w:t>
            </w:r>
            <w:r w:rsidRPr="007F1617">
              <w:rPr>
                <w:spacing w:val="-2"/>
                <w:lang w:val="en-GB"/>
              </w:rPr>
              <w:t>Planning</w:t>
            </w:r>
          </w:p>
        </w:tc>
        <w:tc>
          <w:tcPr>
            <w:tcW w:w="462" w:type="dxa"/>
            <w:gridSpan w:val="2"/>
          </w:tcPr>
          <w:p w14:paraId="203B102E" w14:textId="77777777" w:rsidR="00C45FB0" w:rsidRPr="007F1617" w:rsidRDefault="00C45FB0" w:rsidP="00716FCF">
            <w:pPr>
              <w:pStyle w:val="TableParagraph"/>
              <w:rPr>
                <w:lang w:val="en-GB"/>
              </w:rPr>
            </w:pPr>
          </w:p>
        </w:tc>
      </w:tr>
      <w:tr w:rsidR="00C45FB0" w:rsidRPr="007F1617" w14:paraId="1A40E2A4" w14:textId="77777777" w:rsidTr="008216E5">
        <w:trPr>
          <w:trHeight w:val="290"/>
        </w:trPr>
        <w:tc>
          <w:tcPr>
            <w:tcW w:w="3996" w:type="dxa"/>
          </w:tcPr>
          <w:p w14:paraId="371F1B00" w14:textId="77777777" w:rsidR="00C45FB0" w:rsidRPr="007F1617" w:rsidRDefault="00C45FB0" w:rsidP="00716FCF">
            <w:pPr>
              <w:pStyle w:val="TableParagraph"/>
              <w:rPr>
                <w:lang w:val="en-GB"/>
              </w:rPr>
            </w:pPr>
            <w:r w:rsidRPr="007F1617">
              <w:rPr>
                <w:lang w:val="en-GB"/>
              </w:rPr>
              <w:t>Import/Export</w:t>
            </w:r>
            <w:r w:rsidRPr="007F1617">
              <w:rPr>
                <w:spacing w:val="-11"/>
                <w:lang w:val="en-GB"/>
              </w:rPr>
              <w:t xml:space="preserve"> </w:t>
            </w:r>
            <w:r w:rsidRPr="007F1617">
              <w:rPr>
                <w:spacing w:val="-2"/>
                <w:lang w:val="en-GB"/>
              </w:rPr>
              <w:t>Potential</w:t>
            </w:r>
          </w:p>
        </w:tc>
        <w:tc>
          <w:tcPr>
            <w:tcW w:w="587" w:type="dxa"/>
            <w:gridSpan w:val="2"/>
          </w:tcPr>
          <w:p w14:paraId="3F5BA9E3" w14:textId="77777777" w:rsidR="00C45FB0" w:rsidRPr="007F1617" w:rsidRDefault="00C45FB0" w:rsidP="00716FCF">
            <w:pPr>
              <w:pStyle w:val="TableParagraph"/>
              <w:rPr>
                <w:lang w:val="en-GB"/>
              </w:rPr>
            </w:pPr>
          </w:p>
        </w:tc>
        <w:tc>
          <w:tcPr>
            <w:tcW w:w="3965" w:type="dxa"/>
            <w:gridSpan w:val="2"/>
          </w:tcPr>
          <w:p w14:paraId="3A914FF8" w14:textId="77777777" w:rsidR="00C45FB0" w:rsidRPr="007F1617" w:rsidRDefault="00C45FB0" w:rsidP="00716FCF">
            <w:pPr>
              <w:pStyle w:val="TableParagraph"/>
              <w:rPr>
                <w:lang w:val="en-GB"/>
              </w:rPr>
            </w:pPr>
            <w:r w:rsidRPr="007F1617">
              <w:rPr>
                <w:lang w:val="en-GB"/>
              </w:rPr>
              <w:t>Managing</w:t>
            </w:r>
            <w:r w:rsidRPr="007F1617">
              <w:rPr>
                <w:spacing w:val="-7"/>
                <w:lang w:val="en-GB"/>
              </w:rPr>
              <w:t xml:space="preserve"> </w:t>
            </w:r>
            <w:r w:rsidRPr="007F1617">
              <w:rPr>
                <w:spacing w:val="-4"/>
                <w:lang w:val="en-GB"/>
              </w:rPr>
              <w:t>Risk</w:t>
            </w:r>
          </w:p>
        </w:tc>
        <w:tc>
          <w:tcPr>
            <w:tcW w:w="462" w:type="dxa"/>
            <w:gridSpan w:val="2"/>
          </w:tcPr>
          <w:p w14:paraId="73B5A326" w14:textId="77777777" w:rsidR="00C45FB0" w:rsidRPr="007F1617" w:rsidRDefault="00C45FB0" w:rsidP="00716FCF">
            <w:pPr>
              <w:pStyle w:val="TableParagraph"/>
              <w:rPr>
                <w:lang w:val="en-GB"/>
              </w:rPr>
            </w:pPr>
          </w:p>
        </w:tc>
      </w:tr>
      <w:tr w:rsidR="00C45FB0" w:rsidRPr="007F1617" w14:paraId="3B3A9B8C" w14:textId="77777777" w:rsidTr="008216E5">
        <w:trPr>
          <w:trHeight w:val="302"/>
        </w:trPr>
        <w:tc>
          <w:tcPr>
            <w:tcW w:w="3996" w:type="dxa"/>
          </w:tcPr>
          <w:p w14:paraId="46436E8A" w14:textId="77777777" w:rsidR="00C45FB0" w:rsidRPr="007F1617" w:rsidRDefault="00C45FB0" w:rsidP="00716FCF">
            <w:pPr>
              <w:pStyle w:val="TableParagraph"/>
              <w:rPr>
                <w:lang w:val="en-GB"/>
              </w:rPr>
            </w:pPr>
            <w:r w:rsidRPr="007F1617">
              <w:rPr>
                <w:lang w:val="en-GB"/>
              </w:rPr>
              <w:t>Logistics</w:t>
            </w:r>
          </w:p>
        </w:tc>
        <w:tc>
          <w:tcPr>
            <w:tcW w:w="587" w:type="dxa"/>
            <w:gridSpan w:val="2"/>
          </w:tcPr>
          <w:p w14:paraId="23F4907B" w14:textId="77777777" w:rsidR="00C45FB0" w:rsidRPr="007F1617" w:rsidRDefault="00C45FB0" w:rsidP="00716FCF">
            <w:pPr>
              <w:pStyle w:val="TableParagraph"/>
              <w:rPr>
                <w:lang w:val="en-GB"/>
              </w:rPr>
            </w:pPr>
          </w:p>
        </w:tc>
        <w:tc>
          <w:tcPr>
            <w:tcW w:w="3965" w:type="dxa"/>
            <w:gridSpan w:val="2"/>
          </w:tcPr>
          <w:p w14:paraId="78578B2F" w14:textId="77777777" w:rsidR="00C45FB0" w:rsidRPr="007F1617" w:rsidRDefault="00C45FB0" w:rsidP="00716FCF">
            <w:pPr>
              <w:pStyle w:val="TableParagraph"/>
              <w:rPr>
                <w:lang w:val="en-GB"/>
              </w:rPr>
            </w:pPr>
            <w:r w:rsidRPr="007F1617">
              <w:rPr>
                <w:lang w:val="en-GB"/>
              </w:rPr>
              <w:t>Other</w:t>
            </w:r>
            <w:r w:rsidRPr="007F1617">
              <w:rPr>
                <w:spacing w:val="-9"/>
                <w:lang w:val="en-GB"/>
              </w:rPr>
              <w:t xml:space="preserve"> </w:t>
            </w:r>
            <w:r w:rsidRPr="007F1617">
              <w:rPr>
                <w:lang w:val="en-GB"/>
              </w:rPr>
              <w:t>(please</w:t>
            </w:r>
            <w:r w:rsidRPr="007F1617">
              <w:rPr>
                <w:spacing w:val="-7"/>
                <w:lang w:val="en-GB"/>
              </w:rPr>
              <w:t xml:space="preserve"> </w:t>
            </w:r>
            <w:r w:rsidRPr="007F1617">
              <w:rPr>
                <w:spacing w:val="-2"/>
                <w:lang w:val="en-GB"/>
              </w:rPr>
              <w:t>state)</w:t>
            </w:r>
          </w:p>
        </w:tc>
        <w:tc>
          <w:tcPr>
            <w:tcW w:w="462" w:type="dxa"/>
            <w:gridSpan w:val="2"/>
          </w:tcPr>
          <w:p w14:paraId="5183755F" w14:textId="77777777" w:rsidR="00C45FB0" w:rsidRPr="007F1617" w:rsidRDefault="00C45FB0" w:rsidP="00716FCF">
            <w:pPr>
              <w:pStyle w:val="TableParagraph"/>
              <w:rPr>
                <w:lang w:val="en-GB"/>
              </w:rPr>
            </w:pPr>
          </w:p>
        </w:tc>
      </w:tr>
      <w:tr w:rsidR="00C45FB0" w:rsidRPr="007F1617" w14:paraId="661FFE6A" w14:textId="77777777" w:rsidTr="008216E5">
        <w:trPr>
          <w:trHeight w:val="304"/>
        </w:trPr>
        <w:tc>
          <w:tcPr>
            <w:tcW w:w="9010" w:type="dxa"/>
            <w:gridSpan w:val="7"/>
            <w:shd w:val="clear" w:color="auto" w:fill="D9D9D9" w:themeFill="background1" w:themeFillShade="D9"/>
          </w:tcPr>
          <w:p w14:paraId="526E2220" w14:textId="77777777" w:rsidR="00C45FB0" w:rsidRPr="007F1617" w:rsidRDefault="00C45FB0" w:rsidP="00716FCF">
            <w:pPr>
              <w:pStyle w:val="TableParagraph"/>
              <w:rPr>
                <w:lang w:val="en-GB"/>
              </w:rPr>
            </w:pPr>
            <w:r w:rsidRPr="007F1617">
              <w:rPr>
                <w:lang w:val="en-GB"/>
              </w:rPr>
              <w:t>Lot</w:t>
            </w:r>
            <w:r w:rsidRPr="007F1617">
              <w:rPr>
                <w:spacing w:val="-1"/>
                <w:lang w:val="en-GB"/>
              </w:rPr>
              <w:t xml:space="preserve"> 9</w:t>
            </w:r>
            <w:r w:rsidRPr="007F1617">
              <w:rPr>
                <w:lang w:val="en-GB"/>
              </w:rPr>
              <w:t xml:space="preserve"> Brexit</w:t>
            </w:r>
          </w:p>
        </w:tc>
      </w:tr>
      <w:tr w:rsidR="00C45FB0" w:rsidRPr="007F1617" w14:paraId="3B279B60" w14:textId="77777777" w:rsidTr="008216E5">
        <w:trPr>
          <w:trHeight w:val="290"/>
        </w:trPr>
        <w:tc>
          <w:tcPr>
            <w:tcW w:w="3996" w:type="dxa"/>
          </w:tcPr>
          <w:p w14:paraId="74700BB6" w14:textId="77777777" w:rsidR="00C45FB0" w:rsidRPr="007F1617" w:rsidRDefault="00C45FB0" w:rsidP="00716FCF">
            <w:pPr>
              <w:pStyle w:val="TableParagraph"/>
              <w:rPr>
                <w:lang w:val="en-GB"/>
              </w:rPr>
            </w:pPr>
            <w:r w:rsidRPr="007F1617">
              <w:rPr>
                <w:lang w:val="en-GB"/>
              </w:rPr>
              <w:t>Customs</w:t>
            </w:r>
          </w:p>
        </w:tc>
        <w:tc>
          <w:tcPr>
            <w:tcW w:w="587" w:type="dxa"/>
            <w:gridSpan w:val="2"/>
          </w:tcPr>
          <w:p w14:paraId="097E31D8" w14:textId="77777777" w:rsidR="00C45FB0" w:rsidRPr="007F1617" w:rsidRDefault="00C45FB0" w:rsidP="00716FCF">
            <w:pPr>
              <w:pStyle w:val="TableParagraph"/>
              <w:rPr>
                <w:lang w:val="en-GB"/>
              </w:rPr>
            </w:pPr>
          </w:p>
        </w:tc>
        <w:tc>
          <w:tcPr>
            <w:tcW w:w="3965" w:type="dxa"/>
            <w:gridSpan w:val="2"/>
          </w:tcPr>
          <w:p w14:paraId="494ACE29" w14:textId="77777777" w:rsidR="00C45FB0" w:rsidRPr="007F1617" w:rsidRDefault="00C45FB0" w:rsidP="00716FCF">
            <w:pPr>
              <w:pStyle w:val="TableParagraph"/>
              <w:rPr>
                <w:lang w:val="en-GB"/>
              </w:rPr>
            </w:pPr>
            <w:r w:rsidRPr="007F1617">
              <w:rPr>
                <w:lang w:val="en-GB"/>
              </w:rPr>
              <w:t>Cashflow</w:t>
            </w:r>
            <w:r w:rsidRPr="007F1617">
              <w:rPr>
                <w:spacing w:val="-5"/>
                <w:lang w:val="en-GB"/>
              </w:rPr>
              <w:t xml:space="preserve"> </w:t>
            </w:r>
            <w:r w:rsidRPr="007F1617">
              <w:rPr>
                <w:lang w:val="en-GB"/>
              </w:rPr>
              <w:t>&amp;</w:t>
            </w:r>
            <w:r w:rsidRPr="007F1617">
              <w:rPr>
                <w:spacing w:val="-4"/>
                <w:lang w:val="en-GB"/>
              </w:rPr>
              <w:t xml:space="preserve"> </w:t>
            </w:r>
            <w:r w:rsidRPr="007F1617">
              <w:rPr>
                <w:spacing w:val="-2"/>
                <w:lang w:val="en-GB"/>
              </w:rPr>
              <w:t>Currency</w:t>
            </w:r>
          </w:p>
        </w:tc>
        <w:tc>
          <w:tcPr>
            <w:tcW w:w="462" w:type="dxa"/>
            <w:gridSpan w:val="2"/>
          </w:tcPr>
          <w:p w14:paraId="55D3D88E" w14:textId="77777777" w:rsidR="00C45FB0" w:rsidRPr="007F1617" w:rsidRDefault="00C45FB0" w:rsidP="00716FCF">
            <w:pPr>
              <w:pStyle w:val="TableParagraph"/>
              <w:rPr>
                <w:lang w:val="en-GB"/>
              </w:rPr>
            </w:pPr>
          </w:p>
        </w:tc>
      </w:tr>
      <w:tr w:rsidR="00C45FB0" w:rsidRPr="007F1617" w14:paraId="7370405F" w14:textId="77777777" w:rsidTr="008216E5">
        <w:trPr>
          <w:trHeight w:val="290"/>
        </w:trPr>
        <w:tc>
          <w:tcPr>
            <w:tcW w:w="3996" w:type="dxa"/>
          </w:tcPr>
          <w:p w14:paraId="798078E7" w14:textId="77777777" w:rsidR="00C45FB0" w:rsidRPr="007F1617" w:rsidRDefault="00C45FB0" w:rsidP="00716FCF">
            <w:pPr>
              <w:pStyle w:val="TableParagraph"/>
              <w:rPr>
                <w:lang w:val="en-GB"/>
              </w:rPr>
            </w:pPr>
            <w:r w:rsidRPr="007F1617">
              <w:rPr>
                <w:lang w:val="en-GB"/>
              </w:rPr>
              <w:t>Supply</w:t>
            </w:r>
            <w:r w:rsidRPr="007F1617">
              <w:rPr>
                <w:spacing w:val="-5"/>
                <w:lang w:val="en-GB"/>
              </w:rPr>
              <w:t xml:space="preserve"> </w:t>
            </w:r>
            <w:r w:rsidRPr="007F1617">
              <w:rPr>
                <w:spacing w:val="-2"/>
                <w:lang w:val="en-GB"/>
              </w:rPr>
              <w:t>Chain</w:t>
            </w:r>
          </w:p>
        </w:tc>
        <w:tc>
          <w:tcPr>
            <w:tcW w:w="587" w:type="dxa"/>
            <w:gridSpan w:val="2"/>
          </w:tcPr>
          <w:p w14:paraId="50AB3D9D" w14:textId="77777777" w:rsidR="00C45FB0" w:rsidRPr="007F1617" w:rsidRDefault="00C45FB0" w:rsidP="00716FCF">
            <w:pPr>
              <w:pStyle w:val="TableParagraph"/>
              <w:rPr>
                <w:lang w:val="en-GB"/>
              </w:rPr>
            </w:pPr>
          </w:p>
        </w:tc>
        <w:tc>
          <w:tcPr>
            <w:tcW w:w="3965" w:type="dxa"/>
            <w:gridSpan w:val="2"/>
          </w:tcPr>
          <w:p w14:paraId="54678813" w14:textId="77777777" w:rsidR="00C45FB0" w:rsidRPr="007F1617" w:rsidRDefault="00C45FB0" w:rsidP="00716FCF">
            <w:pPr>
              <w:pStyle w:val="TableParagraph"/>
              <w:rPr>
                <w:lang w:val="en-GB"/>
              </w:rPr>
            </w:pPr>
            <w:r w:rsidRPr="007F1617">
              <w:rPr>
                <w:lang w:val="en-GB"/>
              </w:rPr>
              <w:t>Other</w:t>
            </w:r>
            <w:r w:rsidRPr="007F1617">
              <w:rPr>
                <w:spacing w:val="-3"/>
                <w:lang w:val="en-GB"/>
              </w:rPr>
              <w:t xml:space="preserve"> </w:t>
            </w:r>
            <w:r w:rsidRPr="007F1617">
              <w:rPr>
                <w:lang w:val="en-GB"/>
              </w:rPr>
              <w:t>Controls</w:t>
            </w:r>
          </w:p>
        </w:tc>
        <w:tc>
          <w:tcPr>
            <w:tcW w:w="462" w:type="dxa"/>
            <w:gridSpan w:val="2"/>
          </w:tcPr>
          <w:p w14:paraId="22DC2B27" w14:textId="77777777" w:rsidR="00C45FB0" w:rsidRPr="007F1617" w:rsidRDefault="00C45FB0" w:rsidP="00716FCF">
            <w:pPr>
              <w:pStyle w:val="TableParagraph"/>
              <w:rPr>
                <w:lang w:val="en-GB"/>
              </w:rPr>
            </w:pPr>
          </w:p>
        </w:tc>
      </w:tr>
      <w:tr w:rsidR="00C45FB0" w:rsidRPr="007F1617" w14:paraId="008266A1" w14:textId="77777777" w:rsidTr="008216E5">
        <w:trPr>
          <w:trHeight w:val="318"/>
        </w:trPr>
        <w:tc>
          <w:tcPr>
            <w:tcW w:w="3996" w:type="dxa"/>
          </w:tcPr>
          <w:p w14:paraId="3462681C" w14:textId="77777777" w:rsidR="00C45FB0" w:rsidRPr="007F1617" w:rsidRDefault="00C45FB0" w:rsidP="00716FCF">
            <w:pPr>
              <w:pStyle w:val="TableParagraph"/>
              <w:rPr>
                <w:lang w:val="en-GB"/>
              </w:rPr>
            </w:pPr>
            <w:r w:rsidRPr="007F1617">
              <w:rPr>
                <w:lang w:val="en-GB"/>
              </w:rPr>
              <w:t>Product</w:t>
            </w:r>
            <w:r w:rsidRPr="007F1617">
              <w:rPr>
                <w:spacing w:val="-4"/>
                <w:lang w:val="en-GB"/>
              </w:rPr>
              <w:t xml:space="preserve"> </w:t>
            </w:r>
            <w:r w:rsidRPr="007F1617">
              <w:rPr>
                <w:lang w:val="en-GB"/>
              </w:rPr>
              <w:t>Certification</w:t>
            </w:r>
          </w:p>
        </w:tc>
        <w:tc>
          <w:tcPr>
            <w:tcW w:w="587" w:type="dxa"/>
            <w:gridSpan w:val="2"/>
          </w:tcPr>
          <w:p w14:paraId="3E40CDB8" w14:textId="77777777" w:rsidR="00C45FB0" w:rsidRPr="007F1617" w:rsidRDefault="00C45FB0" w:rsidP="00716FCF">
            <w:pPr>
              <w:pStyle w:val="TableParagraph"/>
              <w:rPr>
                <w:lang w:val="en-GB"/>
              </w:rPr>
            </w:pPr>
          </w:p>
        </w:tc>
        <w:tc>
          <w:tcPr>
            <w:tcW w:w="3965" w:type="dxa"/>
            <w:gridSpan w:val="2"/>
          </w:tcPr>
          <w:p w14:paraId="5720D3A0" w14:textId="77777777" w:rsidR="00C45FB0" w:rsidRPr="007F1617" w:rsidRDefault="00C45FB0" w:rsidP="00716FCF">
            <w:pPr>
              <w:pStyle w:val="TableParagraph"/>
              <w:rPr>
                <w:lang w:val="en-GB"/>
              </w:rPr>
            </w:pPr>
            <w:r w:rsidRPr="007F1617">
              <w:rPr>
                <w:lang w:val="en-GB"/>
              </w:rPr>
              <w:t>Other</w:t>
            </w:r>
            <w:r w:rsidRPr="007F1617">
              <w:rPr>
                <w:spacing w:val="-9"/>
                <w:lang w:val="en-GB"/>
              </w:rPr>
              <w:t xml:space="preserve"> </w:t>
            </w:r>
            <w:r w:rsidRPr="007F1617">
              <w:rPr>
                <w:lang w:val="en-GB"/>
              </w:rPr>
              <w:t>(please</w:t>
            </w:r>
            <w:r w:rsidRPr="007F1617">
              <w:rPr>
                <w:spacing w:val="-7"/>
                <w:lang w:val="en-GB"/>
              </w:rPr>
              <w:t xml:space="preserve"> </w:t>
            </w:r>
            <w:r w:rsidRPr="007F1617">
              <w:rPr>
                <w:spacing w:val="-2"/>
                <w:lang w:val="en-GB"/>
              </w:rPr>
              <w:t>state)</w:t>
            </w:r>
          </w:p>
        </w:tc>
        <w:tc>
          <w:tcPr>
            <w:tcW w:w="462" w:type="dxa"/>
            <w:gridSpan w:val="2"/>
          </w:tcPr>
          <w:p w14:paraId="21637B6A" w14:textId="77777777" w:rsidR="00C45FB0" w:rsidRPr="007F1617" w:rsidRDefault="00C45FB0" w:rsidP="00716FCF">
            <w:pPr>
              <w:pStyle w:val="TableParagraph"/>
              <w:rPr>
                <w:lang w:val="en-GB"/>
              </w:rPr>
            </w:pPr>
          </w:p>
        </w:tc>
      </w:tr>
      <w:tr w:rsidR="00C45FB0" w:rsidRPr="007F1617" w14:paraId="368E7BA5" w14:textId="77777777" w:rsidTr="008216E5">
        <w:trPr>
          <w:trHeight w:val="318"/>
        </w:trPr>
        <w:tc>
          <w:tcPr>
            <w:tcW w:w="9010" w:type="dxa"/>
            <w:gridSpan w:val="7"/>
            <w:shd w:val="clear" w:color="auto" w:fill="D9D9D9" w:themeFill="background1" w:themeFillShade="D9"/>
          </w:tcPr>
          <w:p w14:paraId="25A7EF27" w14:textId="77777777" w:rsidR="00C45FB0" w:rsidRPr="007F1617" w:rsidRDefault="00C45FB0" w:rsidP="00716FCF">
            <w:pPr>
              <w:pStyle w:val="TableParagraph"/>
              <w:rPr>
                <w:lang w:val="en-GB"/>
              </w:rPr>
            </w:pPr>
            <w:r w:rsidRPr="007F1617">
              <w:rPr>
                <w:lang w:val="en-GB"/>
              </w:rPr>
              <w:t>Lot</w:t>
            </w:r>
            <w:r w:rsidRPr="007F1617">
              <w:rPr>
                <w:spacing w:val="-1"/>
                <w:lang w:val="en-GB"/>
              </w:rPr>
              <w:t xml:space="preserve"> 10</w:t>
            </w:r>
            <w:r w:rsidRPr="007F1617">
              <w:rPr>
                <w:spacing w:val="-3"/>
                <w:lang w:val="en-GB"/>
              </w:rPr>
              <w:t xml:space="preserve"> </w:t>
            </w:r>
            <w:r w:rsidRPr="007F1617">
              <w:rPr>
                <w:lang w:val="en-GB"/>
              </w:rPr>
              <w:t>Green</w:t>
            </w:r>
            <w:r w:rsidRPr="007F1617">
              <w:rPr>
                <w:spacing w:val="-1"/>
                <w:lang w:val="en-GB"/>
              </w:rPr>
              <w:t xml:space="preserve"> </w:t>
            </w:r>
            <w:r w:rsidRPr="007F1617">
              <w:rPr>
                <w:lang w:val="en-GB"/>
              </w:rPr>
              <w:t>Business / Sustainability</w:t>
            </w:r>
          </w:p>
        </w:tc>
      </w:tr>
      <w:tr w:rsidR="00C45FB0" w:rsidRPr="007F1617" w14:paraId="537F2FF1" w14:textId="77777777" w:rsidTr="008216E5">
        <w:trPr>
          <w:trHeight w:val="290"/>
        </w:trPr>
        <w:tc>
          <w:tcPr>
            <w:tcW w:w="3996" w:type="dxa"/>
          </w:tcPr>
          <w:p w14:paraId="132A2B12" w14:textId="77777777" w:rsidR="00C45FB0" w:rsidRPr="007F1617" w:rsidRDefault="00C45FB0" w:rsidP="00716FCF">
            <w:pPr>
              <w:pStyle w:val="TableParagraph"/>
              <w:rPr>
                <w:lang w:val="en-GB"/>
              </w:rPr>
            </w:pPr>
            <w:r w:rsidRPr="007F1617">
              <w:rPr>
                <w:lang w:val="en-GB"/>
              </w:rPr>
              <w:t>Environmental</w:t>
            </w:r>
            <w:r w:rsidRPr="007F1617">
              <w:rPr>
                <w:spacing w:val="-13"/>
                <w:lang w:val="en-GB"/>
              </w:rPr>
              <w:t xml:space="preserve"> </w:t>
            </w:r>
            <w:r w:rsidRPr="007F1617">
              <w:rPr>
                <w:spacing w:val="-2"/>
                <w:lang w:val="en-GB"/>
              </w:rPr>
              <w:t>Awareness</w:t>
            </w:r>
          </w:p>
        </w:tc>
        <w:tc>
          <w:tcPr>
            <w:tcW w:w="587" w:type="dxa"/>
            <w:gridSpan w:val="2"/>
          </w:tcPr>
          <w:p w14:paraId="53C2FD4C" w14:textId="77777777" w:rsidR="00C45FB0" w:rsidRPr="007F1617" w:rsidRDefault="00C45FB0" w:rsidP="00716FCF">
            <w:pPr>
              <w:pStyle w:val="TableParagraph"/>
              <w:rPr>
                <w:lang w:val="en-GB"/>
              </w:rPr>
            </w:pPr>
          </w:p>
        </w:tc>
        <w:tc>
          <w:tcPr>
            <w:tcW w:w="3965" w:type="dxa"/>
            <w:gridSpan w:val="2"/>
          </w:tcPr>
          <w:p w14:paraId="7A7C2971" w14:textId="77777777" w:rsidR="00C45FB0" w:rsidRPr="007F1617" w:rsidRDefault="00C45FB0" w:rsidP="00716FCF">
            <w:pPr>
              <w:pStyle w:val="TableParagraph"/>
              <w:rPr>
                <w:lang w:val="en-GB"/>
              </w:rPr>
            </w:pPr>
            <w:r w:rsidRPr="007F1617">
              <w:rPr>
                <w:lang w:val="en-GB"/>
              </w:rPr>
              <w:t>Innovative</w:t>
            </w:r>
            <w:r w:rsidRPr="007F1617">
              <w:rPr>
                <w:spacing w:val="-10"/>
                <w:lang w:val="en-GB"/>
              </w:rPr>
              <w:t xml:space="preserve"> </w:t>
            </w:r>
            <w:r w:rsidRPr="007F1617">
              <w:rPr>
                <w:lang w:val="en-GB"/>
              </w:rPr>
              <w:t>Sustainability</w:t>
            </w:r>
          </w:p>
        </w:tc>
        <w:tc>
          <w:tcPr>
            <w:tcW w:w="462" w:type="dxa"/>
            <w:gridSpan w:val="2"/>
          </w:tcPr>
          <w:p w14:paraId="084ED648" w14:textId="77777777" w:rsidR="00C45FB0" w:rsidRPr="007F1617" w:rsidRDefault="00C45FB0" w:rsidP="00716FCF">
            <w:pPr>
              <w:pStyle w:val="TableParagraph"/>
              <w:rPr>
                <w:lang w:val="en-GB"/>
              </w:rPr>
            </w:pPr>
          </w:p>
        </w:tc>
      </w:tr>
      <w:tr w:rsidR="00C45FB0" w:rsidRPr="007F1617" w14:paraId="25BC5C94" w14:textId="77777777" w:rsidTr="008216E5">
        <w:trPr>
          <w:trHeight w:val="290"/>
        </w:trPr>
        <w:tc>
          <w:tcPr>
            <w:tcW w:w="3996" w:type="dxa"/>
          </w:tcPr>
          <w:p w14:paraId="515F1BB3" w14:textId="77777777" w:rsidR="00C45FB0" w:rsidRPr="007F1617" w:rsidRDefault="00C45FB0" w:rsidP="00716FCF">
            <w:pPr>
              <w:pStyle w:val="TableParagraph"/>
              <w:rPr>
                <w:lang w:val="en-GB"/>
              </w:rPr>
            </w:pPr>
            <w:r w:rsidRPr="007F1617">
              <w:rPr>
                <w:lang w:val="en-GB"/>
              </w:rPr>
              <w:t>Energy</w:t>
            </w:r>
            <w:r w:rsidRPr="007F1617">
              <w:rPr>
                <w:spacing w:val="-3"/>
                <w:lang w:val="en-GB"/>
              </w:rPr>
              <w:t xml:space="preserve"> </w:t>
            </w:r>
            <w:r w:rsidRPr="007F1617">
              <w:rPr>
                <w:lang w:val="en-GB"/>
              </w:rPr>
              <w:t>conservation</w:t>
            </w:r>
          </w:p>
        </w:tc>
        <w:tc>
          <w:tcPr>
            <w:tcW w:w="587" w:type="dxa"/>
            <w:gridSpan w:val="2"/>
          </w:tcPr>
          <w:p w14:paraId="48B67220" w14:textId="77777777" w:rsidR="00C45FB0" w:rsidRPr="007F1617" w:rsidRDefault="00C45FB0" w:rsidP="00716FCF">
            <w:pPr>
              <w:pStyle w:val="TableParagraph"/>
              <w:rPr>
                <w:lang w:val="en-GB"/>
              </w:rPr>
            </w:pPr>
          </w:p>
        </w:tc>
        <w:tc>
          <w:tcPr>
            <w:tcW w:w="3965" w:type="dxa"/>
            <w:gridSpan w:val="2"/>
          </w:tcPr>
          <w:p w14:paraId="1A451623" w14:textId="77777777" w:rsidR="00C45FB0" w:rsidRPr="007F1617" w:rsidRDefault="00C45FB0" w:rsidP="00716FCF">
            <w:pPr>
              <w:pStyle w:val="TableParagraph"/>
              <w:rPr>
                <w:lang w:val="en-GB"/>
              </w:rPr>
            </w:pPr>
            <w:r w:rsidRPr="007F1617">
              <w:rPr>
                <w:lang w:val="en-GB"/>
              </w:rPr>
              <w:t>Green</w:t>
            </w:r>
            <w:r w:rsidRPr="007F1617">
              <w:rPr>
                <w:spacing w:val="-4"/>
                <w:lang w:val="en-GB"/>
              </w:rPr>
              <w:t xml:space="preserve"> </w:t>
            </w:r>
            <w:r w:rsidRPr="007F1617">
              <w:rPr>
                <w:lang w:val="en-GB"/>
              </w:rPr>
              <w:t>Procurement</w:t>
            </w:r>
          </w:p>
        </w:tc>
        <w:tc>
          <w:tcPr>
            <w:tcW w:w="462" w:type="dxa"/>
            <w:gridSpan w:val="2"/>
          </w:tcPr>
          <w:p w14:paraId="676EEE64" w14:textId="77777777" w:rsidR="00C45FB0" w:rsidRPr="007F1617" w:rsidRDefault="00C45FB0" w:rsidP="00716FCF">
            <w:pPr>
              <w:pStyle w:val="TableParagraph"/>
              <w:rPr>
                <w:lang w:val="en-GB"/>
              </w:rPr>
            </w:pPr>
          </w:p>
        </w:tc>
      </w:tr>
      <w:tr w:rsidR="00C45FB0" w:rsidRPr="007F1617" w14:paraId="34562932" w14:textId="77777777" w:rsidTr="008216E5">
        <w:trPr>
          <w:trHeight w:val="290"/>
        </w:trPr>
        <w:tc>
          <w:tcPr>
            <w:tcW w:w="3996" w:type="dxa"/>
          </w:tcPr>
          <w:p w14:paraId="463862F8" w14:textId="77777777" w:rsidR="00C45FB0" w:rsidRPr="007F1617" w:rsidRDefault="00C45FB0" w:rsidP="00716FCF">
            <w:pPr>
              <w:pStyle w:val="TableParagraph"/>
              <w:rPr>
                <w:lang w:val="en-GB"/>
              </w:rPr>
            </w:pPr>
            <w:r w:rsidRPr="007F1617">
              <w:rPr>
                <w:lang w:val="en-GB"/>
              </w:rPr>
              <w:t>Circular Economy</w:t>
            </w:r>
          </w:p>
        </w:tc>
        <w:tc>
          <w:tcPr>
            <w:tcW w:w="587" w:type="dxa"/>
            <w:gridSpan w:val="2"/>
          </w:tcPr>
          <w:p w14:paraId="7C39AFB0" w14:textId="77777777" w:rsidR="00C45FB0" w:rsidRPr="007F1617" w:rsidRDefault="00C45FB0" w:rsidP="00716FCF">
            <w:pPr>
              <w:pStyle w:val="TableParagraph"/>
              <w:rPr>
                <w:lang w:val="en-GB"/>
              </w:rPr>
            </w:pPr>
          </w:p>
        </w:tc>
        <w:tc>
          <w:tcPr>
            <w:tcW w:w="3965" w:type="dxa"/>
            <w:gridSpan w:val="2"/>
          </w:tcPr>
          <w:p w14:paraId="4C15ECD8" w14:textId="77777777" w:rsidR="00C45FB0" w:rsidRPr="007F1617" w:rsidRDefault="00C45FB0" w:rsidP="00716FCF">
            <w:pPr>
              <w:pStyle w:val="TableParagraph"/>
              <w:rPr>
                <w:lang w:val="en-GB"/>
              </w:rPr>
            </w:pPr>
            <w:r w:rsidRPr="007F1617">
              <w:rPr>
                <w:lang w:val="en-GB"/>
              </w:rPr>
              <w:t>Social Enterprise</w:t>
            </w:r>
          </w:p>
        </w:tc>
        <w:tc>
          <w:tcPr>
            <w:tcW w:w="462" w:type="dxa"/>
            <w:gridSpan w:val="2"/>
          </w:tcPr>
          <w:p w14:paraId="002C08B1" w14:textId="77777777" w:rsidR="00C45FB0" w:rsidRPr="007F1617" w:rsidRDefault="00C45FB0" w:rsidP="00716FCF">
            <w:pPr>
              <w:pStyle w:val="TableParagraph"/>
              <w:rPr>
                <w:lang w:val="en-GB"/>
              </w:rPr>
            </w:pPr>
          </w:p>
        </w:tc>
      </w:tr>
      <w:tr w:rsidR="00C45FB0" w:rsidRPr="007F1617" w14:paraId="06F164E8" w14:textId="77777777" w:rsidTr="008216E5">
        <w:trPr>
          <w:trHeight w:val="290"/>
        </w:trPr>
        <w:tc>
          <w:tcPr>
            <w:tcW w:w="3996" w:type="dxa"/>
          </w:tcPr>
          <w:p w14:paraId="68773429" w14:textId="77777777" w:rsidR="00C45FB0" w:rsidRPr="007F1617" w:rsidRDefault="00C45FB0" w:rsidP="00716FCF">
            <w:pPr>
              <w:pStyle w:val="TableParagraph"/>
              <w:rPr>
                <w:lang w:val="en-GB"/>
              </w:rPr>
            </w:pPr>
            <w:r w:rsidRPr="007F1617">
              <w:rPr>
                <w:lang w:val="en-GB"/>
              </w:rPr>
              <w:t>Green</w:t>
            </w:r>
            <w:r w:rsidRPr="007F1617">
              <w:rPr>
                <w:spacing w:val="-4"/>
                <w:lang w:val="en-GB"/>
              </w:rPr>
              <w:t xml:space="preserve"> </w:t>
            </w:r>
            <w:r w:rsidRPr="007F1617">
              <w:rPr>
                <w:lang w:val="en-GB"/>
              </w:rPr>
              <w:t>Distribution</w:t>
            </w:r>
          </w:p>
        </w:tc>
        <w:tc>
          <w:tcPr>
            <w:tcW w:w="587" w:type="dxa"/>
            <w:gridSpan w:val="2"/>
          </w:tcPr>
          <w:p w14:paraId="4018FEAF" w14:textId="77777777" w:rsidR="00C45FB0" w:rsidRPr="007F1617" w:rsidRDefault="00C45FB0" w:rsidP="00716FCF">
            <w:pPr>
              <w:pStyle w:val="TableParagraph"/>
              <w:rPr>
                <w:lang w:val="en-GB"/>
              </w:rPr>
            </w:pPr>
          </w:p>
        </w:tc>
        <w:tc>
          <w:tcPr>
            <w:tcW w:w="3965" w:type="dxa"/>
            <w:gridSpan w:val="2"/>
          </w:tcPr>
          <w:p w14:paraId="19EF47BC" w14:textId="77777777" w:rsidR="00C45FB0" w:rsidRPr="007F1617" w:rsidRDefault="00C45FB0" w:rsidP="00716FCF">
            <w:pPr>
              <w:pStyle w:val="TableParagraph"/>
              <w:rPr>
                <w:lang w:val="en-GB"/>
              </w:rPr>
            </w:pPr>
            <w:r w:rsidRPr="007F1617">
              <w:rPr>
                <w:lang w:val="en-GB"/>
              </w:rPr>
              <w:t>Other</w:t>
            </w:r>
            <w:r w:rsidRPr="007F1617">
              <w:rPr>
                <w:spacing w:val="-9"/>
                <w:lang w:val="en-GB"/>
              </w:rPr>
              <w:t xml:space="preserve"> </w:t>
            </w:r>
            <w:r w:rsidRPr="007F1617">
              <w:rPr>
                <w:lang w:val="en-GB"/>
              </w:rPr>
              <w:t>(please</w:t>
            </w:r>
            <w:r w:rsidRPr="007F1617">
              <w:rPr>
                <w:spacing w:val="-7"/>
                <w:lang w:val="en-GB"/>
              </w:rPr>
              <w:t xml:space="preserve"> </w:t>
            </w:r>
            <w:r w:rsidRPr="007F1617">
              <w:rPr>
                <w:spacing w:val="-2"/>
                <w:lang w:val="en-GB"/>
              </w:rPr>
              <w:t>state)</w:t>
            </w:r>
          </w:p>
        </w:tc>
        <w:tc>
          <w:tcPr>
            <w:tcW w:w="462" w:type="dxa"/>
            <w:gridSpan w:val="2"/>
          </w:tcPr>
          <w:p w14:paraId="0B9FA7B4" w14:textId="77777777" w:rsidR="00C45FB0" w:rsidRPr="007F1617" w:rsidRDefault="00C45FB0" w:rsidP="00716FCF">
            <w:pPr>
              <w:pStyle w:val="TableParagraph"/>
              <w:rPr>
                <w:lang w:val="en-GB"/>
              </w:rPr>
            </w:pPr>
          </w:p>
        </w:tc>
      </w:tr>
      <w:tr w:rsidR="00C45FB0" w:rsidRPr="007F1617" w14:paraId="4FAF6927" w14:textId="77777777" w:rsidTr="008216E5">
        <w:trPr>
          <w:trHeight w:val="292"/>
        </w:trPr>
        <w:tc>
          <w:tcPr>
            <w:tcW w:w="9010" w:type="dxa"/>
            <w:gridSpan w:val="7"/>
            <w:shd w:val="clear" w:color="auto" w:fill="D9D9D9" w:themeFill="background1" w:themeFillShade="D9"/>
          </w:tcPr>
          <w:p w14:paraId="75B8DAD1" w14:textId="77777777" w:rsidR="00C45FB0" w:rsidRPr="007F1617" w:rsidRDefault="00C45FB0" w:rsidP="00716FCF">
            <w:pPr>
              <w:pStyle w:val="TableParagraph"/>
              <w:rPr>
                <w:lang w:val="en-GB"/>
              </w:rPr>
            </w:pPr>
            <w:r w:rsidRPr="007F1617">
              <w:rPr>
                <w:lang w:val="en-GB"/>
              </w:rPr>
              <w:t>Lot 11</w:t>
            </w:r>
            <w:r w:rsidRPr="007F1617">
              <w:rPr>
                <w:spacing w:val="58"/>
                <w:lang w:val="en-GB"/>
              </w:rPr>
              <w:t xml:space="preserve"> </w:t>
            </w:r>
            <w:r w:rsidRPr="007F1617">
              <w:rPr>
                <w:lang w:val="en-GB"/>
              </w:rPr>
              <w:t>Food</w:t>
            </w:r>
            <w:r w:rsidRPr="007F1617">
              <w:rPr>
                <w:spacing w:val="-3"/>
                <w:lang w:val="en-GB"/>
              </w:rPr>
              <w:t xml:space="preserve"> </w:t>
            </w:r>
            <w:r w:rsidRPr="007F1617">
              <w:rPr>
                <w:lang w:val="en-GB"/>
              </w:rPr>
              <w:t>/</w:t>
            </w:r>
            <w:r w:rsidRPr="007F1617">
              <w:rPr>
                <w:spacing w:val="-2"/>
                <w:lang w:val="en-GB"/>
              </w:rPr>
              <w:t xml:space="preserve"> </w:t>
            </w:r>
            <w:r w:rsidRPr="007F1617">
              <w:rPr>
                <w:lang w:val="en-GB"/>
              </w:rPr>
              <w:t>Drink</w:t>
            </w:r>
            <w:r w:rsidRPr="007F1617">
              <w:rPr>
                <w:spacing w:val="58"/>
                <w:lang w:val="en-GB"/>
              </w:rPr>
              <w:t xml:space="preserve"> </w:t>
            </w:r>
            <w:r w:rsidRPr="007F1617">
              <w:rPr>
                <w:spacing w:val="-2"/>
                <w:lang w:val="en-GB"/>
              </w:rPr>
              <w:t>Sector</w:t>
            </w:r>
          </w:p>
        </w:tc>
      </w:tr>
      <w:tr w:rsidR="00C45FB0" w:rsidRPr="007F1617" w14:paraId="33AECAC5" w14:textId="77777777" w:rsidTr="008216E5">
        <w:trPr>
          <w:trHeight w:val="580"/>
        </w:trPr>
        <w:tc>
          <w:tcPr>
            <w:tcW w:w="4007" w:type="dxa"/>
            <w:gridSpan w:val="2"/>
          </w:tcPr>
          <w:p w14:paraId="1761E64C" w14:textId="77777777" w:rsidR="00C45FB0" w:rsidRPr="007F1617" w:rsidRDefault="00C45FB0" w:rsidP="00716FCF">
            <w:pPr>
              <w:pStyle w:val="TableParagraph"/>
              <w:rPr>
                <w:lang w:val="en-GB"/>
              </w:rPr>
            </w:pPr>
            <w:r w:rsidRPr="007F1617">
              <w:rPr>
                <w:lang w:val="en-GB"/>
              </w:rPr>
              <w:t>Environmental</w:t>
            </w:r>
            <w:r w:rsidRPr="007F1617">
              <w:rPr>
                <w:spacing w:val="-13"/>
                <w:lang w:val="en-GB"/>
              </w:rPr>
              <w:t xml:space="preserve"> </w:t>
            </w:r>
            <w:r w:rsidRPr="007F1617">
              <w:rPr>
                <w:spacing w:val="-2"/>
                <w:lang w:val="en-GB"/>
              </w:rPr>
              <w:t>Awareness</w:t>
            </w:r>
          </w:p>
        </w:tc>
        <w:tc>
          <w:tcPr>
            <w:tcW w:w="589" w:type="dxa"/>
            <w:gridSpan w:val="2"/>
          </w:tcPr>
          <w:p w14:paraId="21CC9F05" w14:textId="77777777" w:rsidR="00C45FB0" w:rsidRPr="007F1617" w:rsidRDefault="00C45FB0" w:rsidP="00716FCF">
            <w:pPr>
              <w:pStyle w:val="TableParagraph"/>
              <w:rPr>
                <w:lang w:val="en-GB"/>
              </w:rPr>
            </w:pPr>
          </w:p>
        </w:tc>
        <w:tc>
          <w:tcPr>
            <w:tcW w:w="3971" w:type="dxa"/>
            <w:gridSpan w:val="2"/>
          </w:tcPr>
          <w:p w14:paraId="41FD3924" w14:textId="77777777" w:rsidR="00C45FB0" w:rsidRPr="007F1617" w:rsidRDefault="00C45FB0" w:rsidP="00716FCF">
            <w:pPr>
              <w:pStyle w:val="TableParagraph"/>
              <w:rPr>
                <w:lang w:val="en-GB"/>
              </w:rPr>
            </w:pPr>
            <w:r w:rsidRPr="007F1617">
              <w:rPr>
                <w:lang w:val="en-GB"/>
              </w:rPr>
              <w:t>Innovative</w:t>
            </w:r>
            <w:r w:rsidRPr="007F1617">
              <w:rPr>
                <w:spacing w:val="-14"/>
                <w:lang w:val="en-GB"/>
              </w:rPr>
              <w:t xml:space="preserve"> </w:t>
            </w:r>
            <w:r w:rsidRPr="007F1617">
              <w:rPr>
                <w:lang w:val="en-GB"/>
              </w:rPr>
              <w:t>Sustainability</w:t>
            </w:r>
            <w:r w:rsidRPr="007F1617">
              <w:rPr>
                <w:spacing w:val="-11"/>
                <w:lang w:val="en-GB"/>
              </w:rPr>
              <w:t xml:space="preserve"> </w:t>
            </w:r>
            <w:r w:rsidRPr="007F1617">
              <w:rPr>
                <w:spacing w:val="-2"/>
                <w:lang w:val="en-GB"/>
              </w:rPr>
              <w:t>Product</w:t>
            </w:r>
          </w:p>
          <w:p w14:paraId="2A85E801" w14:textId="77777777" w:rsidR="00C45FB0" w:rsidRPr="007F1617" w:rsidRDefault="00C45FB0" w:rsidP="00716FCF">
            <w:pPr>
              <w:pStyle w:val="TableParagraph"/>
              <w:rPr>
                <w:lang w:val="en-GB"/>
              </w:rPr>
            </w:pPr>
            <w:r w:rsidRPr="007F1617">
              <w:rPr>
                <w:lang w:val="en-GB"/>
              </w:rPr>
              <w:t>Development</w:t>
            </w:r>
          </w:p>
        </w:tc>
        <w:tc>
          <w:tcPr>
            <w:tcW w:w="443" w:type="dxa"/>
          </w:tcPr>
          <w:p w14:paraId="6E22449A" w14:textId="77777777" w:rsidR="00C45FB0" w:rsidRPr="007F1617" w:rsidRDefault="00C45FB0" w:rsidP="00716FCF">
            <w:pPr>
              <w:pStyle w:val="TableParagraph"/>
              <w:rPr>
                <w:lang w:val="en-GB"/>
              </w:rPr>
            </w:pPr>
          </w:p>
        </w:tc>
      </w:tr>
      <w:tr w:rsidR="00C45FB0" w:rsidRPr="007F1617" w14:paraId="3437FCA6" w14:textId="77777777" w:rsidTr="008216E5">
        <w:trPr>
          <w:trHeight w:val="292"/>
        </w:trPr>
        <w:tc>
          <w:tcPr>
            <w:tcW w:w="4007" w:type="dxa"/>
            <w:gridSpan w:val="2"/>
          </w:tcPr>
          <w:p w14:paraId="53A5C719" w14:textId="4A3365C7" w:rsidR="00C45FB0" w:rsidRPr="007F1617" w:rsidRDefault="007F1617" w:rsidP="00716FCF">
            <w:pPr>
              <w:pStyle w:val="TableParagraph"/>
              <w:rPr>
                <w:lang w:val="en-GB"/>
              </w:rPr>
            </w:pPr>
            <w:r w:rsidRPr="007F1617">
              <w:rPr>
                <w:lang w:val="en-GB"/>
              </w:rPr>
              <w:t>Labelling</w:t>
            </w:r>
            <w:r w:rsidR="00C45FB0" w:rsidRPr="007F1617">
              <w:rPr>
                <w:spacing w:val="-7"/>
                <w:lang w:val="en-GB"/>
              </w:rPr>
              <w:t xml:space="preserve"> </w:t>
            </w:r>
            <w:r w:rsidR="00C45FB0" w:rsidRPr="007F1617">
              <w:rPr>
                <w:lang w:val="en-GB"/>
              </w:rPr>
              <w:t>and</w:t>
            </w:r>
            <w:r w:rsidR="00C45FB0" w:rsidRPr="007F1617">
              <w:rPr>
                <w:spacing w:val="-6"/>
                <w:lang w:val="en-GB"/>
              </w:rPr>
              <w:t xml:space="preserve"> </w:t>
            </w:r>
            <w:r w:rsidR="00C45FB0" w:rsidRPr="007F1617">
              <w:rPr>
                <w:lang w:val="en-GB"/>
              </w:rPr>
              <w:t>sustainable</w:t>
            </w:r>
            <w:r w:rsidR="00C45FB0" w:rsidRPr="007F1617">
              <w:rPr>
                <w:spacing w:val="-7"/>
                <w:lang w:val="en-GB"/>
              </w:rPr>
              <w:t xml:space="preserve"> </w:t>
            </w:r>
            <w:r w:rsidR="00C45FB0" w:rsidRPr="007F1617">
              <w:rPr>
                <w:spacing w:val="-2"/>
                <w:lang w:val="en-GB"/>
              </w:rPr>
              <w:t>packaging</w:t>
            </w:r>
          </w:p>
        </w:tc>
        <w:tc>
          <w:tcPr>
            <w:tcW w:w="589" w:type="dxa"/>
            <w:gridSpan w:val="2"/>
          </w:tcPr>
          <w:p w14:paraId="19D3FAA1" w14:textId="77777777" w:rsidR="00C45FB0" w:rsidRPr="007F1617" w:rsidRDefault="00C45FB0" w:rsidP="00716FCF">
            <w:pPr>
              <w:pStyle w:val="TableParagraph"/>
              <w:rPr>
                <w:lang w:val="en-GB"/>
              </w:rPr>
            </w:pPr>
          </w:p>
        </w:tc>
        <w:tc>
          <w:tcPr>
            <w:tcW w:w="3971" w:type="dxa"/>
            <w:gridSpan w:val="2"/>
          </w:tcPr>
          <w:p w14:paraId="74429F38" w14:textId="77777777" w:rsidR="00C45FB0" w:rsidRPr="007F1617" w:rsidRDefault="00C45FB0" w:rsidP="00716FCF">
            <w:pPr>
              <w:pStyle w:val="TableParagraph"/>
              <w:rPr>
                <w:lang w:val="en-GB"/>
              </w:rPr>
            </w:pPr>
            <w:r w:rsidRPr="007F1617">
              <w:rPr>
                <w:lang w:val="en-GB"/>
              </w:rPr>
              <w:t>Procurement</w:t>
            </w:r>
          </w:p>
        </w:tc>
        <w:tc>
          <w:tcPr>
            <w:tcW w:w="443" w:type="dxa"/>
          </w:tcPr>
          <w:p w14:paraId="3AE3120B" w14:textId="77777777" w:rsidR="00C45FB0" w:rsidRPr="007F1617" w:rsidRDefault="00C45FB0" w:rsidP="00716FCF">
            <w:pPr>
              <w:pStyle w:val="TableParagraph"/>
              <w:rPr>
                <w:lang w:val="en-GB"/>
              </w:rPr>
            </w:pPr>
          </w:p>
        </w:tc>
      </w:tr>
      <w:tr w:rsidR="00C45FB0" w:rsidRPr="007F1617" w14:paraId="1B9C3898" w14:textId="77777777" w:rsidTr="008216E5">
        <w:trPr>
          <w:trHeight w:val="305"/>
        </w:trPr>
        <w:tc>
          <w:tcPr>
            <w:tcW w:w="4007" w:type="dxa"/>
            <w:gridSpan w:val="2"/>
          </w:tcPr>
          <w:p w14:paraId="62E43F2C" w14:textId="77777777" w:rsidR="00C45FB0" w:rsidRPr="007F1617" w:rsidRDefault="00C45FB0" w:rsidP="00716FCF">
            <w:pPr>
              <w:pStyle w:val="TableParagraph"/>
              <w:rPr>
                <w:lang w:val="en-GB"/>
              </w:rPr>
            </w:pPr>
            <w:r w:rsidRPr="007F1617">
              <w:rPr>
                <w:lang w:val="en-GB"/>
              </w:rPr>
              <w:t>Distribution</w:t>
            </w:r>
            <w:r w:rsidRPr="007F1617">
              <w:rPr>
                <w:spacing w:val="-6"/>
                <w:lang w:val="en-GB"/>
              </w:rPr>
              <w:t xml:space="preserve"> </w:t>
            </w:r>
            <w:r w:rsidRPr="007F1617">
              <w:rPr>
                <w:lang w:val="en-GB"/>
              </w:rPr>
              <w:t>home</w:t>
            </w:r>
            <w:r w:rsidRPr="007F1617">
              <w:rPr>
                <w:spacing w:val="-5"/>
                <w:lang w:val="en-GB"/>
              </w:rPr>
              <w:t xml:space="preserve"> </w:t>
            </w:r>
            <w:r w:rsidRPr="007F1617">
              <w:rPr>
                <w:lang w:val="en-GB"/>
              </w:rPr>
              <w:t>&amp;</w:t>
            </w:r>
            <w:r w:rsidRPr="007F1617">
              <w:rPr>
                <w:spacing w:val="-7"/>
                <w:lang w:val="en-GB"/>
              </w:rPr>
              <w:t xml:space="preserve"> </w:t>
            </w:r>
            <w:r w:rsidRPr="007F1617">
              <w:rPr>
                <w:spacing w:val="-2"/>
                <w:lang w:val="en-GB"/>
              </w:rPr>
              <w:t>abroad</w:t>
            </w:r>
          </w:p>
        </w:tc>
        <w:tc>
          <w:tcPr>
            <w:tcW w:w="589" w:type="dxa"/>
            <w:gridSpan w:val="2"/>
          </w:tcPr>
          <w:p w14:paraId="69587723" w14:textId="77777777" w:rsidR="00C45FB0" w:rsidRPr="007F1617" w:rsidRDefault="00C45FB0" w:rsidP="00716FCF">
            <w:pPr>
              <w:pStyle w:val="TableParagraph"/>
              <w:rPr>
                <w:lang w:val="en-GB"/>
              </w:rPr>
            </w:pPr>
          </w:p>
        </w:tc>
        <w:tc>
          <w:tcPr>
            <w:tcW w:w="3971" w:type="dxa"/>
            <w:gridSpan w:val="2"/>
          </w:tcPr>
          <w:p w14:paraId="01DF7919" w14:textId="77777777" w:rsidR="00C45FB0" w:rsidRPr="007F1617" w:rsidRDefault="00C45FB0" w:rsidP="00716FCF">
            <w:pPr>
              <w:pStyle w:val="TableParagraph"/>
              <w:rPr>
                <w:lang w:val="en-GB"/>
              </w:rPr>
            </w:pPr>
            <w:r w:rsidRPr="007F1617">
              <w:rPr>
                <w:lang w:val="en-GB"/>
              </w:rPr>
              <w:t>Other</w:t>
            </w:r>
            <w:r w:rsidRPr="007F1617">
              <w:rPr>
                <w:spacing w:val="-9"/>
                <w:lang w:val="en-GB"/>
              </w:rPr>
              <w:t xml:space="preserve"> </w:t>
            </w:r>
            <w:r w:rsidRPr="007F1617">
              <w:rPr>
                <w:lang w:val="en-GB"/>
              </w:rPr>
              <w:t>(please</w:t>
            </w:r>
            <w:r w:rsidRPr="007F1617">
              <w:rPr>
                <w:spacing w:val="-7"/>
                <w:lang w:val="en-GB"/>
              </w:rPr>
              <w:t xml:space="preserve"> </w:t>
            </w:r>
            <w:r w:rsidRPr="007F1617">
              <w:rPr>
                <w:spacing w:val="-2"/>
                <w:lang w:val="en-GB"/>
              </w:rPr>
              <w:t>state)</w:t>
            </w:r>
          </w:p>
        </w:tc>
        <w:tc>
          <w:tcPr>
            <w:tcW w:w="443" w:type="dxa"/>
          </w:tcPr>
          <w:p w14:paraId="75355F76" w14:textId="77777777" w:rsidR="00C45FB0" w:rsidRPr="007F1617" w:rsidRDefault="00C45FB0" w:rsidP="00716FCF">
            <w:pPr>
              <w:pStyle w:val="TableParagraph"/>
              <w:rPr>
                <w:lang w:val="en-GB"/>
              </w:rPr>
            </w:pPr>
          </w:p>
        </w:tc>
      </w:tr>
      <w:tr w:rsidR="00C45FB0" w:rsidRPr="007F1617" w14:paraId="07407BAA" w14:textId="77777777" w:rsidTr="008216E5">
        <w:trPr>
          <w:trHeight w:val="305"/>
        </w:trPr>
        <w:tc>
          <w:tcPr>
            <w:tcW w:w="9010" w:type="dxa"/>
            <w:gridSpan w:val="7"/>
            <w:shd w:val="clear" w:color="auto" w:fill="D9D9D9" w:themeFill="background1" w:themeFillShade="D9"/>
          </w:tcPr>
          <w:p w14:paraId="5333DA09" w14:textId="77777777" w:rsidR="00C45FB0" w:rsidRPr="007F1617" w:rsidRDefault="00C45FB0" w:rsidP="00716FCF">
            <w:pPr>
              <w:pStyle w:val="TableParagraph"/>
              <w:rPr>
                <w:lang w:val="en-GB"/>
              </w:rPr>
            </w:pPr>
            <w:r w:rsidRPr="007F1617">
              <w:rPr>
                <w:lang w:val="en-GB"/>
              </w:rPr>
              <w:t>Lot 12</w:t>
            </w:r>
            <w:r w:rsidRPr="007F1617">
              <w:rPr>
                <w:spacing w:val="-6"/>
                <w:lang w:val="en-GB"/>
              </w:rPr>
              <w:t xml:space="preserve"> </w:t>
            </w:r>
            <w:r w:rsidRPr="007F1617">
              <w:rPr>
                <w:lang w:val="en-GB"/>
              </w:rPr>
              <w:t>Tech</w:t>
            </w:r>
            <w:r w:rsidRPr="007F1617">
              <w:rPr>
                <w:spacing w:val="59"/>
                <w:lang w:val="en-GB"/>
              </w:rPr>
              <w:t xml:space="preserve"> </w:t>
            </w:r>
            <w:r w:rsidRPr="007F1617">
              <w:rPr>
                <w:spacing w:val="-2"/>
                <w:lang w:val="en-GB"/>
              </w:rPr>
              <w:t>Sector</w:t>
            </w:r>
          </w:p>
        </w:tc>
      </w:tr>
      <w:tr w:rsidR="00C45FB0" w:rsidRPr="007F1617" w14:paraId="537ECAC4" w14:textId="77777777" w:rsidTr="008216E5">
        <w:trPr>
          <w:trHeight w:val="292"/>
        </w:trPr>
        <w:tc>
          <w:tcPr>
            <w:tcW w:w="4007" w:type="dxa"/>
            <w:gridSpan w:val="2"/>
          </w:tcPr>
          <w:p w14:paraId="4FD4EDEA" w14:textId="77777777" w:rsidR="00C45FB0" w:rsidRPr="007F1617" w:rsidRDefault="00C45FB0" w:rsidP="00716FCF">
            <w:pPr>
              <w:pStyle w:val="TableParagraph"/>
              <w:rPr>
                <w:lang w:val="en-GB"/>
              </w:rPr>
            </w:pPr>
            <w:r w:rsidRPr="007F1617">
              <w:rPr>
                <w:lang w:val="en-GB"/>
              </w:rPr>
              <w:t>Intellectual</w:t>
            </w:r>
            <w:r w:rsidRPr="007F1617">
              <w:rPr>
                <w:spacing w:val="-11"/>
                <w:lang w:val="en-GB"/>
              </w:rPr>
              <w:t xml:space="preserve"> </w:t>
            </w:r>
            <w:r w:rsidRPr="007F1617">
              <w:rPr>
                <w:spacing w:val="-2"/>
                <w:lang w:val="en-GB"/>
              </w:rPr>
              <w:t>Property</w:t>
            </w:r>
          </w:p>
        </w:tc>
        <w:tc>
          <w:tcPr>
            <w:tcW w:w="589" w:type="dxa"/>
            <w:gridSpan w:val="2"/>
          </w:tcPr>
          <w:p w14:paraId="36B81CF3" w14:textId="77777777" w:rsidR="00C45FB0" w:rsidRPr="007F1617" w:rsidRDefault="00C45FB0" w:rsidP="00716FCF">
            <w:pPr>
              <w:pStyle w:val="TableParagraph"/>
              <w:rPr>
                <w:lang w:val="en-GB"/>
              </w:rPr>
            </w:pPr>
          </w:p>
        </w:tc>
        <w:tc>
          <w:tcPr>
            <w:tcW w:w="3971" w:type="dxa"/>
            <w:gridSpan w:val="2"/>
          </w:tcPr>
          <w:p w14:paraId="503B622E" w14:textId="77777777" w:rsidR="00C45FB0" w:rsidRPr="007F1617" w:rsidRDefault="00C45FB0" w:rsidP="00716FCF">
            <w:pPr>
              <w:pStyle w:val="TableParagraph"/>
              <w:rPr>
                <w:lang w:val="en-GB"/>
              </w:rPr>
            </w:pPr>
            <w:r w:rsidRPr="007F1617">
              <w:rPr>
                <w:lang w:val="en-GB"/>
              </w:rPr>
              <w:t>Commercialisation</w:t>
            </w:r>
          </w:p>
        </w:tc>
        <w:tc>
          <w:tcPr>
            <w:tcW w:w="443" w:type="dxa"/>
          </w:tcPr>
          <w:p w14:paraId="113258A1" w14:textId="77777777" w:rsidR="00C45FB0" w:rsidRPr="007F1617" w:rsidRDefault="00C45FB0" w:rsidP="00716FCF">
            <w:pPr>
              <w:pStyle w:val="TableParagraph"/>
              <w:rPr>
                <w:lang w:val="en-GB"/>
              </w:rPr>
            </w:pPr>
          </w:p>
        </w:tc>
      </w:tr>
      <w:tr w:rsidR="00C45FB0" w:rsidRPr="007F1617" w14:paraId="1A05FE2D" w14:textId="77777777" w:rsidTr="008216E5">
        <w:trPr>
          <w:trHeight w:val="290"/>
        </w:trPr>
        <w:tc>
          <w:tcPr>
            <w:tcW w:w="4007" w:type="dxa"/>
            <w:gridSpan w:val="2"/>
          </w:tcPr>
          <w:p w14:paraId="42359679" w14:textId="77777777" w:rsidR="00C45FB0" w:rsidRPr="007F1617" w:rsidRDefault="00C45FB0" w:rsidP="00716FCF">
            <w:pPr>
              <w:pStyle w:val="TableParagraph"/>
              <w:rPr>
                <w:lang w:val="en-GB"/>
              </w:rPr>
            </w:pPr>
            <w:r w:rsidRPr="007F1617">
              <w:rPr>
                <w:lang w:val="en-GB"/>
              </w:rPr>
              <w:t>MVP</w:t>
            </w:r>
            <w:r w:rsidRPr="007F1617">
              <w:rPr>
                <w:spacing w:val="-1"/>
                <w:lang w:val="en-GB"/>
              </w:rPr>
              <w:t xml:space="preserve"> </w:t>
            </w:r>
            <w:r w:rsidRPr="007F1617">
              <w:rPr>
                <w:lang w:val="en-GB"/>
              </w:rPr>
              <w:t>Development</w:t>
            </w:r>
          </w:p>
        </w:tc>
        <w:tc>
          <w:tcPr>
            <w:tcW w:w="589" w:type="dxa"/>
            <w:gridSpan w:val="2"/>
          </w:tcPr>
          <w:p w14:paraId="1CDA6E8F" w14:textId="77777777" w:rsidR="00C45FB0" w:rsidRPr="007F1617" w:rsidRDefault="00C45FB0" w:rsidP="00716FCF">
            <w:pPr>
              <w:pStyle w:val="TableParagraph"/>
              <w:rPr>
                <w:lang w:val="en-GB"/>
              </w:rPr>
            </w:pPr>
          </w:p>
        </w:tc>
        <w:tc>
          <w:tcPr>
            <w:tcW w:w="3971" w:type="dxa"/>
            <w:gridSpan w:val="2"/>
          </w:tcPr>
          <w:p w14:paraId="02D02C2F" w14:textId="77777777" w:rsidR="00C45FB0" w:rsidRPr="007F1617" w:rsidRDefault="00C45FB0" w:rsidP="00716FCF">
            <w:pPr>
              <w:pStyle w:val="TableParagraph"/>
              <w:rPr>
                <w:lang w:val="en-GB"/>
              </w:rPr>
            </w:pPr>
            <w:r w:rsidRPr="007F1617">
              <w:rPr>
                <w:lang w:val="en-GB"/>
              </w:rPr>
              <w:t>Growth</w:t>
            </w:r>
            <w:r w:rsidRPr="007F1617">
              <w:rPr>
                <w:spacing w:val="-5"/>
                <w:lang w:val="en-GB"/>
              </w:rPr>
              <w:t xml:space="preserve"> </w:t>
            </w:r>
            <w:r w:rsidRPr="007F1617">
              <w:rPr>
                <w:lang w:val="en-GB"/>
              </w:rPr>
              <w:t>strategy</w:t>
            </w:r>
          </w:p>
        </w:tc>
        <w:tc>
          <w:tcPr>
            <w:tcW w:w="443" w:type="dxa"/>
          </w:tcPr>
          <w:p w14:paraId="073BBE73" w14:textId="77777777" w:rsidR="00C45FB0" w:rsidRPr="007F1617" w:rsidRDefault="00C45FB0" w:rsidP="00716FCF">
            <w:pPr>
              <w:pStyle w:val="TableParagraph"/>
              <w:rPr>
                <w:lang w:val="en-GB"/>
              </w:rPr>
            </w:pPr>
          </w:p>
        </w:tc>
      </w:tr>
      <w:tr w:rsidR="00BC2E86" w:rsidRPr="007F1617" w14:paraId="3123ABA6" w14:textId="77777777" w:rsidTr="008216E5">
        <w:trPr>
          <w:trHeight w:val="290"/>
        </w:trPr>
        <w:tc>
          <w:tcPr>
            <w:tcW w:w="4007" w:type="dxa"/>
            <w:gridSpan w:val="2"/>
          </w:tcPr>
          <w:p w14:paraId="0AA65823" w14:textId="0CE4069A" w:rsidR="00BC2E86" w:rsidRPr="007F1617" w:rsidRDefault="00BC2E86" w:rsidP="00716FCF">
            <w:pPr>
              <w:pStyle w:val="TableParagraph"/>
              <w:rPr>
                <w:lang w:val="en-GB"/>
              </w:rPr>
            </w:pPr>
            <w:r>
              <w:rPr>
                <w:lang w:val="en-GB"/>
              </w:rPr>
              <w:t>AR/VR/Robotics</w:t>
            </w:r>
          </w:p>
        </w:tc>
        <w:tc>
          <w:tcPr>
            <w:tcW w:w="589" w:type="dxa"/>
            <w:gridSpan w:val="2"/>
          </w:tcPr>
          <w:p w14:paraId="2A8FDA4F" w14:textId="77777777" w:rsidR="00BC2E86" w:rsidRPr="007F1617" w:rsidRDefault="00BC2E86" w:rsidP="00716FCF">
            <w:pPr>
              <w:pStyle w:val="TableParagraph"/>
              <w:rPr>
                <w:lang w:val="en-GB"/>
              </w:rPr>
            </w:pPr>
          </w:p>
        </w:tc>
        <w:tc>
          <w:tcPr>
            <w:tcW w:w="3971" w:type="dxa"/>
            <w:gridSpan w:val="2"/>
          </w:tcPr>
          <w:p w14:paraId="6BB6C6E3" w14:textId="77777777" w:rsidR="00BC2E86" w:rsidRPr="007F1617" w:rsidRDefault="00BC2E86" w:rsidP="00716FCF">
            <w:pPr>
              <w:pStyle w:val="TableParagraph"/>
              <w:rPr>
                <w:lang w:val="en-GB"/>
              </w:rPr>
            </w:pPr>
          </w:p>
        </w:tc>
        <w:tc>
          <w:tcPr>
            <w:tcW w:w="443" w:type="dxa"/>
          </w:tcPr>
          <w:p w14:paraId="5DF8E986" w14:textId="77777777" w:rsidR="00BC2E86" w:rsidRPr="007F1617" w:rsidRDefault="00BC2E86" w:rsidP="00716FCF">
            <w:pPr>
              <w:pStyle w:val="TableParagraph"/>
              <w:rPr>
                <w:lang w:val="en-GB"/>
              </w:rPr>
            </w:pPr>
          </w:p>
        </w:tc>
      </w:tr>
      <w:tr w:rsidR="00C45FB0" w:rsidRPr="007F1617" w14:paraId="494DC261" w14:textId="77777777" w:rsidTr="008216E5">
        <w:trPr>
          <w:trHeight w:val="292"/>
        </w:trPr>
        <w:tc>
          <w:tcPr>
            <w:tcW w:w="4007" w:type="dxa"/>
            <w:gridSpan w:val="2"/>
          </w:tcPr>
          <w:p w14:paraId="72F4B7E3" w14:textId="77777777" w:rsidR="00C45FB0" w:rsidRPr="007F1617" w:rsidRDefault="00C45FB0" w:rsidP="00716FCF">
            <w:pPr>
              <w:pStyle w:val="TableParagraph"/>
              <w:rPr>
                <w:lang w:val="en-GB"/>
              </w:rPr>
            </w:pPr>
            <w:r w:rsidRPr="007F1617">
              <w:rPr>
                <w:lang w:val="en-GB"/>
              </w:rPr>
              <w:t>Investor</w:t>
            </w:r>
            <w:r w:rsidRPr="007F1617">
              <w:rPr>
                <w:spacing w:val="-7"/>
                <w:lang w:val="en-GB"/>
              </w:rPr>
              <w:t xml:space="preserve"> </w:t>
            </w:r>
            <w:r w:rsidRPr="007F1617">
              <w:rPr>
                <w:spacing w:val="-2"/>
                <w:lang w:val="en-GB"/>
              </w:rPr>
              <w:t>readiness</w:t>
            </w:r>
          </w:p>
        </w:tc>
        <w:tc>
          <w:tcPr>
            <w:tcW w:w="589" w:type="dxa"/>
            <w:gridSpan w:val="2"/>
          </w:tcPr>
          <w:p w14:paraId="313F6F39" w14:textId="77777777" w:rsidR="00C45FB0" w:rsidRPr="007F1617" w:rsidRDefault="00C45FB0" w:rsidP="00716FCF">
            <w:pPr>
              <w:pStyle w:val="TableParagraph"/>
              <w:rPr>
                <w:lang w:val="en-GB"/>
              </w:rPr>
            </w:pPr>
          </w:p>
        </w:tc>
        <w:tc>
          <w:tcPr>
            <w:tcW w:w="3971" w:type="dxa"/>
            <w:gridSpan w:val="2"/>
          </w:tcPr>
          <w:p w14:paraId="699AA137" w14:textId="77777777" w:rsidR="00C45FB0" w:rsidRPr="007F1617" w:rsidRDefault="00C45FB0" w:rsidP="00716FCF">
            <w:pPr>
              <w:pStyle w:val="TableParagraph"/>
              <w:rPr>
                <w:lang w:val="en-GB"/>
              </w:rPr>
            </w:pPr>
            <w:r w:rsidRPr="007F1617">
              <w:rPr>
                <w:lang w:val="en-GB"/>
              </w:rPr>
              <w:t>Other</w:t>
            </w:r>
            <w:r w:rsidRPr="007F1617">
              <w:rPr>
                <w:spacing w:val="-9"/>
                <w:lang w:val="en-GB"/>
              </w:rPr>
              <w:t xml:space="preserve"> </w:t>
            </w:r>
            <w:r w:rsidRPr="007F1617">
              <w:rPr>
                <w:lang w:val="en-GB"/>
              </w:rPr>
              <w:t>(please</w:t>
            </w:r>
            <w:r w:rsidRPr="007F1617">
              <w:rPr>
                <w:spacing w:val="-7"/>
                <w:lang w:val="en-GB"/>
              </w:rPr>
              <w:t xml:space="preserve"> </w:t>
            </w:r>
            <w:r w:rsidRPr="007F1617">
              <w:rPr>
                <w:spacing w:val="-2"/>
                <w:lang w:val="en-GB"/>
              </w:rPr>
              <w:t>state)</w:t>
            </w:r>
          </w:p>
        </w:tc>
        <w:tc>
          <w:tcPr>
            <w:tcW w:w="443" w:type="dxa"/>
          </w:tcPr>
          <w:p w14:paraId="6C27AE11" w14:textId="77777777" w:rsidR="00C45FB0" w:rsidRPr="007F1617" w:rsidRDefault="00C45FB0" w:rsidP="00716FCF">
            <w:pPr>
              <w:pStyle w:val="TableParagraph"/>
              <w:rPr>
                <w:lang w:val="en-GB"/>
              </w:rPr>
            </w:pPr>
          </w:p>
        </w:tc>
      </w:tr>
      <w:tr w:rsidR="00C45FB0" w:rsidRPr="007F1617" w14:paraId="37C5A7E8" w14:textId="77777777" w:rsidTr="008216E5">
        <w:trPr>
          <w:trHeight w:val="290"/>
        </w:trPr>
        <w:tc>
          <w:tcPr>
            <w:tcW w:w="9010" w:type="dxa"/>
            <w:gridSpan w:val="7"/>
            <w:shd w:val="clear" w:color="auto" w:fill="D9D9D9" w:themeFill="background1" w:themeFillShade="D9"/>
          </w:tcPr>
          <w:p w14:paraId="4726D4FC" w14:textId="77777777" w:rsidR="00C45FB0" w:rsidRPr="007F1617" w:rsidRDefault="00C45FB0" w:rsidP="00716FCF">
            <w:pPr>
              <w:pStyle w:val="TableParagraph"/>
              <w:rPr>
                <w:lang w:val="en-GB"/>
              </w:rPr>
            </w:pPr>
            <w:r w:rsidRPr="007F1617">
              <w:rPr>
                <w:lang w:val="en-GB"/>
              </w:rPr>
              <w:t>Lot</w:t>
            </w:r>
            <w:r w:rsidRPr="007F1617">
              <w:rPr>
                <w:spacing w:val="-3"/>
                <w:lang w:val="en-GB"/>
              </w:rPr>
              <w:t xml:space="preserve"> </w:t>
            </w:r>
            <w:r w:rsidRPr="007F1617">
              <w:rPr>
                <w:lang w:val="en-GB"/>
              </w:rPr>
              <w:t>13</w:t>
            </w:r>
            <w:r w:rsidRPr="007F1617">
              <w:rPr>
                <w:spacing w:val="-6"/>
                <w:lang w:val="en-GB"/>
              </w:rPr>
              <w:t xml:space="preserve"> </w:t>
            </w:r>
            <w:r w:rsidRPr="007F1617">
              <w:rPr>
                <w:lang w:val="en-GB"/>
              </w:rPr>
              <w:t>Craft</w:t>
            </w:r>
            <w:r w:rsidRPr="007F1617">
              <w:rPr>
                <w:spacing w:val="-4"/>
                <w:lang w:val="en-GB"/>
              </w:rPr>
              <w:t xml:space="preserve"> </w:t>
            </w:r>
            <w:r w:rsidRPr="007F1617">
              <w:rPr>
                <w:lang w:val="en-GB"/>
              </w:rPr>
              <w:t>/creative</w:t>
            </w:r>
            <w:r w:rsidRPr="007F1617">
              <w:rPr>
                <w:spacing w:val="-5"/>
                <w:lang w:val="en-GB"/>
              </w:rPr>
              <w:t xml:space="preserve"> </w:t>
            </w:r>
            <w:r w:rsidRPr="007F1617">
              <w:rPr>
                <w:spacing w:val="-2"/>
                <w:lang w:val="en-GB"/>
              </w:rPr>
              <w:t>Sector</w:t>
            </w:r>
          </w:p>
        </w:tc>
      </w:tr>
      <w:tr w:rsidR="00C45FB0" w:rsidRPr="007F1617" w14:paraId="41BC885A" w14:textId="77777777" w:rsidTr="008216E5">
        <w:trPr>
          <w:trHeight w:val="582"/>
        </w:trPr>
        <w:tc>
          <w:tcPr>
            <w:tcW w:w="4007" w:type="dxa"/>
            <w:gridSpan w:val="2"/>
          </w:tcPr>
          <w:p w14:paraId="34C73963" w14:textId="77777777" w:rsidR="00C45FB0" w:rsidRPr="007F1617" w:rsidRDefault="00C45FB0" w:rsidP="00716FCF">
            <w:pPr>
              <w:pStyle w:val="TableParagraph"/>
              <w:rPr>
                <w:lang w:val="en-GB"/>
              </w:rPr>
            </w:pPr>
            <w:r w:rsidRPr="007F1617">
              <w:rPr>
                <w:lang w:val="en-GB"/>
              </w:rPr>
              <w:t>Merchandising</w:t>
            </w:r>
            <w:r w:rsidRPr="007F1617">
              <w:rPr>
                <w:spacing w:val="-8"/>
                <w:lang w:val="en-GB"/>
              </w:rPr>
              <w:t xml:space="preserve"> </w:t>
            </w:r>
            <w:r w:rsidRPr="007F1617">
              <w:rPr>
                <w:lang w:val="en-GB"/>
              </w:rPr>
              <w:t>for</w:t>
            </w:r>
            <w:r w:rsidRPr="007F1617">
              <w:rPr>
                <w:spacing w:val="-6"/>
                <w:lang w:val="en-GB"/>
              </w:rPr>
              <w:t xml:space="preserve"> </w:t>
            </w:r>
            <w:r w:rsidRPr="007F1617">
              <w:rPr>
                <w:lang w:val="en-GB"/>
              </w:rPr>
              <w:t>trade</w:t>
            </w:r>
            <w:r w:rsidRPr="007F1617">
              <w:rPr>
                <w:spacing w:val="-8"/>
                <w:lang w:val="en-GB"/>
              </w:rPr>
              <w:t xml:space="preserve"> </w:t>
            </w:r>
            <w:r w:rsidRPr="007F1617">
              <w:rPr>
                <w:lang w:val="en-GB"/>
              </w:rPr>
              <w:t>shows</w:t>
            </w:r>
            <w:r w:rsidRPr="007F1617">
              <w:rPr>
                <w:spacing w:val="-4"/>
                <w:lang w:val="en-GB"/>
              </w:rPr>
              <w:t xml:space="preserve"> /pop</w:t>
            </w:r>
          </w:p>
          <w:p w14:paraId="59F15717" w14:textId="77777777" w:rsidR="00C45FB0" w:rsidRPr="007F1617" w:rsidRDefault="00C45FB0" w:rsidP="00716FCF">
            <w:pPr>
              <w:pStyle w:val="TableParagraph"/>
              <w:rPr>
                <w:lang w:val="en-GB"/>
              </w:rPr>
            </w:pPr>
            <w:r w:rsidRPr="007F1617">
              <w:rPr>
                <w:lang w:val="en-GB"/>
              </w:rPr>
              <w:t>up</w:t>
            </w:r>
            <w:r w:rsidRPr="007F1617">
              <w:rPr>
                <w:spacing w:val="-1"/>
                <w:lang w:val="en-GB"/>
              </w:rPr>
              <w:t xml:space="preserve"> </w:t>
            </w:r>
            <w:r w:rsidRPr="007F1617">
              <w:rPr>
                <w:lang w:val="en-GB"/>
              </w:rPr>
              <w:t>shops</w:t>
            </w:r>
          </w:p>
        </w:tc>
        <w:tc>
          <w:tcPr>
            <w:tcW w:w="589" w:type="dxa"/>
            <w:gridSpan w:val="2"/>
          </w:tcPr>
          <w:p w14:paraId="1AA6FC2D" w14:textId="77777777" w:rsidR="00C45FB0" w:rsidRPr="007F1617" w:rsidRDefault="00C45FB0" w:rsidP="00716FCF">
            <w:pPr>
              <w:pStyle w:val="TableParagraph"/>
              <w:rPr>
                <w:lang w:val="en-GB"/>
              </w:rPr>
            </w:pPr>
          </w:p>
        </w:tc>
        <w:tc>
          <w:tcPr>
            <w:tcW w:w="3971" w:type="dxa"/>
            <w:gridSpan w:val="2"/>
          </w:tcPr>
          <w:p w14:paraId="132516A1" w14:textId="77777777" w:rsidR="00C45FB0" w:rsidRPr="007F1617" w:rsidRDefault="00C45FB0" w:rsidP="00716FCF">
            <w:pPr>
              <w:pStyle w:val="TableParagraph"/>
              <w:rPr>
                <w:lang w:val="en-GB"/>
              </w:rPr>
            </w:pPr>
            <w:r w:rsidRPr="007F1617">
              <w:rPr>
                <w:lang w:val="en-GB"/>
              </w:rPr>
              <w:t>Brand</w:t>
            </w:r>
            <w:r w:rsidRPr="007F1617">
              <w:rPr>
                <w:spacing w:val="-3"/>
                <w:lang w:val="en-GB"/>
              </w:rPr>
              <w:t xml:space="preserve"> </w:t>
            </w:r>
            <w:r w:rsidRPr="007F1617">
              <w:rPr>
                <w:lang w:val="en-GB"/>
              </w:rPr>
              <w:t>development</w:t>
            </w:r>
          </w:p>
        </w:tc>
        <w:tc>
          <w:tcPr>
            <w:tcW w:w="443" w:type="dxa"/>
          </w:tcPr>
          <w:p w14:paraId="10E1CE85" w14:textId="77777777" w:rsidR="00C45FB0" w:rsidRPr="007F1617" w:rsidRDefault="00C45FB0" w:rsidP="00716FCF">
            <w:pPr>
              <w:pStyle w:val="TableParagraph"/>
              <w:rPr>
                <w:lang w:val="en-GB"/>
              </w:rPr>
            </w:pPr>
          </w:p>
        </w:tc>
      </w:tr>
      <w:tr w:rsidR="00C45FB0" w:rsidRPr="007F1617" w14:paraId="749E8631" w14:textId="77777777" w:rsidTr="008216E5">
        <w:trPr>
          <w:trHeight w:val="290"/>
        </w:trPr>
        <w:tc>
          <w:tcPr>
            <w:tcW w:w="4007" w:type="dxa"/>
            <w:gridSpan w:val="2"/>
          </w:tcPr>
          <w:p w14:paraId="78C7BBD5" w14:textId="77777777" w:rsidR="00C45FB0" w:rsidRPr="007F1617" w:rsidRDefault="00C45FB0" w:rsidP="00716FCF">
            <w:pPr>
              <w:pStyle w:val="TableParagraph"/>
              <w:rPr>
                <w:lang w:val="en-GB"/>
              </w:rPr>
            </w:pPr>
            <w:r w:rsidRPr="007F1617">
              <w:rPr>
                <w:lang w:val="en-GB"/>
              </w:rPr>
              <w:t>Sustainable</w:t>
            </w:r>
            <w:r w:rsidRPr="007F1617">
              <w:rPr>
                <w:spacing w:val="-11"/>
                <w:lang w:val="en-GB"/>
              </w:rPr>
              <w:t xml:space="preserve"> </w:t>
            </w:r>
            <w:r w:rsidRPr="007F1617">
              <w:rPr>
                <w:spacing w:val="-2"/>
                <w:lang w:val="en-GB"/>
              </w:rPr>
              <w:t>packaging</w:t>
            </w:r>
          </w:p>
        </w:tc>
        <w:tc>
          <w:tcPr>
            <w:tcW w:w="589" w:type="dxa"/>
            <w:gridSpan w:val="2"/>
          </w:tcPr>
          <w:p w14:paraId="217DE419" w14:textId="77777777" w:rsidR="00C45FB0" w:rsidRPr="007F1617" w:rsidRDefault="00C45FB0" w:rsidP="00716FCF">
            <w:pPr>
              <w:pStyle w:val="TableParagraph"/>
              <w:rPr>
                <w:lang w:val="en-GB"/>
              </w:rPr>
            </w:pPr>
          </w:p>
        </w:tc>
        <w:tc>
          <w:tcPr>
            <w:tcW w:w="3971" w:type="dxa"/>
            <w:gridSpan w:val="2"/>
          </w:tcPr>
          <w:p w14:paraId="75A46786" w14:textId="77777777" w:rsidR="00C45FB0" w:rsidRPr="007F1617" w:rsidRDefault="00C45FB0" w:rsidP="00716FCF">
            <w:pPr>
              <w:pStyle w:val="TableParagraph"/>
              <w:rPr>
                <w:lang w:val="en-GB"/>
              </w:rPr>
            </w:pPr>
            <w:r w:rsidRPr="007F1617">
              <w:rPr>
                <w:lang w:val="en-GB"/>
              </w:rPr>
              <w:t>New</w:t>
            </w:r>
            <w:r w:rsidRPr="007F1617">
              <w:rPr>
                <w:spacing w:val="-4"/>
                <w:lang w:val="en-GB"/>
              </w:rPr>
              <w:t xml:space="preserve"> </w:t>
            </w:r>
            <w:r w:rsidRPr="007F1617">
              <w:rPr>
                <w:lang w:val="en-GB"/>
              </w:rPr>
              <w:t>Product</w:t>
            </w:r>
            <w:r w:rsidRPr="007F1617">
              <w:rPr>
                <w:spacing w:val="-4"/>
                <w:lang w:val="en-GB"/>
              </w:rPr>
              <w:t xml:space="preserve"> </w:t>
            </w:r>
            <w:r w:rsidRPr="007F1617">
              <w:rPr>
                <w:spacing w:val="-2"/>
                <w:lang w:val="en-GB"/>
              </w:rPr>
              <w:t>development</w:t>
            </w:r>
          </w:p>
        </w:tc>
        <w:tc>
          <w:tcPr>
            <w:tcW w:w="443" w:type="dxa"/>
          </w:tcPr>
          <w:p w14:paraId="3F2474B8" w14:textId="77777777" w:rsidR="00C45FB0" w:rsidRPr="007F1617" w:rsidRDefault="00C45FB0" w:rsidP="00716FCF">
            <w:pPr>
              <w:pStyle w:val="TableParagraph"/>
              <w:rPr>
                <w:lang w:val="en-GB"/>
              </w:rPr>
            </w:pPr>
          </w:p>
        </w:tc>
      </w:tr>
      <w:tr w:rsidR="00C45FB0" w:rsidRPr="007F1617" w14:paraId="7CBF82A9" w14:textId="77777777" w:rsidTr="008216E5">
        <w:trPr>
          <w:trHeight w:val="314"/>
        </w:trPr>
        <w:tc>
          <w:tcPr>
            <w:tcW w:w="4007" w:type="dxa"/>
            <w:gridSpan w:val="2"/>
          </w:tcPr>
          <w:p w14:paraId="008EED5B" w14:textId="77777777" w:rsidR="00C45FB0" w:rsidRPr="007F1617" w:rsidRDefault="00C45FB0" w:rsidP="00716FCF">
            <w:pPr>
              <w:pStyle w:val="TableParagraph"/>
              <w:rPr>
                <w:lang w:val="en-GB"/>
              </w:rPr>
            </w:pPr>
            <w:r w:rsidRPr="007F1617">
              <w:rPr>
                <w:lang w:val="en-GB"/>
              </w:rPr>
              <w:t>Marketing</w:t>
            </w:r>
            <w:r w:rsidRPr="007F1617">
              <w:rPr>
                <w:spacing w:val="-8"/>
                <w:lang w:val="en-GB"/>
              </w:rPr>
              <w:t xml:space="preserve"> </w:t>
            </w:r>
            <w:r w:rsidRPr="007F1617">
              <w:rPr>
                <w:lang w:val="en-GB"/>
              </w:rPr>
              <w:t>&amp;</w:t>
            </w:r>
            <w:r w:rsidRPr="007F1617">
              <w:rPr>
                <w:spacing w:val="-6"/>
                <w:lang w:val="en-GB"/>
              </w:rPr>
              <w:t xml:space="preserve"> </w:t>
            </w:r>
            <w:proofErr w:type="gramStart"/>
            <w:r w:rsidRPr="007F1617">
              <w:rPr>
                <w:lang w:val="en-GB"/>
              </w:rPr>
              <w:t>Selling</w:t>
            </w:r>
            <w:proofErr w:type="gramEnd"/>
            <w:r w:rsidRPr="007F1617">
              <w:rPr>
                <w:spacing w:val="-6"/>
                <w:lang w:val="en-GB"/>
              </w:rPr>
              <w:t xml:space="preserve"> </w:t>
            </w:r>
            <w:r w:rsidRPr="007F1617">
              <w:rPr>
                <w:spacing w:val="-2"/>
                <w:lang w:val="en-GB"/>
              </w:rPr>
              <w:t>online</w:t>
            </w:r>
          </w:p>
        </w:tc>
        <w:tc>
          <w:tcPr>
            <w:tcW w:w="589" w:type="dxa"/>
            <w:gridSpan w:val="2"/>
          </w:tcPr>
          <w:p w14:paraId="063470BD" w14:textId="77777777" w:rsidR="00C45FB0" w:rsidRPr="007F1617" w:rsidRDefault="00C45FB0" w:rsidP="00716FCF">
            <w:pPr>
              <w:pStyle w:val="TableParagraph"/>
              <w:rPr>
                <w:lang w:val="en-GB"/>
              </w:rPr>
            </w:pPr>
          </w:p>
        </w:tc>
        <w:tc>
          <w:tcPr>
            <w:tcW w:w="3971" w:type="dxa"/>
            <w:gridSpan w:val="2"/>
          </w:tcPr>
          <w:p w14:paraId="24D5AA60" w14:textId="77777777" w:rsidR="00C45FB0" w:rsidRPr="007F1617" w:rsidRDefault="00C45FB0" w:rsidP="00716FCF">
            <w:pPr>
              <w:pStyle w:val="TableParagraph"/>
              <w:rPr>
                <w:lang w:val="en-GB"/>
              </w:rPr>
            </w:pPr>
            <w:r w:rsidRPr="007F1617">
              <w:rPr>
                <w:lang w:val="en-GB"/>
              </w:rPr>
              <w:t>Other</w:t>
            </w:r>
            <w:r w:rsidRPr="007F1617">
              <w:rPr>
                <w:spacing w:val="-9"/>
                <w:lang w:val="en-GB"/>
              </w:rPr>
              <w:t xml:space="preserve"> </w:t>
            </w:r>
            <w:r w:rsidRPr="007F1617">
              <w:rPr>
                <w:lang w:val="en-GB"/>
              </w:rPr>
              <w:t>(please</w:t>
            </w:r>
            <w:r w:rsidRPr="007F1617">
              <w:rPr>
                <w:spacing w:val="-7"/>
                <w:lang w:val="en-GB"/>
              </w:rPr>
              <w:t xml:space="preserve"> </w:t>
            </w:r>
            <w:r w:rsidRPr="007F1617">
              <w:rPr>
                <w:spacing w:val="-2"/>
                <w:lang w:val="en-GB"/>
              </w:rPr>
              <w:t>state)</w:t>
            </w:r>
          </w:p>
        </w:tc>
        <w:tc>
          <w:tcPr>
            <w:tcW w:w="443" w:type="dxa"/>
          </w:tcPr>
          <w:p w14:paraId="33F5EE30" w14:textId="77777777" w:rsidR="00C45FB0" w:rsidRPr="007F1617" w:rsidRDefault="00C45FB0" w:rsidP="00716FCF">
            <w:pPr>
              <w:pStyle w:val="TableParagraph"/>
              <w:rPr>
                <w:lang w:val="en-GB"/>
              </w:rPr>
            </w:pPr>
          </w:p>
        </w:tc>
      </w:tr>
      <w:tr w:rsidR="00C45FB0" w:rsidRPr="007F1617" w14:paraId="79B21FB5" w14:textId="77777777" w:rsidTr="008216E5">
        <w:trPr>
          <w:trHeight w:val="312"/>
        </w:trPr>
        <w:tc>
          <w:tcPr>
            <w:tcW w:w="9010" w:type="dxa"/>
            <w:gridSpan w:val="7"/>
            <w:shd w:val="clear" w:color="auto" w:fill="D9D9D9" w:themeFill="background1" w:themeFillShade="D9"/>
          </w:tcPr>
          <w:p w14:paraId="5A048012" w14:textId="77777777" w:rsidR="00C45FB0" w:rsidRPr="007F1617" w:rsidRDefault="00C45FB0" w:rsidP="00716FCF">
            <w:pPr>
              <w:pStyle w:val="TableParagraph"/>
              <w:rPr>
                <w:lang w:val="en-GB"/>
              </w:rPr>
            </w:pPr>
            <w:r w:rsidRPr="007F1617">
              <w:rPr>
                <w:lang w:val="en-GB"/>
              </w:rPr>
              <w:t>Lot</w:t>
            </w:r>
            <w:r w:rsidRPr="007F1617">
              <w:rPr>
                <w:spacing w:val="-2"/>
                <w:lang w:val="en-GB"/>
              </w:rPr>
              <w:t xml:space="preserve"> </w:t>
            </w:r>
            <w:r w:rsidRPr="007F1617">
              <w:rPr>
                <w:lang w:val="en-GB"/>
              </w:rPr>
              <w:t>14</w:t>
            </w:r>
            <w:r w:rsidRPr="007F1617">
              <w:rPr>
                <w:spacing w:val="-3"/>
                <w:lang w:val="en-GB"/>
              </w:rPr>
              <w:t xml:space="preserve"> </w:t>
            </w:r>
            <w:r w:rsidRPr="007F1617">
              <w:rPr>
                <w:lang w:val="en-GB"/>
              </w:rPr>
              <w:t xml:space="preserve">Retail </w:t>
            </w:r>
            <w:r w:rsidRPr="007F1617">
              <w:rPr>
                <w:spacing w:val="-2"/>
                <w:lang w:val="en-GB"/>
              </w:rPr>
              <w:t>Sector</w:t>
            </w:r>
          </w:p>
        </w:tc>
      </w:tr>
      <w:tr w:rsidR="00C45FB0" w:rsidRPr="007F1617" w14:paraId="4A4614AB" w14:textId="77777777" w:rsidTr="008216E5">
        <w:trPr>
          <w:trHeight w:val="292"/>
        </w:trPr>
        <w:tc>
          <w:tcPr>
            <w:tcW w:w="4007" w:type="dxa"/>
            <w:gridSpan w:val="2"/>
          </w:tcPr>
          <w:p w14:paraId="4177558B" w14:textId="77777777" w:rsidR="00C45FB0" w:rsidRPr="007F1617" w:rsidRDefault="00C45FB0" w:rsidP="00716FCF">
            <w:pPr>
              <w:pStyle w:val="TableParagraph"/>
              <w:rPr>
                <w:lang w:val="en-GB"/>
              </w:rPr>
            </w:pPr>
            <w:r w:rsidRPr="007F1617">
              <w:rPr>
                <w:lang w:val="en-GB"/>
              </w:rPr>
              <w:t>Merchandising</w:t>
            </w:r>
          </w:p>
        </w:tc>
        <w:tc>
          <w:tcPr>
            <w:tcW w:w="589" w:type="dxa"/>
            <w:gridSpan w:val="2"/>
          </w:tcPr>
          <w:p w14:paraId="1A1999D4" w14:textId="77777777" w:rsidR="00C45FB0" w:rsidRPr="007F1617" w:rsidRDefault="00C45FB0" w:rsidP="00716FCF">
            <w:pPr>
              <w:pStyle w:val="TableParagraph"/>
              <w:rPr>
                <w:lang w:val="en-GB"/>
              </w:rPr>
            </w:pPr>
          </w:p>
        </w:tc>
        <w:tc>
          <w:tcPr>
            <w:tcW w:w="3971" w:type="dxa"/>
            <w:gridSpan w:val="2"/>
          </w:tcPr>
          <w:p w14:paraId="632F15CE" w14:textId="77777777" w:rsidR="00C45FB0" w:rsidRPr="007F1617" w:rsidRDefault="00C45FB0" w:rsidP="00716FCF">
            <w:pPr>
              <w:pStyle w:val="TableParagraph"/>
              <w:rPr>
                <w:lang w:val="en-GB"/>
              </w:rPr>
            </w:pPr>
            <w:r w:rsidRPr="007F1617">
              <w:rPr>
                <w:lang w:val="en-GB"/>
              </w:rPr>
              <w:t>Customer</w:t>
            </w:r>
            <w:r w:rsidRPr="007F1617">
              <w:rPr>
                <w:spacing w:val="-4"/>
                <w:lang w:val="en-GB"/>
              </w:rPr>
              <w:t xml:space="preserve"> </w:t>
            </w:r>
            <w:r w:rsidRPr="007F1617">
              <w:rPr>
                <w:spacing w:val="-2"/>
                <w:lang w:val="en-GB"/>
              </w:rPr>
              <w:t>Service</w:t>
            </w:r>
          </w:p>
        </w:tc>
        <w:tc>
          <w:tcPr>
            <w:tcW w:w="443" w:type="dxa"/>
          </w:tcPr>
          <w:p w14:paraId="20647E18" w14:textId="77777777" w:rsidR="00C45FB0" w:rsidRPr="007F1617" w:rsidRDefault="00C45FB0" w:rsidP="00716FCF">
            <w:pPr>
              <w:pStyle w:val="TableParagraph"/>
              <w:rPr>
                <w:lang w:val="en-GB"/>
              </w:rPr>
            </w:pPr>
          </w:p>
        </w:tc>
      </w:tr>
      <w:tr w:rsidR="00C45FB0" w:rsidRPr="007F1617" w14:paraId="574EF8FD" w14:textId="77777777" w:rsidTr="008216E5">
        <w:trPr>
          <w:trHeight w:val="290"/>
        </w:trPr>
        <w:tc>
          <w:tcPr>
            <w:tcW w:w="4007" w:type="dxa"/>
            <w:gridSpan w:val="2"/>
          </w:tcPr>
          <w:p w14:paraId="7D93B591" w14:textId="77777777" w:rsidR="00C45FB0" w:rsidRPr="007F1617" w:rsidRDefault="00C45FB0" w:rsidP="00716FCF">
            <w:pPr>
              <w:pStyle w:val="TableParagraph"/>
              <w:rPr>
                <w:lang w:val="en-GB"/>
              </w:rPr>
            </w:pPr>
            <w:r w:rsidRPr="007F1617">
              <w:rPr>
                <w:lang w:val="en-GB"/>
              </w:rPr>
              <w:t>Marketing</w:t>
            </w:r>
            <w:r w:rsidRPr="007F1617">
              <w:rPr>
                <w:spacing w:val="-8"/>
                <w:lang w:val="en-GB"/>
              </w:rPr>
              <w:t xml:space="preserve"> </w:t>
            </w:r>
            <w:r w:rsidRPr="007F1617">
              <w:rPr>
                <w:lang w:val="en-GB"/>
              </w:rPr>
              <w:t>&amp;</w:t>
            </w:r>
            <w:r w:rsidRPr="007F1617">
              <w:rPr>
                <w:spacing w:val="-6"/>
                <w:lang w:val="en-GB"/>
              </w:rPr>
              <w:t xml:space="preserve"> </w:t>
            </w:r>
            <w:proofErr w:type="gramStart"/>
            <w:r w:rsidRPr="007F1617">
              <w:rPr>
                <w:lang w:val="en-GB"/>
              </w:rPr>
              <w:t>Selling</w:t>
            </w:r>
            <w:proofErr w:type="gramEnd"/>
            <w:r w:rsidRPr="007F1617">
              <w:rPr>
                <w:spacing w:val="-6"/>
                <w:lang w:val="en-GB"/>
              </w:rPr>
              <w:t xml:space="preserve"> </w:t>
            </w:r>
            <w:r w:rsidRPr="007F1617">
              <w:rPr>
                <w:spacing w:val="-2"/>
                <w:lang w:val="en-GB"/>
              </w:rPr>
              <w:t>online</w:t>
            </w:r>
          </w:p>
        </w:tc>
        <w:tc>
          <w:tcPr>
            <w:tcW w:w="589" w:type="dxa"/>
            <w:gridSpan w:val="2"/>
          </w:tcPr>
          <w:p w14:paraId="26A96687" w14:textId="77777777" w:rsidR="00C45FB0" w:rsidRPr="007F1617" w:rsidRDefault="00C45FB0" w:rsidP="00716FCF">
            <w:pPr>
              <w:pStyle w:val="TableParagraph"/>
              <w:rPr>
                <w:lang w:val="en-GB"/>
              </w:rPr>
            </w:pPr>
          </w:p>
        </w:tc>
        <w:tc>
          <w:tcPr>
            <w:tcW w:w="3971" w:type="dxa"/>
            <w:gridSpan w:val="2"/>
          </w:tcPr>
          <w:p w14:paraId="4BCEFD6B" w14:textId="77777777" w:rsidR="00C45FB0" w:rsidRPr="007F1617" w:rsidRDefault="00C45FB0" w:rsidP="00716FCF">
            <w:pPr>
              <w:pStyle w:val="TableParagraph"/>
              <w:rPr>
                <w:lang w:val="en-GB"/>
              </w:rPr>
            </w:pPr>
            <w:r w:rsidRPr="007F1617">
              <w:rPr>
                <w:lang w:val="en-GB"/>
              </w:rPr>
              <w:t>Growth</w:t>
            </w:r>
            <w:r w:rsidRPr="007F1617">
              <w:rPr>
                <w:spacing w:val="-5"/>
                <w:lang w:val="en-GB"/>
              </w:rPr>
              <w:t xml:space="preserve"> </w:t>
            </w:r>
            <w:r w:rsidRPr="007F1617">
              <w:rPr>
                <w:lang w:val="en-GB"/>
              </w:rPr>
              <w:t>strategy</w:t>
            </w:r>
          </w:p>
        </w:tc>
        <w:tc>
          <w:tcPr>
            <w:tcW w:w="443" w:type="dxa"/>
          </w:tcPr>
          <w:p w14:paraId="5EDCCA6F" w14:textId="77777777" w:rsidR="00C45FB0" w:rsidRPr="007F1617" w:rsidRDefault="00C45FB0" w:rsidP="00716FCF">
            <w:pPr>
              <w:pStyle w:val="TableParagraph"/>
              <w:rPr>
                <w:lang w:val="en-GB"/>
              </w:rPr>
            </w:pPr>
          </w:p>
        </w:tc>
      </w:tr>
      <w:tr w:rsidR="00C45FB0" w:rsidRPr="007F1617" w14:paraId="06140A66" w14:textId="77777777" w:rsidTr="008216E5">
        <w:trPr>
          <w:trHeight w:val="292"/>
        </w:trPr>
        <w:tc>
          <w:tcPr>
            <w:tcW w:w="4007" w:type="dxa"/>
            <w:gridSpan w:val="2"/>
          </w:tcPr>
          <w:p w14:paraId="0BB2D4A2" w14:textId="77777777" w:rsidR="00C45FB0" w:rsidRPr="007F1617" w:rsidRDefault="00C45FB0" w:rsidP="00716FCF">
            <w:pPr>
              <w:pStyle w:val="TableParagraph"/>
              <w:rPr>
                <w:lang w:val="en-GB"/>
              </w:rPr>
            </w:pPr>
            <w:r w:rsidRPr="007F1617">
              <w:rPr>
                <w:lang w:val="en-GB"/>
              </w:rPr>
              <w:t>Distribution</w:t>
            </w:r>
            <w:r w:rsidRPr="007F1617">
              <w:rPr>
                <w:spacing w:val="-6"/>
                <w:lang w:val="en-GB"/>
              </w:rPr>
              <w:t xml:space="preserve"> </w:t>
            </w:r>
            <w:r w:rsidRPr="007F1617">
              <w:rPr>
                <w:lang w:val="en-GB"/>
              </w:rPr>
              <w:t>home</w:t>
            </w:r>
            <w:r w:rsidRPr="007F1617">
              <w:rPr>
                <w:spacing w:val="-5"/>
                <w:lang w:val="en-GB"/>
              </w:rPr>
              <w:t xml:space="preserve"> </w:t>
            </w:r>
            <w:r w:rsidRPr="007F1617">
              <w:rPr>
                <w:lang w:val="en-GB"/>
              </w:rPr>
              <w:t>&amp;</w:t>
            </w:r>
            <w:r w:rsidRPr="007F1617">
              <w:rPr>
                <w:spacing w:val="-7"/>
                <w:lang w:val="en-GB"/>
              </w:rPr>
              <w:t xml:space="preserve"> </w:t>
            </w:r>
            <w:r w:rsidRPr="007F1617">
              <w:rPr>
                <w:spacing w:val="-2"/>
                <w:lang w:val="en-GB"/>
              </w:rPr>
              <w:t>abroad</w:t>
            </w:r>
          </w:p>
        </w:tc>
        <w:tc>
          <w:tcPr>
            <w:tcW w:w="589" w:type="dxa"/>
            <w:gridSpan w:val="2"/>
          </w:tcPr>
          <w:p w14:paraId="669412B5" w14:textId="77777777" w:rsidR="00C45FB0" w:rsidRPr="007F1617" w:rsidRDefault="00C45FB0" w:rsidP="00716FCF">
            <w:pPr>
              <w:pStyle w:val="TableParagraph"/>
              <w:rPr>
                <w:lang w:val="en-GB"/>
              </w:rPr>
            </w:pPr>
          </w:p>
        </w:tc>
        <w:tc>
          <w:tcPr>
            <w:tcW w:w="3971" w:type="dxa"/>
            <w:gridSpan w:val="2"/>
          </w:tcPr>
          <w:p w14:paraId="599E8B02" w14:textId="77777777" w:rsidR="00C45FB0" w:rsidRPr="007F1617" w:rsidRDefault="00C45FB0" w:rsidP="00716FCF">
            <w:pPr>
              <w:pStyle w:val="TableParagraph"/>
              <w:rPr>
                <w:lang w:val="en-GB"/>
              </w:rPr>
            </w:pPr>
            <w:r w:rsidRPr="007F1617">
              <w:rPr>
                <w:lang w:val="en-GB"/>
              </w:rPr>
              <w:t>Other</w:t>
            </w:r>
            <w:r w:rsidRPr="007F1617">
              <w:rPr>
                <w:spacing w:val="-9"/>
                <w:lang w:val="en-GB"/>
              </w:rPr>
              <w:t xml:space="preserve"> </w:t>
            </w:r>
            <w:r w:rsidRPr="007F1617">
              <w:rPr>
                <w:lang w:val="en-GB"/>
              </w:rPr>
              <w:t>(please</w:t>
            </w:r>
            <w:r w:rsidRPr="007F1617">
              <w:rPr>
                <w:spacing w:val="-7"/>
                <w:lang w:val="en-GB"/>
              </w:rPr>
              <w:t xml:space="preserve"> </w:t>
            </w:r>
            <w:r w:rsidRPr="007F1617">
              <w:rPr>
                <w:spacing w:val="-2"/>
                <w:lang w:val="en-GB"/>
              </w:rPr>
              <w:t>state)</w:t>
            </w:r>
          </w:p>
        </w:tc>
        <w:tc>
          <w:tcPr>
            <w:tcW w:w="443" w:type="dxa"/>
          </w:tcPr>
          <w:p w14:paraId="3247C317" w14:textId="77777777" w:rsidR="00C45FB0" w:rsidRPr="007F1617" w:rsidRDefault="00C45FB0" w:rsidP="00716FCF">
            <w:pPr>
              <w:pStyle w:val="TableParagraph"/>
              <w:rPr>
                <w:lang w:val="en-GB"/>
              </w:rPr>
            </w:pPr>
          </w:p>
        </w:tc>
      </w:tr>
      <w:tr w:rsidR="00C45FB0" w:rsidRPr="007F1617" w14:paraId="20E32F53" w14:textId="77777777" w:rsidTr="008216E5">
        <w:trPr>
          <w:trHeight w:val="292"/>
        </w:trPr>
        <w:tc>
          <w:tcPr>
            <w:tcW w:w="9010" w:type="dxa"/>
            <w:gridSpan w:val="7"/>
            <w:shd w:val="clear" w:color="auto" w:fill="D9D9D9" w:themeFill="background1" w:themeFillShade="D9"/>
          </w:tcPr>
          <w:p w14:paraId="49DF91A4" w14:textId="77777777" w:rsidR="00C45FB0" w:rsidRPr="007F1617" w:rsidRDefault="00C45FB0" w:rsidP="00716FCF">
            <w:pPr>
              <w:pStyle w:val="TableParagraph"/>
              <w:rPr>
                <w:lang w:val="en-GB"/>
              </w:rPr>
            </w:pPr>
            <w:bookmarkStart w:id="9" w:name="_Hlk140829049"/>
            <w:r w:rsidRPr="007F1617">
              <w:rPr>
                <w:lang w:val="en-GB"/>
              </w:rPr>
              <w:t>Lot</w:t>
            </w:r>
            <w:r w:rsidRPr="007F1617">
              <w:rPr>
                <w:spacing w:val="-1"/>
                <w:lang w:val="en-GB"/>
              </w:rPr>
              <w:t xml:space="preserve"> </w:t>
            </w:r>
            <w:r w:rsidRPr="007F1617">
              <w:rPr>
                <w:lang w:val="en-GB"/>
              </w:rPr>
              <w:t>15</w:t>
            </w:r>
            <w:r w:rsidRPr="007F1617">
              <w:rPr>
                <w:spacing w:val="-6"/>
                <w:lang w:val="en-GB"/>
              </w:rPr>
              <w:t xml:space="preserve"> </w:t>
            </w:r>
            <w:r w:rsidRPr="007F1617">
              <w:rPr>
                <w:lang w:val="en-GB"/>
              </w:rPr>
              <w:t xml:space="preserve">Tourism </w:t>
            </w:r>
            <w:r w:rsidRPr="007F1617">
              <w:rPr>
                <w:spacing w:val="-2"/>
                <w:lang w:val="en-GB"/>
              </w:rPr>
              <w:t>Business</w:t>
            </w:r>
          </w:p>
        </w:tc>
      </w:tr>
      <w:tr w:rsidR="00C45FB0" w:rsidRPr="007F1617" w14:paraId="1E2EE8F6" w14:textId="77777777" w:rsidTr="008216E5">
        <w:trPr>
          <w:trHeight w:val="290"/>
        </w:trPr>
        <w:tc>
          <w:tcPr>
            <w:tcW w:w="4007" w:type="dxa"/>
            <w:gridSpan w:val="2"/>
          </w:tcPr>
          <w:p w14:paraId="469B4876" w14:textId="77777777" w:rsidR="00C45FB0" w:rsidRPr="007F1617" w:rsidRDefault="00C45FB0" w:rsidP="00716FCF">
            <w:pPr>
              <w:pStyle w:val="TableParagraph"/>
              <w:rPr>
                <w:lang w:val="en-GB"/>
              </w:rPr>
            </w:pPr>
            <w:r w:rsidRPr="007F1617">
              <w:rPr>
                <w:lang w:val="en-GB"/>
              </w:rPr>
              <w:lastRenderedPageBreak/>
              <w:t>Product</w:t>
            </w:r>
            <w:r w:rsidRPr="007F1617">
              <w:rPr>
                <w:spacing w:val="-4"/>
                <w:lang w:val="en-GB"/>
              </w:rPr>
              <w:t xml:space="preserve"> </w:t>
            </w:r>
            <w:r w:rsidRPr="007F1617">
              <w:rPr>
                <w:lang w:val="en-GB"/>
              </w:rPr>
              <w:t>validation</w:t>
            </w:r>
          </w:p>
        </w:tc>
        <w:tc>
          <w:tcPr>
            <w:tcW w:w="589" w:type="dxa"/>
            <w:gridSpan w:val="2"/>
          </w:tcPr>
          <w:p w14:paraId="4E37B161" w14:textId="77777777" w:rsidR="00C45FB0" w:rsidRPr="007F1617" w:rsidRDefault="00C45FB0" w:rsidP="00716FCF">
            <w:pPr>
              <w:pStyle w:val="TableParagraph"/>
              <w:rPr>
                <w:lang w:val="en-GB"/>
              </w:rPr>
            </w:pPr>
          </w:p>
        </w:tc>
        <w:tc>
          <w:tcPr>
            <w:tcW w:w="3971" w:type="dxa"/>
            <w:gridSpan w:val="2"/>
          </w:tcPr>
          <w:p w14:paraId="499CC043" w14:textId="77777777" w:rsidR="00C45FB0" w:rsidRPr="007F1617" w:rsidRDefault="00C45FB0" w:rsidP="00716FCF">
            <w:pPr>
              <w:pStyle w:val="TableParagraph"/>
              <w:rPr>
                <w:lang w:val="en-GB"/>
              </w:rPr>
            </w:pPr>
            <w:r w:rsidRPr="007F1617">
              <w:rPr>
                <w:lang w:val="en-GB"/>
              </w:rPr>
              <w:t>Customer</w:t>
            </w:r>
            <w:r w:rsidRPr="007F1617">
              <w:rPr>
                <w:spacing w:val="-4"/>
                <w:lang w:val="en-GB"/>
              </w:rPr>
              <w:t xml:space="preserve"> </w:t>
            </w:r>
            <w:r w:rsidRPr="007F1617">
              <w:rPr>
                <w:spacing w:val="-2"/>
                <w:lang w:val="en-GB"/>
              </w:rPr>
              <w:t>Service</w:t>
            </w:r>
          </w:p>
        </w:tc>
        <w:tc>
          <w:tcPr>
            <w:tcW w:w="443" w:type="dxa"/>
          </w:tcPr>
          <w:p w14:paraId="1D88A501" w14:textId="77777777" w:rsidR="00C45FB0" w:rsidRPr="007F1617" w:rsidRDefault="00C45FB0" w:rsidP="00716FCF">
            <w:pPr>
              <w:pStyle w:val="TableParagraph"/>
              <w:rPr>
                <w:lang w:val="en-GB"/>
              </w:rPr>
            </w:pPr>
          </w:p>
        </w:tc>
      </w:tr>
      <w:tr w:rsidR="00C45FB0" w:rsidRPr="007F1617" w14:paraId="515AB283" w14:textId="77777777" w:rsidTr="008216E5">
        <w:trPr>
          <w:trHeight w:val="290"/>
        </w:trPr>
        <w:tc>
          <w:tcPr>
            <w:tcW w:w="4007" w:type="dxa"/>
            <w:gridSpan w:val="2"/>
          </w:tcPr>
          <w:p w14:paraId="08ABF7CB" w14:textId="77777777" w:rsidR="00C45FB0" w:rsidRPr="007F1617" w:rsidRDefault="00C45FB0" w:rsidP="00716FCF">
            <w:pPr>
              <w:pStyle w:val="TableParagraph"/>
              <w:rPr>
                <w:lang w:val="en-GB"/>
              </w:rPr>
            </w:pPr>
            <w:r w:rsidRPr="007F1617">
              <w:rPr>
                <w:lang w:val="en-GB"/>
              </w:rPr>
              <w:t>Marketing</w:t>
            </w:r>
            <w:r w:rsidRPr="007F1617">
              <w:rPr>
                <w:spacing w:val="-8"/>
                <w:lang w:val="en-GB"/>
              </w:rPr>
              <w:t xml:space="preserve"> </w:t>
            </w:r>
            <w:r w:rsidRPr="007F1617">
              <w:rPr>
                <w:lang w:val="en-GB"/>
              </w:rPr>
              <w:t>&amp;</w:t>
            </w:r>
            <w:r w:rsidRPr="007F1617">
              <w:rPr>
                <w:spacing w:val="-6"/>
                <w:lang w:val="en-GB"/>
              </w:rPr>
              <w:t xml:space="preserve"> </w:t>
            </w:r>
            <w:proofErr w:type="gramStart"/>
            <w:r w:rsidRPr="007F1617">
              <w:rPr>
                <w:lang w:val="en-GB"/>
              </w:rPr>
              <w:t>Selling</w:t>
            </w:r>
            <w:proofErr w:type="gramEnd"/>
            <w:r w:rsidRPr="007F1617">
              <w:rPr>
                <w:spacing w:val="-6"/>
                <w:lang w:val="en-GB"/>
              </w:rPr>
              <w:t xml:space="preserve"> </w:t>
            </w:r>
            <w:r w:rsidRPr="007F1617">
              <w:rPr>
                <w:spacing w:val="-2"/>
                <w:lang w:val="en-GB"/>
              </w:rPr>
              <w:t>online</w:t>
            </w:r>
          </w:p>
        </w:tc>
        <w:tc>
          <w:tcPr>
            <w:tcW w:w="589" w:type="dxa"/>
            <w:gridSpan w:val="2"/>
          </w:tcPr>
          <w:p w14:paraId="484DD2BB" w14:textId="77777777" w:rsidR="00C45FB0" w:rsidRPr="007F1617" w:rsidRDefault="00C45FB0" w:rsidP="00716FCF">
            <w:pPr>
              <w:pStyle w:val="TableParagraph"/>
              <w:rPr>
                <w:lang w:val="en-GB"/>
              </w:rPr>
            </w:pPr>
          </w:p>
        </w:tc>
        <w:tc>
          <w:tcPr>
            <w:tcW w:w="3971" w:type="dxa"/>
            <w:gridSpan w:val="2"/>
          </w:tcPr>
          <w:p w14:paraId="6C9A1B4F" w14:textId="77777777" w:rsidR="00C45FB0" w:rsidRPr="007F1617" w:rsidRDefault="00C45FB0" w:rsidP="00716FCF">
            <w:pPr>
              <w:pStyle w:val="TableParagraph"/>
              <w:rPr>
                <w:lang w:val="en-GB"/>
              </w:rPr>
            </w:pPr>
            <w:r w:rsidRPr="007F1617">
              <w:rPr>
                <w:lang w:val="en-GB"/>
              </w:rPr>
              <w:t>Growth</w:t>
            </w:r>
            <w:r w:rsidRPr="007F1617">
              <w:rPr>
                <w:spacing w:val="-5"/>
                <w:lang w:val="en-GB"/>
              </w:rPr>
              <w:t xml:space="preserve"> </w:t>
            </w:r>
            <w:r w:rsidRPr="007F1617">
              <w:rPr>
                <w:lang w:val="en-GB"/>
              </w:rPr>
              <w:t>strategy</w:t>
            </w:r>
          </w:p>
        </w:tc>
        <w:tc>
          <w:tcPr>
            <w:tcW w:w="443" w:type="dxa"/>
          </w:tcPr>
          <w:p w14:paraId="6F169B8F" w14:textId="77777777" w:rsidR="00C45FB0" w:rsidRPr="007F1617" w:rsidRDefault="00C45FB0" w:rsidP="00716FCF">
            <w:pPr>
              <w:pStyle w:val="TableParagraph"/>
              <w:rPr>
                <w:lang w:val="en-GB"/>
              </w:rPr>
            </w:pPr>
          </w:p>
        </w:tc>
      </w:tr>
      <w:tr w:rsidR="00C45FB0" w:rsidRPr="007F1617" w14:paraId="26B250A3" w14:textId="77777777" w:rsidTr="008216E5">
        <w:trPr>
          <w:trHeight w:val="292"/>
        </w:trPr>
        <w:tc>
          <w:tcPr>
            <w:tcW w:w="4007" w:type="dxa"/>
            <w:gridSpan w:val="2"/>
          </w:tcPr>
          <w:p w14:paraId="1F7F2548" w14:textId="77777777" w:rsidR="00C45FB0" w:rsidRPr="007F1617" w:rsidRDefault="00C45FB0" w:rsidP="00716FCF">
            <w:pPr>
              <w:pStyle w:val="TableParagraph"/>
              <w:rPr>
                <w:lang w:val="en-GB"/>
              </w:rPr>
            </w:pPr>
            <w:r w:rsidRPr="007F1617">
              <w:rPr>
                <w:lang w:val="en-GB"/>
              </w:rPr>
              <w:t>Sustainable</w:t>
            </w:r>
            <w:r w:rsidRPr="007F1617">
              <w:rPr>
                <w:spacing w:val="-8"/>
                <w:lang w:val="en-GB"/>
              </w:rPr>
              <w:t xml:space="preserve"> </w:t>
            </w:r>
            <w:r w:rsidRPr="007F1617">
              <w:rPr>
                <w:lang w:val="en-GB"/>
              </w:rPr>
              <w:t>product</w:t>
            </w:r>
            <w:r w:rsidRPr="007F1617">
              <w:rPr>
                <w:spacing w:val="-6"/>
                <w:lang w:val="en-GB"/>
              </w:rPr>
              <w:t xml:space="preserve"> </w:t>
            </w:r>
            <w:r w:rsidRPr="007F1617">
              <w:rPr>
                <w:spacing w:val="-5"/>
                <w:lang w:val="en-GB"/>
              </w:rPr>
              <w:t>development</w:t>
            </w:r>
          </w:p>
        </w:tc>
        <w:tc>
          <w:tcPr>
            <w:tcW w:w="589" w:type="dxa"/>
            <w:gridSpan w:val="2"/>
          </w:tcPr>
          <w:p w14:paraId="6BC5FEE4" w14:textId="77777777" w:rsidR="00C45FB0" w:rsidRPr="007F1617" w:rsidRDefault="00C45FB0" w:rsidP="00716FCF">
            <w:pPr>
              <w:pStyle w:val="TableParagraph"/>
              <w:rPr>
                <w:lang w:val="en-GB"/>
              </w:rPr>
            </w:pPr>
          </w:p>
        </w:tc>
        <w:tc>
          <w:tcPr>
            <w:tcW w:w="3971" w:type="dxa"/>
            <w:gridSpan w:val="2"/>
          </w:tcPr>
          <w:p w14:paraId="25D05276" w14:textId="77777777" w:rsidR="00C45FB0" w:rsidRPr="007F1617" w:rsidRDefault="00C45FB0" w:rsidP="00716FCF">
            <w:pPr>
              <w:pStyle w:val="TableParagraph"/>
              <w:rPr>
                <w:lang w:val="en-GB"/>
              </w:rPr>
            </w:pPr>
            <w:r w:rsidRPr="007F1617">
              <w:rPr>
                <w:lang w:val="en-GB"/>
              </w:rPr>
              <w:t>Other</w:t>
            </w:r>
            <w:r w:rsidRPr="007F1617">
              <w:rPr>
                <w:spacing w:val="-9"/>
                <w:lang w:val="en-GB"/>
              </w:rPr>
              <w:t xml:space="preserve"> </w:t>
            </w:r>
            <w:r w:rsidRPr="007F1617">
              <w:rPr>
                <w:lang w:val="en-GB"/>
              </w:rPr>
              <w:t>(please</w:t>
            </w:r>
            <w:r w:rsidRPr="007F1617">
              <w:rPr>
                <w:spacing w:val="-7"/>
                <w:lang w:val="en-GB"/>
              </w:rPr>
              <w:t xml:space="preserve"> </w:t>
            </w:r>
            <w:r w:rsidRPr="007F1617">
              <w:rPr>
                <w:spacing w:val="-2"/>
                <w:lang w:val="en-GB"/>
              </w:rPr>
              <w:t>state)</w:t>
            </w:r>
          </w:p>
        </w:tc>
        <w:tc>
          <w:tcPr>
            <w:tcW w:w="443" w:type="dxa"/>
          </w:tcPr>
          <w:p w14:paraId="43F8466B" w14:textId="77777777" w:rsidR="00C45FB0" w:rsidRPr="007F1617" w:rsidRDefault="00C45FB0" w:rsidP="00716FCF">
            <w:pPr>
              <w:pStyle w:val="TableParagraph"/>
              <w:rPr>
                <w:lang w:val="en-GB"/>
              </w:rPr>
            </w:pPr>
          </w:p>
        </w:tc>
      </w:tr>
      <w:bookmarkEnd w:id="9"/>
      <w:tr w:rsidR="00C45FB0" w:rsidRPr="007F1617" w14:paraId="34EFDFE2" w14:textId="77777777" w:rsidTr="008216E5">
        <w:trPr>
          <w:trHeight w:val="292"/>
        </w:trPr>
        <w:tc>
          <w:tcPr>
            <w:tcW w:w="9010" w:type="dxa"/>
            <w:gridSpan w:val="7"/>
            <w:shd w:val="clear" w:color="auto" w:fill="D9D9D9" w:themeFill="background1" w:themeFillShade="D9"/>
          </w:tcPr>
          <w:p w14:paraId="21CC47EC" w14:textId="77777777" w:rsidR="00C45FB0" w:rsidRPr="007F1617" w:rsidRDefault="00C45FB0" w:rsidP="00716FCF">
            <w:pPr>
              <w:pStyle w:val="TableParagraph"/>
              <w:rPr>
                <w:lang w:val="en-GB"/>
              </w:rPr>
            </w:pPr>
            <w:r w:rsidRPr="007F1617">
              <w:rPr>
                <w:lang w:val="en-GB"/>
              </w:rPr>
              <w:t>Lot</w:t>
            </w:r>
            <w:r w:rsidRPr="007F1617">
              <w:rPr>
                <w:spacing w:val="-1"/>
                <w:lang w:val="en-GB"/>
              </w:rPr>
              <w:t xml:space="preserve"> </w:t>
            </w:r>
            <w:r w:rsidRPr="007F1617">
              <w:rPr>
                <w:lang w:val="en-GB"/>
              </w:rPr>
              <w:t>16</w:t>
            </w:r>
            <w:r w:rsidRPr="007F1617">
              <w:rPr>
                <w:spacing w:val="-6"/>
                <w:lang w:val="en-GB"/>
              </w:rPr>
              <w:t xml:space="preserve"> </w:t>
            </w:r>
            <w:r w:rsidRPr="007F1617">
              <w:rPr>
                <w:lang w:val="en-GB"/>
              </w:rPr>
              <w:t>Content Creation Sector</w:t>
            </w:r>
          </w:p>
        </w:tc>
      </w:tr>
      <w:tr w:rsidR="00C45FB0" w:rsidRPr="007F1617" w14:paraId="1FF8FD24" w14:textId="77777777" w:rsidTr="008216E5">
        <w:trPr>
          <w:trHeight w:val="290"/>
        </w:trPr>
        <w:tc>
          <w:tcPr>
            <w:tcW w:w="4007" w:type="dxa"/>
            <w:gridSpan w:val="2"/>
          </w:tcPr>
          <w:p w14:paraId="716CAEF3" w14:textId="77777777" w:rsidR="00C45FB0" w:rsidRPr="007F1617" w:rsidRDefault="00C45FB0" w:rsidP="00716FCF">
            <w:pPr>
              <w:pStyle w:val="TableParagraph"/>
              <w:rPr>
                <w:lang w:val="en-GB"/>
              </w:rPr>
            </w:pPr>
            <w:r w:rsidRPr="007F1617">
              <w:rPr>
                <w:lang w:val="en-GB"/>
              </w:rPr>
              <w:t>Film and TV Production</w:t>
            </w:r>
          </w:p>
        </w:tc>
        <w:tc>
          <w:tcPr>
            <w:tcW w:w="589" w:type="dxa"/>
            <w:gridSpan w:val="2"/>
          </w:tcPr>
          <w:p w14:paraId="718095E9" w14:textId="77777777" w:rsidR="00C45FB0" w:rsidRPr="007F1617" w:rsidRDefault="00C45FB0" w:rsidP="00716FCF">
            <w:pPr>
              <w:pStyle w:val="TableParagraph"/>
              <w:rPr>
                <w:lang w:val="en-GB"/>
              </w:rPr>
            </w:pPr>
          </w:p>
        </w:tc>
        <w:tc>
          <w:tcPr>
            <w:tcW w:w="3971" w:type="dxa"/>
            <w:gridSpan w:val="2"/>
          </w:tcPr>
          <w:p w14:paraId="6D0412BD" w14:textId="19ABA920" w:rsidR="00C45FB0" w:rsidRPr="007F1617" w:rsidRDefault="00C45FB0" w:rsidP="00716FCF">
            <w:pPr>
              <w:pStyle w:val="TableParagraph"/>
              <w:rPr>
                <w:lang w:val="en-GB"/>
              </w:rPr>
            </w:pPr>
            <w:r w:rsidRPr="007F1617">
              <w:rPr>
                <w:lang w:val="en-GB"/>
              </w:rPr>
              <w:t xml:space="preserve">Unscripted </w:t>
            </w:r>
            <w:r w:rsidR="00BC2E86">
              <w:rPr>
                <w:lang w:val="en-GB"/>
              </w:rPr>
              <w:t>production</w:t>
            </w:r>
          </w:p>
        </w:tc>
        <w:tc>
          <w:tcPr>
            <w:tcW w:w="443" w:type="dxa"/>
          </w:tcPr>
          <w:p w14:paraId="504FC9AE" w14:textId="77777777" w:rsidR="00C45FB0" w:rsidRPr="007F1617" w:rsidRDefault="00C45FB0" w:rsidP="00716FCF">
            <w:pPr>
              <w:pStyle w:val="TableParagraph"/>
              <w:rPr>
                <w:lang w:val="en-GB"/>
              </w:rPr>
            </w:pPr>
          </w:p>
        </w:tc>
      </w:tr>
      <w:tr w:rsidR="00C45FB0" w:rsidRPr="007F1617" w14:paraId="758A4544" w14:textId="77777777" w:rsidTr="008216E5">
        <w:trPr>
          <w:trHeight w:val="290"/>
        </w:trPr>
        <w:tc>
          <w:tcPr>
            <w:tcW w:w="4007" w:type="dxa"/>
            <w:gridSpan w:val="2"/>
          </w:tcPr>
          <w:p w14:paraId="2E141B41" w14:textId="77777777" w:rsidR="00C45FB0" w:rsidRPr="007F1617" w:rsidRDefault="00C45FB0" w:rsidP="00716FCF">
            <w:pPr>
              <w:pStyle w:val="TableParagraph"/>
              <w:rPr>
                <w:lang w:val="en-GB"/>
              </w:rPr>
            </w:pPr>
            <w:r w:rsidRPr="007F1617">
              <w:rPr>
                <w:lang w:val="en-GB"/>
              </w:rPr>
              <w:t>Raising Finance for film</w:t>
            </w:r>
          </w:p>
        </w:tc>
        <w:tc>
          <w:tcPr>
            <w:tcW w:w="589" w:type="dxa"/>
            <w:gridSpan w:val="2"/>
          </w:tcPr>
          <w:p w14:paraId="546669E6" w14:textId="77777777" w:rsidR="00C45FB0" w:rsidRPr="007F1617" w:rsidRDefault="00C45FB0" w:rsidP="00716FCF">
            <w:pPr>
              <w:pStyle w:val="TableParagraph"/>
              <w:rPr>
                <w:lang w:val="en-GB"/>
              </w:rPr>
            </w:pPr>
          </w:p>
        </w:tc>
        <w:tc>
          <w:tcPr>
            <w:tcW w:w="3971" w:type="dxa"/>
            <w:gridSpan w:val="2"/>
          </w:tcPr>
          <w:p w14:paraId="77F97BDC" w14:textId="77777777" w:rsidR="00C45FB0" w:rsidRPr="007F1617" w:rsidRDefault="00C45FB0" w:rsidP="00716FCF">
            <w:pPr>
              <w:pStyle w:val="TableParagraph"/>
              <w:rPr>
                <w:lang w:val="en-GB"/>
              </w:rPr>
            </w:pPr>
            <w:r w:rsidRPr="007F1617">
              <w:rPr>
                <w:lang w:val="en-GB"/>
              </w:rPr>
              <w:t>Animation</w:t>
            </w:r>
          </w:p>
        </w:tc>
        <w:tc>
          <w:tcPr>
            <w:tcW w:w="443" w:type="dxa"/>
          </w:tcPr>
          <w:p w14:paraId="3911A8EC" w14:textId="77777777" w:rsidR="00C45FB0" w:rsidRPr="007F1617" w:rsidRDefault="00C45FB0" w:rsidP="00716FCF">
            <w:pPr>
              <w:pStyle w:val="TableParagraph"/>
              <w:rPr>
                <w:lang w:val="en-GB"/>
              </w:rPr>
            </w:pPr>
          </w:p>
        </w:tc>
      </w:tr>
      <w:tr w:rsidR="00C45FB0" w:rsidRPr="007F1617" w14:paraId="42E74164" w14:textId="77777777" w:rsidTr="008216E5">
        <w:trPr>
          <w:trHeight w:val="290"/>
        </w:trPr>
        <w:tc>
          <w:tcPr>
            <w:tcW w:w="4007" w:type="dxa"/>
            <w:gridSpan w:val="2"/>
          </w:tcPr>
          <w:p w14:paraId="5490323F" w14:textId="66E78CB4" w:rsidR="00C45FB0" w:rsidRPr="007F1617" w:rsidRDefault="00BC2E86" w:rsidP="00716FCF">
            <w:pPr>
              <w:pStyle w:val="TableParagraph"/>
              <w:rPr>
                <w:lang w:val="en-GB"/>
              </w:rPr>
            </w:pPr>
            <w:r>
              <w:rPr>
                <w:lang w:val="en-GB"/>
              </w:rPr>
              <w:t xml:space="preserve">Screen specific </w:t>
            </w:r>
            <w:r w:rsidR="00C45FB0" w:rsidRPr="007F1617">
              <w:rPr>
                <w:lang w:val="en-GB"/>
              </w:rPr>
              <w:t>Legal / Co-productions</w:t>
            </w:r>
          </w:p>
        </w:tc>
        <w:tc>
          <w:tcPr>
            <w:tcW w:w="589" w:type="dxa"/>
            <w:gridSpan w:val="2"/>
          </w:tcPr>
          <w:p w14:paraId="3AE46E22" w14:textId="77777777" w:rsidR="00C45FB0" w:rsidRPr="007F1617" w:rsidRDefault="00C45FB0" w:rsidP="00716FCF">
            <w:pPr>
              <w:pStyle w:val="TableParagraph"/>
              <w:rPr>
                <w:lang w:val="en-GB"/>
              </w:rPr>
            </w:pPr>
          </w:p>
        </w:tc>
        <w:tc>
          <w:tcPr>
            <w:tcW w:w="3971" w:type="dxa"/>
            <w:gridSpan w:val="2"/>
          </w:tcPr>
          <w:p w14:paraId="6861E09F" w14:textId="2C58DEFC" w:rsidR="00C45FB0" w:rsidRPr="007F1617" w:rsidRDefault="00C45FB0" w:rsidP="00716FCF">
            <w:pPr>
              <w:pStyle w:val="TableParagraph"/>
              <w:rPr>
                <w:lang w:val="en-GB"/>
              </w:rPr>
            </w:pPr>
            <w:r w:rsidRPr="007F1617">
              <w:rPr>
                <w:lang w:val="en-GB"/>
              </w:rPr>
              <w:t>Virtual storytelling</w:t>
            </w:r>
          </w:p>
        </w:tc>
        <w:tc>
          <w:tcPr>
            <w:tcW w:w="443" w:type="dxa"/>
          </w:tcPr>
          <w:p w14:paraId="0DF31E8A" w14:textId="77777777" w:rsidR="00C45FB0" w:rsidRPr="007F1617" w:rsidRDefault="00C45FB0" w:rsidP="00716FCF">
            <w:pPr>
              <w:pStyle w:val="TableParagraph"/>
              <w:rPr>
                <w:lang w:val="en-GB"/>
              </w:rPr>
            </w:pPr>
          </w:p>
        </w:tc>
      </w:tr>
      <w:tr w:rsidR="00C45FB0" w:rsidRPr="007F1617" w14:paraId="74F01F30" w14:textId="77777777" w:rsidTr="008216E5">
        <w:trPr>
          <w:trHeight w:val="292"/>
        </w:trPr>
        <w:tc>
          <w:tcPr>
            <w:tcW w:w="4007" w:type="dxa"/>
            <w:gridSpan w:val="2"/>
          </w:tcPr>
          <w:p w14:paraId="3CC46814" w14:textId="77777777" w:rsidR="00C45FB0" w:rsidRPr="007F1617" w:rsidRDefault="00C45FB0" w:rsidP="00716FCF">
            <w:pPr>
              <w:pStyle w:val="TableParagraph"/>
              <w:rPr>
                <w:lang w:val="en-GB"/>
              </w:rPr>
            </w:pPr>
            <w:r w:rsidRPr="007F1617">
              <w:rPr>
                <w:lang w:val="en-GB"/>
              </w:rPr>
              <w:t>Distribution and streamers</w:t>
            </w:r>
          </w:p>
        </w:tc>
        <w:tc>
          <w:tcPr>
            <w:tcW w:w="589" w:type="dxa"/>
            <w:gridSpan w:val="2"/>
          </w:tcPr>
          <w:p w14:paraId="55D99D6F" w14:textId="77777777" w:rsidR="00C45FB0" w:rsidRPr="007F1617" w:rsidRDefault="00C45FB0" w:rsidP="00716FCF">
            <w:pPr>
              <w:pStyle w:val="TableParagraph"/>
              <w:rPr>
                <w:lang w:val="en-GB"/>
              </w:rPr>
            </w:pPr>
          </w:p>
        </w:tc>
        <w:tc>
          <w:tcPr>
            <w:tcW w:w="3971" w:type="dxa"/>
            <w:gridSpan w:val="2"/>
          </w:tcPr>
          <w:p w14:paraId="187980D2" w14:textId="77777777" w:rsidR="00C45FB0" w:rsidRPr="007F1617" w:rsidRDefault="00C45FB0" w:rsidP="00716FCF">
            <w:pPr>
              <w:pStyle w:val="TableParagraph"/>
              <w:rPr>
                <w:lang w:val="en-GB"/>
              </w:rPr>
            </w:pPr>
            <w:r w:rsidRPr="007F1617">
              <w:rPr>
                <w:lang w:val="en-GB"/>
              </w:rPr>
              <w:t>Other</w:t>
            </w:r>
            <w:r w:rsidRPr="007F1617">
              <w:rPr>
                <w:spacing w:val="-9"/>
                <w:lang w:val="en-GB"/>
              </w:rPr>
              <w:t xml:space="preserve"> </w:t>
            </w:r>
            <w:r w:rsidRPr="007F1617">
              <w:rPr>
                <w:lang w:val="en-GB"/>
              </w:rPr>
              <w:t>(please</w:t>
            </w:r>
            <w:r w:rsidRPr="007F1617">
              <w:rPr>
                <w:spacing w:val="-7"/>
                <w:lang w:val="en-GB"/>
              </w:rPr>
              <w:t xml:space="preserve"> </w:t>
            </w:r>
            <w:r w:rsidRPr="007F1617">
              <w:rPr>
                <w:spacing w:val="-2"/>
                <w:lang w:val="en-GB"/>
              </w:rPr>
              <w:t>state)</w:t>
            </w:r>
          </w:p>
        </w:tc>
        <w:tc>
          <w:tcPr>
            <w:tcW w:w="443" w:type="dxa"/>
          </w:tcPr>
          <w:p w14:paraId="084FB56F" w14:textId="77777777" w:rsidR="00C45FB0" w:rsidRPr="007F1617" w:rsidRDefault="00C45FB0" w:rsidP="00716FCF">
            <w:pPr>
              <w:pStyle w:val="TableParagraph"/>
              <w:rPr>
                <w:lang w:val="en-GB"/>
              </w:rPr>
            </w:pPr>
          </w:p>
        </w:tc>
      </w:tr>
      <w:tr w:rsidR="00C45FB0" w:rsidRPr="007F1617" w14:paraId="29ED20BD" w14:textId="77777777" w:rsidTr="008216E5">
        <w:trPr>
          <w:trHeight w:val="292"/>
        </w:trPr>
        <w:tc>
          <w:tcPr>
            <w:tcW w:w="9010" w:type="dxa"/>
            <w:gridSpan w:val="7"/>
            <w:shd w:val="clear" w:color="auto" w:fill="D9D9D9" w:themeFill="background1" w:themeFillShade="D9"/>
          </w:tcPr>
          <w:p w14:paraId="3AE979A9" w14:textId="77777777" w:rsidR="00C45FB0" w:rsidRPr="007F1617" w:rsidRDefault="00C45FB0" w:rsidP="00716FCF">
            <w:pPr>
              <w:pStyle w:val="TableParagraph"/>
              <w:rPr>
                <w:lang w:val="en-GB"/>
              </w:rPr>
            </w:pPr>
            <w:r w:rsidRPr="007F1617">
              <w:rPr>
                <w:lang w:val="en-GB"/>
              </w:rPr>
              <w:t>Lot</w:t>
            </w:r>
            <w:r w:rsidRPr="007F1617">
              <w:rPr>
                <w:spacing w:val="-1"/>
                <w:lang w:val="en-GB"/>
              </w:rPr>
              <w:t xml:space="preserve"> </w:t>
            </w:r>
            <w:r w:rsidRPr="007F1617">
              <w:rPr>
                <w:lang w:val="en-GB"/>
              </w:rPr>
              <w:t>17 Maritime and Renewable Energy Sector</w:t>
            </w:r>
          </w:p>
        </w:tc>
      </w:tr>
      <w:tr w:rsidR="00C45FB0" w:rsidRPr="007F1617" w14:paraId="2BD37C6D" w14:textId="77777777" w:rsidTr="008216E5">
        <w:trPr>
          <w:trHeight w:val="290"/>
        </w:trPr>
        <w:tc>
          <w:tcPr>
            <w:tcW w:w="4007" w:type="dxa"/>
            <w:gridSpan w:val="2"/>
          </w:tcPr>
          <w:p w14:paraId="090DAC0F" w14:textId="77777777" w:rsidR="00C45FB0" w:rsidRPr="007F1617" w:rsidRDefault="00C45FB0" w:rsidP="00716FCF">
            <w:pPr>
              <w:pStyle w:val="TableParagraph"/>
              <w:rPr>
                <w:lang w:val="en-GB"/>
              </w:rPr>
            </w:pPr>
            <w:r w:rsidRPr="007F1617">
              <w:rPr>
                <w:lang w:val="en-GB"/>
              </w:rPr>
              <w:t>Maritime sector</w:t>
            </w:r>
          </w:p>
        </w:tc>
        <w:tc>
          <w:tcPr>
            <w:tcW w:w="589" w:type="dxa"/>
            <w:gridSpan w:val="2"/>
          </w:tcPr>
          <w:p w14:paraId="6C8E742B" w14:textId="77777777" w:rsidR="00C45FB0" w:rsidRPr="007F1617" w:rsidRDefault="00C45FB0" w:rsidP="00716FCF">
            <w:pPr>
              <w:pStyle w:val="TableParagraph"/>
              <w:rPr>
                <w:lang w:val="en-GB"/>
              </w:rPr>
            </w:pPr>
          </w:p>
        </w:tc>
        <w:tc>
          <w:tcPr>
            <w:tcW w:w="3971" w:type="dxa"/>
            <w:gridSpan w:val="2"/>
          </w:tcPr>
          <w:p w14:paraId="300B82B8" w14:textId="77777777" w:rsidR="00C45FB0" w:rsidRPr="007F1617" w:rsidRDefault="00C45FB0" w:rsidP="00716FCF">
            <w:pPr>
              <w:pStyle w:val="TableParagraph"/>
              <w:rPr>
                <w:lang w:val="en-GB"/>
              </w:rPr>
            </w:pPr>
          </w:p>
        </w:tc>
        <w:tc>
          <w:tcPr>
            <w:tcW w:w="443" w:type="dxa"/>
          </w:tcPr>
          <w:p w14:paraId="44A2924D" w14:textId="77777777" w:rsidR="00C45FB0" w:rsidRPr="007F1617" w:rsidRDefault="00C45FB0" w:rsidP="00716FCF">
            <w:pPr>
              <w:pStyle w:val="TableParagraph"/>
              <w:rPr>
                <w:lang w:val="en-GB"/>
              </w:rPr>
            </w:pPr>
          </w:p>
        </w:tc>
      </w:tr>
      <w:tr w:rsidR="00C45FB0" w:rsidRPr="007F1617" w14:paraId="4E025553" w14:textId="77777777" w:rsidTr="008216E5">
        <w:trPr>
          <w:trHeight w:val="290"/>
        </w:trPr>
        <w:tc>
          <w:tcPr>
            <w:tcW w:w="4007" w:type="dxa"/>
            <w:gridSpan w:val="2"/>
          </w:tcPr>
          <w:p w14:paraId="6B591D03" w14:textId="77777777" w:rsidR="00C45FB0" w:rsidRPr="007F1617" w:rsidRDefault="00C45FB0" w:rsidP="00716FCF">
            <w:pPr>
              <w:pStyle w:val="TableParagraph"/>
              <w:rPr>
                <w:lang w:val="en-GB"/>
              </w:rPr>
            </w:pPr>
            <w:r w:rsidRPr="007F1617">
              <w:rPr>
                <w:lang w:val="en-GB"/>
              </w:rPr>
              <w:t>Offshore Renewable Energy</w:t>
            </w:r>
          </w:p>
        </w:tc>
        <w:tc>
          <w:tcPr>
            <w:tcW w:w="589" w:type="dxa"/>
            <w:gridSpan w:val="2"/>
          </w:tcPr>
          <w:p w14:paraId="54BAFDDD" w14:textId="77777777" w:rsidR="00C45FB0" w:rsidRPr="007F1617" w:rsidRDefault="00C45FB0" w:rsidP="00716FCF">
            <w:pPr>
              <w:pStyle w:val="TableParagraph"/>
              <w:rPr>
                <w:lang w:val="en-GB"/>
              </w:rPr>
            </w:pPr>
          </w:p>
        </w:tc>
        <w:tc>
          <w:tcPr>
            <w:tcW w:w="3971" w:type="dxa"/>
            <w:gridSpan w:val="2"/>
          </w:tcPr>
          <w:p w14:paraId="24A9F834" w14:textId="77777777" w:rsidR="00C45FB0" w:rsidRPr="007F1617" w:rsidRDefault="00C45FB0" w:rsidP="00716FCF">
            <w:pPr>
              <w:pStyle w:val="TableParagraph"/>
              <w:rPr>
                <w:lang w:val="en-GB"/>
              </w:rPr>
            </w:pPr>
          </w:p>
        </w:tc>
        <w:tc>
          <w:tcPr>
            <w:tcW w:w="443" w:type="dxa"/>
          </w:tcPr>
          <w:p w14:paraId="27A3B277" w14:textId="77777777" w:rsidR="00C45FB0" w:rsidRPr="007F1617" w:rsidRDefault="00C45FB0" w:rsidP="00716FCF">
            <w:pPr>
              <w:pStyle w:val="TableParagraph"/>
              <w:rPr>
                <w:lang w:val="en-GB"/>
              </w:rPr>
            </w:pPr>
          </w:p>
        </w:tc>
      </w:tr>
      <w:tr w:rsidR="00C45FB0" w:rsidRPr="007F1617" w14:paraId="47349159" w14:textId="77777777" w:rsidTr="008216E5">
        <w:trPr>
          <w:trHeight w:val="290"/>
        </w:trPr>
        <w:tc>
          <w:tcPr>
            <w:tcW w:w="4007" w:type="dxa"/>
            <w:gridSpan w:val="2"/>
          </w:tcPr>
          <w:p w14:paraId="4A901FAD" w14:textId="77777777" w:rsidR="00C45FB0" w:rsidRPr="007F1617" w:rsidRDefault="00C45FB0" w:rsidP="00716FCF">
            <w:pPr>
              <w:pStyle w:val="TableParagraph"/>
              <w:rPr>
                <w:lang w:val="en-GB"/>
              </w:rPr>
            </w:pPr>
            <w:r w:rsidRPr="007F1617">
              <w:rPr>
                <w:lang w:val="en-GB"/>
              </w:rPr>
              <w:t>Supply Chain opportunities</w:t>
            </w:r>
          </w:p>
        </w:tc>
        <w:tc>
          <w:tcPr>
            <w:tcW w:w="589" w:type="dxa"/>
            <w:gridSpan w:val="2"/>
          </w:tcPr>
          <w:p w14:paraId="161C177A" w14:textId="77777777" w:rsidR="00C45FB0" w:rsidRPr="007F1617" w:rsidRDefault="00C45FB0" w:rsidP="00716FCF">
            <w:pPr>
              <w:pStyle w:val="TableParagraph"/>
              <w:rPr>
                <w:lang w:val="en-GB"/>
              </w:rPr>
            </w:pPr>
          </w:p>
        </w:tc>
        <w:tc>
          <w:tcPr>
            <w:tcW w:w="3971" w:type="dxa"/>
            <w:gridSpan w:val="2"/>
          </w:tcPr>
          <w:p w14:paraId="4EBD5ED0" w14:textId="77777777" w:rsidR="00C45FB0" w:rsidRPr="007F1617" w:rsidRDefault="00C45FB0" w:rsidP="00716FCF">
            <w:pPr>
              <w:pStyle w:val="TableParagraph"/>
              <w:rPr>
                <w:lang w:val="en-GB"/>
              </w:rPr>
            </w:pPr>
            <w:r w:rsidRPr="007F1617">
              <w:rPr>
                <w:lang w:val="en-GB"/>
              </w:rPr>
              <w:t>Other (please state)</w:t>
            </w:r>
          </w:p>
        </w:tc>
        <w:tc>
          <w:tcPr>
            <w:tcW w:w="443" w:type="dxa"/>
          </w:tcPr>
          <w:p w14:paraId="51EB33F1" w14:textId="77777777" w:rsidR="00C45FB0" w:rsidRPr="007F1617" w:rsidRDefault="00C45FB0" w:rsidP="00716FCF">
            <w:pPr>
              <w:pStyle w:val="TableParagraph"/>
              <w:rPr>
                <w:lang w:val="en-GB"/>
              </w:rPr>
            </w:pPr>
          </w:p>
        </w:tc>
      </w:tr>
      <w:tr w:rsidR="00C45FB0" w:rsidRPr="007F1617" w14:paraId="3B8E43BA" w14:textId="77777777" w:rsidTr="008216E5">
        <w:trPr>
          <w:trHeight w:val="292"/>
        </w:trPr>
        <w:tc>
          <w:tcPr>
            <w:tcW w:w="9010" w:type="dxa"/>
            <w:gridSpan w:val="7"/>
            <w:shd w:val="clear" w:color="auto" w:fill="D9D9D9" w:themeFill="background1" w:themeFillShade="D9"/>
          </w:tcPr>
          <w:p w14:paraId="46B8D348" w14:textId="77777777" w:rsidR="00C45FB0" w:rsidRPr="007F1617" w:rsidRDefault="00C45FB0" w:rsidP="00716FCF">
            <w:pPr>
              <w:pStyle w:val="TableParagraph"/>
              <w:rPr>
                <w:lang w:val="en-GB"/>
              </w:rPr>
            </w:pPr>
            <w:r w:rsidRPr="007F1617">
              <w:rPr>
                <w:lang w:val="en-GB"/>
              </w:rPr>
              <w:t>Lot</w:t>
            </w:r>
            <w:r w:rsidRPr="007F1617">
              <w:rPr>
                <w:spacing w:val="-1"/>
                <w:lang w:val="en-GB"/>
              </w:rPr>
              <w:t xml:space="preserve"> </w:t>
            </w:r>
            <w:r w:rsidRPr="007F1617">
              <w:rPr>
                <w:lang w:val="en-GB"/>
              </w:rPr>
              <w:t>18 Cyber Security and GDPR</w:t>
            </w:r>
          </w:p>
        </w:tc>
      </w:tr>
      <w:tr w:rsidR="00C45FB0" w:rsidRPr="007F1617" w14:paraId="48BD4D27" w14:textId="77777777" w:rsidTr="008216E5">
        <w:trPr>
          <w:trHeight w:val="290"/>
        </w:trPr>
        <w:tc>
          <w:tcPr>
            <w:tcW w:w="4007" w:type="dxa"/>
            <w:gridSpan w:val="2"/>
          </w:tcPr>
          <w:p w14:paraId="5BC916DA" w14:textId="77777777" w:rsidR="00C45FB0" w:rsidRPr="007F1617" w:rsidRDefault="00C45FB0" w:rsidP="00716FCF">
            <w:pPr>
              <w:pStyle w:val="TableParagraph"/>
              <w:rPr>
                <w:lang w:val="en-GB"/>
              </w:rPr>
            </w:pPr>
            <w:r w:rsidRPr="007F1617">
              <w:rPr>
                <w:lang w:val="en-GB"/>
              </w:rPr>
              <w:t>Cyber Security</w:t>
            </w:r>
          </w:p>
        </w:tc>
        <w:tc>
          <w:tcPr>
            <w:tcW w:w="589" w:type="dxa"/>
            <w:gridSpan w:val="2"/>
          </w:tcPr>
          <w:p w14:paraId="4C7E92B2" w14:textId="77777777" w:rsidR="00C45FB0" w:rsidRPr="007F1617" w:rsidRDefault="00C45FB0" w:rsidP="00716FCF">
            <w:pPr>
              <w:pStyle w:val="TableParagraph"/>
              <w:rPr>
                <w:lang w:val="en-GB"/>
              </w:rPr>
            </w:pPr>
          </w:p>
        </w:tc>
        <w:tc>
          <w:tcPr>
            <w:tcW w:w="3971" w:type="dxa"/>
            <w:gridSpan w:val="2"/>
          </w:tcPr>
          <w:p w14:paraId="2ECE86EA" w14:textId="77777777" w:rsidR="00C45FB0" w:rsidRPr="007F1617" w:rsidRDefault="00C45FB0" w:rsidP="00716FCF">
            <w:pPr>
              <w:pStyle w:val="TableParagraph"/>
              <w:rPr>
                <w:lang w:val="en-GB"/>
              </w:rPr>
            </w:pPr>
          </w:p>
        </w:tc>
        <w:tc>
          <w:tcPr>
            <w:tcW w:w="443" w:type="dxa"/>
          </w:tcPr>
          <w:p w14:paraId="441A8717" w14:textId="77777777" w:rsidR="00C45FB0" w:rsidRPr="007F1617" w:rsidRDefault="00C45FB0" w:rsidP="00716FCF">
            <w:pPr>
              <w:pStyle w:val="TableParagraph"/>
              <w:rPr>
                <w:lang w:val="en-GB"/>
              </w:rPr>
            </w:pPr>
          </w:p>
        </w:tc>
      </w:tr>
      <w:tr w:rsidR="00C45FB0" w:rsidRPr="007F1617" w14:paraId="512360D4" w14:textId="77777777" w:rsidTr="008216E5">
        <w:trPr>
          <w:trHeight w:val="290"/>
        </w:trPr>
        <w:tc>
          <w:tcPr>
            <w:tcW w:w="4007" w:type="dxa"/>
            <w:gridSpan w:val="2"/>
          </w:tcPr>
          <w:p w14:paraId="2145BC2B" w14:textId="77777777" w:rsidR="00C45FB0" w:rsidRPr="007F1617" w:rsidRDefault="00C45FB0" w:rsidP="00716FCF">
            <w:pPr>
              <w:pStyle w:val="TableParagraph"/>
              <w:rPr>
                <w:lang w:val="en-GB"/>
              </w:rPr>
            </w:pPr>
            <w:r w:rsidRPr="007F1617">
              <w:rPr>
                <w:lang w:val="en-GB"/>
              </w:rPr>
              <w:t>Data Protection and GDPR</w:t>
            </w:r>
          </w:p>
        </w:tc>
        <w:tc>
          <w:tcPr>
            <w:tcW w:w="589" w:type="dxa"/>
            <w:gridSpan w:val="2"/>
          </w:tcPr>
          <w:p w14:paraId="0B507FC9" w14:textId="77777777" w:rsidR="00C45FB0" w:rsidRPr="007F1617" w:rsidRDefault="00C45FB0" w:rsidP="00716FCF">
            <w:pPr>
              <w:pStyle w:val="TableParagraph"/>
              <w:rPr>
                <w:lang w:val="en-GB"/>
              </w:rPr>
            </w:pPr>
          </w:p>
        </w:tc>
        <w:tc>
          <w:tcPr>
            <w:tcW w:w="3971" w:type="dxa"/>
            <w:gridSpan w:val="2"/>
          </w:tcPr>
          <w:p w14:paraId="2A430468" w14:textId="77777777" w:rsidR="00C45FB0" w:rsidRPr="007F1617" w:rsidRDefault="00C45FB0" w:rsidP="00716FCF">
            <w:pPr>
              <w:pStyle w:val="TableParagraph"/>
              <w:rPr>
                <w:lang w:val="en-GB"/>
              </w:rPr>
            </w:pPr>
            <w:r w:rsidRPr="007F1617">
              <w:rPr>
                <w:lang w:val="en-GB"/>
              </w:rPr>
              <w:t>Other (please state)</w:t>
            </w:r>
          </w:p>
        </w:tc>
        <w:tc>
          <w:tcPr>
            <w:tcW w:w="443" w:type="dxa"/>
          </w:tcPr>
          <w:p w14:paraId="680CE112" w14:textId="77777777" w:rsidR="00C45FB0" w:rsidRPr="007F1617" w:rsidRDefault="00C45FB0" w:rsidP="00716FCF">
            <w:pPr>
              <w:pStyle w:val="TableParagraph"/>
              <w:rPr>
                <w:lang w:val="en-GB"/>
              </w:rPr>
            </w:pPr>
          </w:p>
        </w:tc>
      </w:tr>
    </w:tbl>
    <w:p w14:paraId="5546976E" w14:textId="77777777" w:rsidR="00C45FB0" w:rsidRPr="007F1617" w:rsidRDefault="00C45FB0" w:rsidP="00716FCF"/>
    <w:p w14:paraId="102C3ED1" w14:textId="29329612" w:rsidR="00C45FB0" w:rsidRPr="007F1617" w:rsidRDefault="00C45FB0" w:rsidP="00716FCF">
      <w:r w:rsidRPr="007F1617">
        <w:t>Please note: the above list is not exhaustive but indicative of topics</w:t>
      </w:r>
      <w:r w:rsidR="00716FCF" w:rsidRPr="007F1617">
        <w:t>. Tenderers are welcome to suggest a complementary topic for a given lot.</w:t>
      </w:r>
      <w:r w:rsidR="003158FA" w:rsidRPr="007F1617">
        <w:t xml:space="preserve"> </w:t>
      </w:r>
    </w:p>
    <w:p w14:paraId="672611A6" w14:textId="636BFB10" w:rsidR="003158FA" w:rsidRPr="007F1617" w:rsidRDefault="00C45FB0" w:rsidP="003158FA">
      <w:r w:rsidRPr="007F1617">
        <w:t xml:space="preserve">Tenderers may apply for more than one lot (there is no limit on the number of lots that tenderers may apply for). </w:t>
      </w:r>
      <w:r w:rsidR="003158FA" w:rsidRPr="007F1617">
        <w:t xml:space="preserve">To meet client business requirements, LEO Wicklow reserves the right to add new Lots, or add new sub-categories to existing Lots, over the lifetime of this mentoring panel.” </w:t>
      </w:r>
    </w:p>
    <w:p w14:paraId="0C7281F7" w14:textId="3A80069D" w:rsidR="00C45FB0" w:rsidRPr="007F1617" w:rsidRDefault="00C45FB0" w:rsidP="00716FCF"/>
    <w:p w14:paraId="1FF09063" w14:textId="601F0999" w:rsidR="00C45FB0" w:rsidRPr="007F1617" w:rsidRDefault="00C45FB0" w:rsidP="00716FCF">
      <w:pPr>
        <w:pStyle w:val="Heading2"/>
      </w:pPr>
      <w:bookmarkStart w:id="10" w:name="_Toc147920301"/>
      <w:r w:rsidRPr="007F1617">
        <w:t>Required Experience and Skills for Mentors</w:t>
      </w:r>
      <w:bookmarkEnd w:id="10"/>
      <w:r w:rsidRPr="007F1617">
        <w:t xml:space="preserve"> </w:t>
      </w:r>
    </w:p>
    <w:p w14:paraId="6ADFED85" w14:textId="486EAFD5" w:rsidR="00C45FB0" w:rsidRPr="00112E2E" w:rsidRDefault="00C45FB0" w:rsidP="00716FCF">
      <w:r w:rsidRPr="007F1617">
        <w:t>Tenderers should have deep expertise in at least some of the topics listed for each lot that they are applying for, and a good understanding of the other topics in that</w:t>
      </w:r>
      <w:commentRangeStart w:id="11"/>
      <w:commentRangeStart w:id="12"/>
      <w:r w:rsidRPr="007F1617">
        <w:t xml:space="preserve"> lot</w:t>
      </w:r>
      <w:commentRangeEnd w:id="11"/>
      <w:r w:rsidR="000F70EB" w:rsidRPr="007F1617">
        <w:rPr>
          <w:rStyle w:val="CommentReference"/>
        </w:rPr>
        <w:commentReference w:id="11"/>
      </w:r>
      <w:commentRangeEnd w:id="12"/>
      <w:r w:rsidR="00112E2E">
        <w:rPr>
          <w:rStyle w:val="CommentReference"/>
        </w:rPr>
        <w:commentReference w:id="12"/>
      </w:r>
      <w:r w:rsidRPr="007F1617">
        <w:t xml:space="preserve">. </w:t>
      </w:r>
      <w:r w:rsidR="00112E2E" w:rsidRPr="00112E2E">
        <w:t>In addition, tenders should have a reasonable understanding of wider business topics</w:t>
      </w:r>
      <w:r w:rsidR="00112E2E">
        <w:t xml:space="preserve"> as per 2.2.3 below.</w:t>
      </w:r>
    </w:p>
    <w:p w14:paraId="65248E71" w14:textId="0531D2F9" w:rsidR="00C45FB0" w:rsidRPr="007F1617" w:rsidRDefault="00C45FB0" w:rsidP="00716FCF">
      <w:r w:rsidRPr="007F1617">
        <w:t>Tenderers will be ass</w:t>
      </w:r>
      <w:r w:rsidR="000F70EB" w:rsidRPr="007F1617">
        <w:t>ess</w:t>
      </w:r>
      <w:r w:rsidRPr="007F1617">
        <w:t>ed on the requirements for Mentors set out below:</w:t>
      </w:r>
    </w:p>
    <w:p w14:paraId="467978E4" w14:textId="77777777" w:rsidR="00C45FB0" w:rsidRPr="007F1617" w:rsidRDefault="00C45FB0" w:rsidP="00716FCF">
      <w:pPr>
        <w:pStyle w:val="Heading3"/>
      </w:pPr>
      <w:bookmarkStart w:id="13" w:name="_Toc147920302"/>
      <w:r w:rsidRPr="007F1617">
        <w:t>Required Core Experience:</w:t>
      </w:r>
      <w:bookmarkEnd w:id="13"/>
    </w:p>
    <w:p w14:paraId="3D1F95A0" w14:textId="77777777" w:rsidR="00C45FB0" w:rsidRPr="007F1617" w:rsidRDefault="00C45FB0" w:rsidP="00716FCF">
      <w:r w:rsidRPr="007F1617">
        <w:t xml:space="preserve">The mentor will possess some or all the following: </w:t>
      </w:r>
    </w:p>
    <w:p w14:paraId="7FBBE9F2" w14:textId="77777777" w:rsidR="00C45FB0" w:rsidRPr="007F1617" w:rsidRDefault="00C45FB0" w:rsidP="008635E5">
      <w:pPr>
        <w:pStyle w:val="ListParagraph"/>
        <w:numPr>
          <w:ilvl w:val="0"/>
          <w:numId w:val="11"/>
        </w:numPr>
      </w:pPr>
      <w:r w:rsidRPr="007F1617">
        <w:t>At least three years’ experience working in/or with micro enterprise.</w:t>
      </w:r>
    </w:p>
    <w:p w14:paraId="670AEC69" w14:textId="77777777" w:rsidR="00C45FB0" w:rsidRPr="007F1617" w:rsidRDefault="00C45FB0" w:rsidP="008635E5">
      <w:pPr>
        <w:pStyle w:val="ListParagraph"/>
        <w:numPr>
          <w:ilvl w:val="0"/>
          <w:numId w:val="11"/>
        </w:numPr>
      </w:pPr>
      <w:r w:rsidRPr="007F1617">
        <w:t>Relevant managerial experience.</w:t>
      </w:r>
    </w:p>
    <w:p w14:paraId="291C6FF5" w14:textId="77777777" w:rsidR="00C45FB0" w:rsidRPr="007F1617" w:rsidRDefault="00C45FB0" w:rsidP="008635E5">
      <w:pPr>
        <w:pStyle w:val="ListParagraph"/>
        <w:numPr>
          <w:ilvl w:val="0"/>
          <w:numId w:val="11"/>
        </w:numPr>
      </w:pPr>
      <w:r w:rsidRPr="007F1617">
        <w:t>Relevant experience working in an area where professional or technical skills may have been developed that are transferable to micro enterprise.</w:t>
      </w:r>
    </w:p>
    <w:p w14:paraId="42FFCE7D" w14:textId="77777777" w:rsidR="00C45FB0" w:rsidRPr="007F1617" w:rsidRDefault="00C45FB0" w:rsidP="008635E5">
      <w:pPr>
        <w:pStyle w:val="ListParagraph"/>
        <w:numPr>
          <w:ilvl w:val="0"/>
          <w:numId w:val="11"/>
        </w:numPr>
      </w:pPr>
      <w:r w:rsidRPr="007F1617">
        <w:t>Previous experience of delivering mentoring assignments to micro enterprise clients.</w:t>
      </w:r>
    </w:p>
    <w:p w14:paraId="6AA16BFF" w14:textId="77777777" w:rsidR="00C45FB0" w:rsidRPr="007F1617" w:rsidRDefault="00C45FB0" w:rsidP="00716FCF">
      <w:pPr>
        <w:pStyle w:val="Heading3"/>
      </w:pPr>
      <w:bookmarkStart w:id="14" w:name="_Toc147920303"/>
      <w:r w:rsidRPr="007F1617">
        <w:t>Functional Competences:</w:t>
      </w:r>
      <w:bookmarkEnd w:id="14"/>
    </w:p>
    <w:p w14:paraId="4DB906A1" w14:textId="77777777" w:rsidR="00C45FB0" w:rsidRPr="007F1617" w:rsidRDefault="00C45FB0" w:rsidP="00716FCF">
      <w:r w:rsidRPr="007F1617">
        <w:t>It is expected that the person approved as a LEO mentor will possess the following functional competences: -</w:t>
      </w:r>
    </w:p>
    <w:p w14:paraId="4E402508" w14:textId="77777777" w:rsidR="00C45FB0" w:rsidRPr="007F1617" w:rsidRDefault="00C45FB0" w:rsidP="008635E5">
      <w:pPr>
        <w:pStyle w:val="ListParagraph"/>
        <w:numPr>
          <w:ilvl w:val="0"/>
          <w:numId w:val="10"/>
        </w:numPr>
      </w:pPr>
      <w:r w:rsidRPr="007F1617">
        <w:t>Good knowledge of broad issues facing Irish industry and services companies, particularly issues affecting the support and</w:t>
      </w:r>
      <w:r w:rsidRPr="007F1617">
        <w:tab/>
        <w:t xml:space="preserve"> development of micro enterprise</w:t>
      </w:r>
    </w:p>
    <w:p w14:paraId="0DD975E2" w14:textId="6A9AB39D" w:rsidR="00C45FB0" w:rsidRPr="007F1617" w:rsidRDefault="00C45FB0" w:rsidP="008635E5">
      <w:pPr>
        <w:pStyle w:val="ListParagraph"/>
        <w:numPr>
          <w:ilvl w:val="0"/>
          <w:numId w:val="10"/>
        </w:numPr>
      </w:pPr>
      <w:r w:rsidRPr="007F1617">
        <w:lastRenderedPageBreak/>
        <w:t>Excellent administrative</w:t>
      </w:r>
      <w:r w:rsidR="00112E2E">
        <w:t xml:space="preserve"> </w:t>
      </w:r>
      <w:r w:rsidRPr="007F1617">
        <w:t>skills together with the ability to successfully organise and prioritise work</w:t>
      </w:r>
    </w:p>
    <w:p w14:paraId="6A8C07A3" w14:textId="784F5721" w:rsidR="00C45FB0" w:rsidRPr="007F1617" w:rsidRDefault="00C45FB0" w:rsidP="008635E5">
      <w:pPr>
        <w:pStyle w:val="ListParagraph"/>
        <w:numPr>
          <w:ilvl w:val="0"/>
          <w:numId w:val="10"/>
        </w:numPr>
      </w:pPr>
      <w:r w:rsidRPr="007F1617">
        <w:t>Sound judgment as well as good communication</w:t>
      </w:r>
      <w:r w:rsidR="00112E2E">
        <w:t xml:space="preserve"> skills</w:t>
      </w:r>
    </w:p>
    <w:p w14:paraId="190DDC52" w14:textId="77777777" w:rsidR="00C45FB0" w:rsidRPr="007F1617" w:rsidRDefault="00C45FB0" w:rsidP="008635E5">
      <w:pPr>
        <w:pStyle w:val="ListParagraph"/>
        <w:numPr>
          <w:ilvl w:val="0"/>
          <w:numId w:val="10"/>
        </w:numPr>
      </w:pPr>
      <w:r w:rsidRPr="007F1617">
        <w:t>Computer literate with knowledge of relevant applications including Word, Excel, PowerPoint and Outlook.</w:t>
      </w:r>
    </w:p>
    <w:p w14:paraId="43CA030A" w14:textId="77777777" w:rsidR="00C45FB0" w:rsidRPr="007F1617" w:rsidRDefault="00C45FB0" w:rsidP="008635E5">
      <w:pPr>
        <w:pStyle w:val="ListParagraph"/>
        <w:numPr>
          <w:ilvl w:val="0"/>
          <w:numId w:val="10"/>
        </w:numPr>
      </w:pPr>
      <w:r w:rsidRPr="007F1617">
        <w:t>Networking</w:t>
      </w:r>
    </w:p>
    <w:p w14:paraId="37E37AE3" w14:textId="77777777" w:rsidR="00C45FB0" w:rsidRPr="007F1617" w:rsidRDefault="00C45FB0" w:rsidP="008635E5">
      <w:pPr>
        <w:pStyle w:val="ListParagraph"/>
        <w:numPr>
          <w:ilvl w:val="0"/>
          <w:numId w:val="10"/>
        </w:numPr>
      </w:pPr>
      <w:r w:rsidRPr="007F1617">
        <w:t>Mentoring / Coaching</w:t>
      </w:r>
    </w:p>
    <w:p w14:paraId="2CEE31A7" w14:textId="77777777" w:rsidR="00C45FB0" w:rsidRPr="007F1617" w:rsidRDefault="00C45FB0" w:rsidP="008635E5">
      <w:pPr>
        <w:pStyle w:val="ListParagraph"/>
        <w:numPr>
          <w:ilvl w:val="0"/>
          <w:numId w:val="10"/>
        </w:numPr>
      </w:pPr>
      <w:r w:rsidRPr="007F1617">
        <w:t>Listen, advise and provide direction without judging</w:t>
      </w:r>
    </w:p>
    <w:p w14:paraId="48F3AFAE" w14:textId="77777777" w:rsidR="00C45FB0" w:rsidRPr="007F1617" w:rsidRDefault="00C45FB0" w:rsidP="008635E5">
      <w:pPr>
        <w:pStyle w:val="ListParagraph"/>
        <w:numPr>
          <w:ilvl w:val="0"/>
          <w:numId w:val="10"/>
        </w:numPr>
      </w:pPr>
      <w:r w:rsidRPr="007F1617">
        <w:t>Supporting business, questioning and challenging them</w:t>
      </w:r>
    </w:p>
    <w:p w14:paraId="47A78226" w14:textId="77777777" w:rsidR="00C45FB0" w:rsidRPr="007F1617" w:rsidRDefault="00C45FB0" w:rsidP="008635E5">
      <w:pPr>
        <w:pStyle w:val="ListParagraph"/>
        <w:numPr>
          <w:ilvl w:val="0"/>
          <w:numId w:val="10"/>
        </w:numPr>
      </w:pPr>
      <w:r w:rsidRPr="007F1617">
        <w:t>Help the business owner identify problems and suggest areas for improvement</w:t>
      </w:r>
    </w:p>
    <w:p w14:paraId="0038C0C7" w14:textId="77777777" w:rsidR="00C45FB0" w:rsidRPr="007F1617" w:rsidRDefault="00C45FB0" w:rsidP="008635E5">
      <w:pPr>
        <w:pStyle w:val="ListParagraph"/>
        <w:numPr>
          <w:ilvl w:val="0"/>
          <w:numId w:val="10"/>
        </w:numPr>
      </w:pPr>
      <w:r w:rsidRPr="007F1617">
        <w:t>Discuss solutions and innovative ways of improving business activity</w:t>
      </w:r>
    </w:p>
    <w:p w14:paraId="1C484506" w14:textId="77777777" w:rsidR="00C45FB0" w:rsidRPr="007F1617" w:rsidRDefault="00C45FB0" w:rsidP="008635E5">
      <w:pPr>
        <w:pStyle w:val="ListParagraph"/>
        <w:numPr>
          <w:ilvl w:val="0"/>
          <w:numId w:val="10"/>
        </w:numPr>
      </w:pPr>
      <w:r w:rsidRPr="007F1617">
        <w:t>Help with the decision-making process</w:t>
      </w:r>
    </w:p>
    <w:p w14:paraId="1B8CA989" w14:textId="77777777" w:rsidR="00C45FB0" w:rsidRPr="007F1617" w:rsidRDefault="00C45FB0" w:rsidP="008635E5">
      <w:pPr>
        <w:pStyle w:val="ListParagraph"/>
        <w:numPr>
          <w:ilvl w:val="0"/>
          <w:numId w:val="10"/>
        </w:numPr>
      </w:pPr>
      <w:r w:rsidRPr="007F1617">
        <w:t>Share experience and knowledge</w:t>
      </w:r>
    </w:p>
    <w:p w14:paraId="7E50B107" w14:textId="77777777" w:rsidR="00C45FB0" w:rsidRPr="007F1617" w:rsidRDefault="00C45FB0" w:rsidP="008635E5">
      <w:pPr>
        <w:pStyle w:val="ListParagraph"/>
        <w:numPr>
          <w:ilvl w:val="0"/>
          <w:numId w:val="10"/>
        </w:numPr>
      </w:pPr>
      <w:r w:rsidRPr="007F1617">
        <w:t>Provide structure and context for discussion</w:t>
      </w:r>
    </w:p>
    <w:p w14:paraId="78A44596" w14:textId="77777777" w:rsidR="00C45FB0" w:rsidRPr="007F1617" w:rsidRDefault="00C45FB0" w:rsidP="008635E5">
      <w:pPr>
        <w:pStyle w:val="ListParagraph"/>
        <w:numPr>
          <w:ilvl w:val="0"/>
          <w:numId w:val="10"/>
        </w:numPr>
      </w:pPr>
      <w:proofErr w:type="gramStart"/>
      <w:r w:rsidRPr="007F1617">
        <w:t>Offer assistance</w:t>
      </w:r>
      <w:proofErr w:type="gramEnd"/>
      <w:r w:rsidRPr="007F1617">
        <w:t xml:space="preserve"> in developing business strategy &amp; plans</w:t>
      </w:r>
    </w:p>
    <w:p w14:paraId="510E88FF" w14:textId="77777777" w:rsidR="00C45FB0" w:rsidRPr="007F1617" w:rsidRDefault="00C45FB0" w:rsidP="00716FCF">
      <w:pPr>
        <w:pStyle w:val="Heading3"/>
      </w:pPr>
      <w:bookmarkStart w:id="15" w:name="_Toc147920304"/>
      <w:r w:rsidRPr="007F1617">
        <w:t>Business Knowledge:</w:t>
      </w:r>
      <w:bookmarkEnd w:id="15"/>
    </w:p>
    <w:p w14:paraId="35AA8211" w14:textId="77777777" w:rsidR="00C45FB0" w:rsidRPr="007F1617" w:rsidRDefault="00C45FB0" w:rsidP="00716FCF">
      <w:r w:rsidRPr="007F1617">
        <w:t>It is expected that the person approved as a LEO mentor will possess the some/</w:t>
      </w:r>
      <w:proofErr w:type="gramStart"/>
      <w:r w:rsidRPr="007F1617">
        <w:t>all of</w:t>
      </w:r>
      <w:proofErr w:type="gramEnd"/>
      <w:r w:rsidRPr="007F1617">
        <w:t xml:space="preserve"> the following business knowledge: -</w:t>
      </w:r>
    </w:p>
    <w:p w14:paraId="694CA170" w14:textId="77777777" w:rsidR="00C45FB0" w:rsidRPr="007F1617" w:rsidRDefault="00C45FB0" w:rsidP="008635E5">
      <w:pPr>
        <w:pStyle w:val="ListParagraph"/>
        <w:numPr>
          <w:ilvl w:val="0"/>
          <w:numId w:val="10"/>
        </w:numPr>
      </w:pPr>
      <w:r w:rsidRPr="007F1617">
        <w:t>Leadership and management</w:t>
      </w:r>
    </w:p>
    <w:p w14:paraId="3BDA28AB" w14:textId="77777777" w:rsidR="00C45FB0" w:rsidRPr="007F1617" w:rsidRDefault="00C45FB0" w:rsidP="008635E5">
      <w:pPr>
        <w:pStyle w:val="ListParagraph"/>
        <w:numPr>
          <w:ilvl w:val="0"/>
          <w:numId w:val="10"/>
        </w:numPr>
      </w:pPr>
      <w:r w:rsidRPr="007F1617">
        <w:t>Business life-stages and growth strategies</w:t>
      </w:r>
    </w:p>
    <w:p w14:paraId="3B56FFF0" w14:textId="77777777" w:rsidR="00C45FB0" w:rsidRPr="007F1617" w:rsidRDefault="00C45FB0" w:rsidP="008635E5">
      <w:pPr>
        <w:pStyle w:val="ListParagraph"/>
        <w:numPr>
          <w:ilvl w:val="0"/>
          <w:numId w:val="10"/>
        </w:numPr>
      </w:pPr>
      <w:r w:rsidRPr="007F1617">
        <w:t>Finance for micro enterprise</w:t>
      </w:r>
    </w:p>
    <w:p w14:paraId="13A56F89" w14:textId="77777777" w:rsidR="00C45FB0" w:rsidRPr="007F1617" w:rsidRDefault="00C45FB0" w:rsidP="008635E5">
      <w:pPr>
        <w:pStyle w:val="ListParagraph"/>
        <w:numPr>
          <w:ilvl w:val="0"/>
          <w:numId w:val="10"/>
        </w:numPr>
      </w:pPr>
      <w:r w:rsidRPr="007F1617">
        <w:t>Attracting outside investment</w:t>
      </w:r>
    </w:p>
    <w:p w14:paraId="4CB489F9" w14:textId="77777777" w:rsidR="00C45FB0" w:rsidRPr="007F1617" w:rsidRDefault="00C45FB0" w:rsidP="008635E5">
      <w:pPr>
        <w:pStyle w:val="ListParagraph"/>
        <w:numPr>
          <w:ilvl w:val="0"/>
          <w:numId w:val="10"/>
        </w:numPr>
      </w:pPr>
      <w:r w:rsidRPr="007F1617">
        <w:t>Targeted sales and marketing</w:t>
      </w:r>
    </w:p>
    <w:p w14:paraId="451DFFEE" w14:textId="77777777" w:rsidR="00C45FB0" w:rsidRPr="007F1617" w:rsidRDefault="00C45FB0" w:rsidP="008635E5">
      <w:pPr>
        <w:pStyle w:val="ListParagraph"/>
        <w:numPr>
          <w:ilvl w:val="0"/>
          <w:numId w:val="10"/>
        </w:numPr>
      </w:pPr>
      <w:r w:rsidRPr="007F1617">
        <w:t>Expansion into new export markets</w:t>
      </w:r>
    </w:p>
    <w:p w14:paraId="2AF02B93" w14:textId="77777777" w:rsidR="00C45FB0" w:rsidRPr="007F1617" w:rsidRDefault="00C45FB0" w:rsidP="008635E5">
      <w:pPr>
        <w:pStyle w:val="ListParagraph"/>
        <w:numPr>
          <w:ilvl w:val="0"/>
          <w:numId w:val="10"/>
        </w:numPr>
      </w:pPr>
      <w:r w:rsidRPr="007F1617">
        <w:t>Improved R &amp; D, production and logistics</w:t>
      </w:r>
    </w:p>
    <w:p w14:paraId="5AC45F46" w14:textId="77777777" w:rsidR="00C45FB0" w:rsidRPr="007F1617" w:rsidRDefault="00C45FB0" w:rsidP="008635E5">
      <w:pPr>
        <w:pStyle w:val="ListParagraph"/>
        <w:numPr>
          <w:ilvl w:val="0"/>
          <w:numId w:val="10"/>
        </w:numPr>
      </w:pPr>
      <w:r w:rsidRPr="007F1617">
        <w:t>Customs procedures</w:t>
      </w:r>
    </w:p>
    <w:p w14:paraId="3A87D519" w14:textId="77777777" w:rsidR="00C45FB0" w:rsidRPr="007F1617" w:rsidRDefault="00C45FB0" w:rsidP="008635E5">
      <w:pPr>
        <w:pStyle w:val="ListParagraph"/>
        <w:numPr>
          <w:ilvl w:val="0"/>
          <w:numId w:val="10"/>
        </w:numPr>
      </w:pPr>
      <w:r w:rsidRPr="007F1617">
        <w:t>Navigating the regulatory framework for micro enterprises</w:t>
      </w:r>
    </w:p>
    <w:p w14:paraId="080703AA" w14:textId="77777777" w:rsidR="00C45FB0" w:rsidRPr="007F1617" w:rsidRDefault="00C45FB0" w:rsidP="008635E5">
      <w:pPr>
        <w:pStyle w:val="ListParagraph"/>
        <w:numPr>
          <w:ilvl w:val="0"/>
          <w:numId w:val="10"/>
        </w:numPr>
      </w:pPr>
      <w:r w:rsidRPr="007F1617">
        <w:t>Management succession</w:t>
      </w:r>
    </w:p>
    <w:p w14:paraId="10245399" w14:textId="77777777" w:rsidR="00C45FB0" w:rsidRPr="007F1617" w:rsidRDefault="00C45FB0" w:rsidP="008635E5">
      <w:pPr>
        <w:pStyle w:val="ListParagraph"/>
        <w:numPr>
          <w:ilvl w:val="0"/>
          <w:numId w:val="10"/>
        </w:numPr>
      </w:pPr>
      <w:r w:rsidRPr="007F1617">
        <w:t>Staff development and team building</w:t>
      </w:r>
    </w:p>
    <w:p w14:paraId="5CA7C8F5" w14:textId="77777777" w:rsidR="00C45FB0" w:rsidRPr="007F1617" w:rsidRDefault="00C45FB0" w:rsidP="008635E5">
      <w:pPr>
        <w:pStyle w:val="ListParagraph"/>
        <w:numPr>
          <w:ilvl w:val="0"/>
          <w:numId w:val="10"/>
        </w:numPr>
      </w:pPr>
      <w:r w:rsidRPr="007F1617">
        <w:t>Intellectual Property</w:t>
      </w:r>
    </w:p>
    <w:p w14:paraId="2BD53792" w14:textId="77777777" w:rsidR="00C45FB0" w:rsidRPr="007F1617" w:rsidRDefault="00C45FB0" w:rsidP="008635E5">
      <w:pPr>
        <w:pStyle w:val="ListParagraph"/>
        <w:numPr>
          <w:ilvl w:val="0"/>
          <w:numId w:val="10"/>
        </w:numPr>
      </w:pPr>
      <w:r w:rsidRPr="007F1617">
        <w:t>Business sector specialists</w:t>
      </w:r>
    </w:p>
    <w:p w14:paraId="2DC1AA57" w14:textId="77777777" w:rsidR="00C45FB0" w:rsidRPr="007F1617" w:rsidRDefault="00C45FB0" w:rsidP="008635E5">
      <w:pPr>
        <w:pStyle w:val="ListParagraph"/>
        <w:numPr>
          <w:ilvl w:val="0"/>
          <w:numId w:val="10"/>
        </w:numPr>
      </w:pPr>
      <w:r w:rsidRPr="007F1617">
        <w:t>Local Enterprise Offices financial supports, programmes and activities</w:t>
      </w:r>
    </w:p>
    <w:p w14:paraId="153F1624" w14:textId="750A8AD8" w:rsidR="00112E2E" w:rsidRDefault="00C45FB0" w:rsidP="008635E5">
      <w:pPr>
        <w:pStyle w:val="ListParagraph"/>
        <w:numPr>
          <w:ilvl w:val="0"/>
          <w:numId w:val="10"/>
        </w:numPr>
      </w:pPr>
      <w:r w:rsidRPr="007F1617">
        <w:t>State funded business supports</w:t>
      </w:r>
    </w:p>
    <w:p w14:paraId="79B09E53" w14:textId="1E0A8939" w:rsidR="00C45FB0" w:rsidRPr="007F1617" w:rsidRDefault="00112E2E" w:rsidP="008635E5">
      <w:pPr>
        <w:pStyle w:val="ListParagraph"/>
        <w:numPr>
          <w:ilvl w:val="0"/>
          <w:numId w:val="10"/>
        </w:numPr>
      </w:pPr>
      <w:r>
        <w:t>Enterprise Ireland policy and strategies</w:t>
      </w:r>
    </w:p>
    <w:p w14:paraId="07B6C460" w14:textId="77777777" w:rsidR="00C45FB0" w:rsidRPr="007F1617" w:rsidRDefault="00C45FB0" w:rsidP="008635E5">
      <w:pPr>
        <w:pStyle w:val="ListParagraph"/>
        <w:numPr>
          <w:ilvl w:val="0"/>
          <w:numId w:val="10"/>
        </w:numPr>
      </w:pPr>
      <w:r w:rsidRPr="007F1617">
        <w:t>Innovation.</w:t>
      </w:r>
    </w:p>
    <w:p w14:paraId="0B7F991A" w14:textId="77777777" w:rsidR="00C45FB0" w:rsidRPr="007F1617" w:rsidRDefault="00C45FB0" w:rsidP="00716FCF">
      <w:pPr>
        <w:pStyle w:val="Heading2"/>
      </w:pPr>
      <w:bookmarkStart w:id="16" w:name="_Toc147920305"/>
      <w:r w:rsidRPr="007F1617">
        <w:t>Mentoring Programme</w:t>
      </w:r>
      <w:bookmarkEnd w:id="16"/>
    </w:p>
    <w:p w14:paraId="39213ACF" w14:textId="77777777" w:rsidR="00C45FB0" w:rsidRPr="007F1617" w:rsidRDefault="00C45FB0" w:rsidP="00716FCF">
      <w:r w:rsidRPr="007F1617">
        <w:t>The Mentor will be available to undertake a mentoring assignment in any Wicklow County Council LEO area subject to their agreement.</w:t>
      </w:r>
    </w:p>
    <w:p w14:paraId="4AD9F229" w14:textId="77777777" w:rsidR="00C45FB0" w:rsidRPr="007F1617" w:rsidRDefault="00C45FB0" w:rsidP="00716FCF">
      <w:pPr>
        <w:pStyle w:val="Heading3"/>
      </w:pPr>
      <w:bookmarkStart w:id="17" w:name="_Toc147920306"/>
      <w:r w:rsidRPr="007F1617">
        <w:t>Types of Mentor Assignments</w:t>
      </w:r>
      <w:bookmarkEnd w:id="17"/>
    </w:p>
    <w:p w14:paraId="262BFC5E" w14:textId="77777777" w:rsidR="00C45FB0" w:rsidRPr="007F1617" w:rsidRDefault="00C45FB0" w:rsidP="00716FCF">
      <w:r w:rsidRPr="007F1617">
        <w:rPr>
          <w:rFonts w:eastAsia="Times New Roman"/>
          <w:b/>
          <w:bCs/>
        </w:rPr>
        <w:t>Standard Mentoring Assignments:</w:t>
      </w:r>
      <w:r w:rsidRPr="007F1617">
        <w:rPr>
          <w:rFonts w:eastAsia="Times New Roman"/>
        </w:rPr>
        <w:t xml:space="preserve"> </w:t>
      </w:r>
      <w:r w:rsidRPr="007F1617">
        <w:t xml:space="preserve">Across all lots, standard Mentoring Assignments make up the bulk of mentoring assignments the successful Tenderers can expect to be allocated. </w:t>
      </w:r>
    </w:p>
    <w:p w14:paraId="007D6417" w14:textId="77777777" w:rsidR="00C45FB0" w:rsidRPr="007F1617" w:rsidRDefault="00C45FB0" w:rsidP="00716FCF">
      <w:r w:rsidRPr="007F1617">
        <w:t xml:space="preserve">A maximum pro rata rate of €174 per visit (€58 per hour) lasting up to three hours excluding travel time shall be available to Mentors for each visit related to an assignment. </w:t>
      </w:r>
    </w:p>
    <w:p w14:paraId="657573D6" w14:textId="77777777" w:rsidR="00C45FB0" w:rsidRPr="007F1617" w:rsidRDefault="00C45FB0" w:rsidP="008635E5">
      <w:pPr>
        <w:pStyle w:val="ListParagraph"/>
        <w:numPr>
          <w:ilvl w:val="0"/>
          <w:numId w:val="8"/>
        </w:numPr>
      </w:pPr>
      <w:r w:rsidRPr="007F1617">
        <w:lastRenderedPageBreak/>
        <w:t xml:space="preserve">The above rate is excluding VAT and is subject to Professional Services Withholding Tax. A mentoring assignment is 9 hours in length (3 visits). </w:t>
      </w:r>
    </w:p>
    <w:p w14:paraId="65E9BC65" w14:textId="77777777" w:rsidR="00C45FB0" w:rsidRPr="007F1617" w:rsidRDefault="00C45FB0" w:rsidP="008635E5">
      <w:pPr>
        <w:pStyle w:val="ListParagraph"/>
        <w:numPr>
          <w:ilvl w:val="0"/>
          <w:numId w:val="8"/>
        </w:numPr>
      </w:pPr>
      <w:r w:rsidRPr="007F1617">
        <w:t xml:space="preserve">The above rate may be adjusted over the life of the Framework depending on Enterprise Ireland agreed rates. </w:t>
      </w:r>
    </w:p>
    <w:p w14:paraId="52ED6A52" w14:textId="77777777" w:rsidR="00C45FB0" w:rsidRPr="007F1617" w:rsidRDefault="00C45FB0" w:rsidP="00716FCF">
      <w:r w:rsidRPr="007F1617">
        <w:t>Standard Mentoring Assignments are described below:</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4"/>
        <w:gridCol w:w="5362"/>
      </w:tblGrid>
      <w:tr w:rsidR="00C45FB0" w:rsidRPr="007F1617" w14:paraId="2C337458" w14:textId="77777777" w:rsidTr="008216E5">
        <w:trPr>
          <w:trHeight w:val="268"/>
        </w:trPr>
        <w:tc>
          <w:tcPr>
            <w:tcW w:w="9010" w:type="dxa"/>
            <w:gridSpan w:val="2"/>
            <w:shd w:val="clear" w:color="auto" w:fill="D9D9D9" w:themeFill="background1" w:themeFillShade="D9"/>
          </w:tcPr>
          <w:p w14:paraId="7914C0C0" w14:textId="77777777" w:rsidR="00C45FB0" w:rsidRPr="007F1617" w:rsidRDefault="00C45FB0" w:rsidP="00716FCF">
            <w:pPr>
              <w:pStyle w:val="TableParagraph"/>
              <w:rPr>
                <w:lang w:val="en-GB"/>
              </w:rPr>
            </w:pPr>
            <w:r w:rsidRPr="007F1617">
              <w:rPr>
                <w:lang w:val="en-GB"/>
              </w:rPr>
              <w:t>Standard Mentoring Assignments</w:t>
            </w:r>
          </w:p>
        </w:tc>
      </w:tr>
      <w:tr w:rsidR="00C45FB0" w:rsidRPr="007F1617" w14:paraId="071F995E" w14:textId="77777777" w:rsidTr="00716FCF">
        <w:trPr>
          <w:trHeight w:val="2178"/>
        </w:trPr>
        <w:tc>
          <w:tcPr>
            <w:tcW w:w="3652" w:type="dxa"/>
            <w:tcMar>
              <w:top w:w="57" w:type="dxa"/>
              <w:left w:w="57" w:type="dxa"/>
              <w:bottom w:w="57" w:type="dxa"/>
              <w:right w:w="57" w:type="dxa"/>
            </w:tcMar>
          </w:tcPr>
          <w:p w14:paraId="4D0331B4" w14:textId="77777777" w:rsidR="00C45FB0" w:rsidRPr="007F1617" w:rsidRDefault="00C45FB0" w:rsidP="00716FCF">
            <w:pPr>
              <w:pStyle w:val="TableParagraph"/>
              <w:rPr>
                <w:lang w:val="en-GB"/>
              </w:rPr>
            </w:pPr>
            <w:r w:rsidRPr="007F1617">
              <w:rPr>
                <w:b/>
                <w:lang w:val="en-GB"/>
              </w:rPr>
              <w:t xml:space="preserve">Mentoring Assignment </w:t>
            </w:r>
            <w:r w:rsidRPr="007F1617">
              <w:rPr>
                <w:lang w:val="en-GB"/>
              </w:rPr>
              <w:t>provision of one-to-one mentoring</w:t>
            </w:r>
            <w:r w:rsidRPr="007F1617">
              <w:rPr>
                <w:spacing w:val="-10"/>
                <w:lang w:val="en-GB"/>
              </w:rPr>
              <w:t xml:space="preserve"> </w:t>
            </w:r>
            <w:r w:rsidRPr="007F1617">
              <w:rPr>
                <w:lang w:val="en-GB"/>
              </w:rPr>
              <w:t>support</w:t>
            </w:r>
            <w:r w:rsidRPr="007F1617">
              <w:rPr>
                <w:spacing w:val="-10"/>
                <w:lang w:val="en-GB"/>
              </w:rPr>
              <w:t xml:space="preserve"> </w:t>
            </w:r>
            <w:r w:rsidRPr="007F1617">
              <w:rPr>
                <w:lang w:val="en-GB"/>
              </w:rPr>
              <w:t>through</w:t>
            </w:r>
            <w:r w:rsidRPr="007F1617">
              <w:rPr>
                <w:spacing w:val="-9"/>
                <w:lang w:val="en-GB"/>
              </w:rPr>
              <w:t xml:space="preserve"> </w:t>
            </w:r>
            <w:r w:rsidRPr="007F1617">
              <w:rPr>
                <w:lang w:val="en-GB"/>
              </w:rPr>
              <w:t>LEO Wicklow</w:t>
            </w:r>
            <w:r w:rsidRPr="007F1617">
              <w:rPr>
                <w:spacing w:val="-9"/>
                <w:lang w:val="en-GB"/>
              </w:rPr>
              <w:t xml:space="preserve"> </w:t>
            </w:r>
            <w:r w:rsidRPr="007F1617">
              <w:rPr>
                <w:lang w:val="en-GB"/>
              </w:rPr>
              <w:t>Mentoring</w:t>
            </w:r>
            <w:r w:rsidRPr="007F1617">
              <w:rPr>
                <w:spacing w:val="-7"/>
                <w:lang w:val="en-GB"/>
              </w:rPr>
              <w:t xml:space="preserve"> </w:t>
            </w:r>
            <w:r w:rsidRPr="007F1617">
              <w:rPr>
                <w:spacing w:val="-2"/>
                <w:lang w:val="en-GB"/>
              </w:rPr>
              <w:t>Programme</w:t>
            </w:r>
          </w:p>
        </w:tc>
        <w:tc>
          <w:tcPr>
            <w:tcW w:w="5358" w:type="dxa"/>
            <w:tcMar>
              <w:top w:w="57" w:type="dxa"/>
              <w:left w:w="57" w:type="dxa"/>
              <w:bottom w:w="57" w:type="dxa"/>
              <w:right w:w="57" w:type="dxa"/>
            </w:tcMar>
          </w:tcPr>
          <w:p w14:paraId="0E96A926" w14:textId="1EB93BE8" w:rsidR="00C45FB0" w:rsidRPr="007F1617" w:rsidRDefault="00C45FB0" w:rsidP="00716FCF">
            <w:pPr>
              <w:pStyle w:val="TableParagraph"/>
              <w:rPr>
                <w:lang w:val="en-GB"/>
              </w:rPr>
            </w:pPr>
            <w:r w:rsidRPr="007F1617">
              <w:rPr>
                <w:lang w:val="en-GB"/>
              </w:rPr>
              <w:t>LEO Wicklow Mentoring Programme assignments appointed</w:t>
            </w:r>
            <w:r w:rsidRPr="007F1617">
              <w:rPr>
                <w:spacing w:val="-1"/>
                <w:lang w:val="en-GB"/>
              </w:rPr>
              <w:t xml:space="preserve"> </w:t>
            </w:r>
            <w:r w:rsidRPr="007F1617">
              <w:rPr>
                <w:lang w:val="en-GB"/>
              </w:rPr>
              <w:t>on</w:t>
            </w:r>
            <w:r w:rsidRPr="007F1617">
              <w:rPr>
                <w:spacing w:val="-2"/>
                <w:lang w:val="en-GB"/>
              </w:rPr>
              <w:t xml:space="preserve"> </w:t>
            </w:r>
            <w:r w:rsidRPr="007F1617">
              <w:rPr>
                <w:lang w:val="en-GB"/>
              </w:rPr>
              <w:t>a</w:t>
            </w:r>
            <w:r w:rsidRPr="007F1617">
              <w:rPr>
                <w:spacing w:val="-3"/>
                <w:lang w:val="en-GB"/>
              </w:rPr>
              <w:t xml:space="preserve"> </w:t>
            </w:r>
            <w:r w:rsidRPr="007F1617">
              <w:rPr>
                <w:lang w:val="en-GB"/>
              </w:rPr>
              <w:t>one-to-one</w:t>
            </w:r>
            <w:r w:rsidRPr="007F1617">
              <w:rPr>
                <w:spacing w:val="-1"/>
                <w:lang w:val="en-GB"/>
              </w:rPr>
              <w:t xml:space="preserve"> </w:t>
            </w:r>
            <w:r w:rsidRPr="007F1617">
              <w:rPr>
                <w:lang w:val="en-GB"/>
              </w:rPr>
              <w:t>basis</w:t>
            </w:r>
            <w:r w:rsidRPr="007F1617">
              <w:rPr>
                <w:spacing w:val="-1"/>
                <w:lang w:val="en-GB"/>
              </w:rPr>
              <w:t xml:space="preserve"> </w:t>
            </w:r>
            <w:r w:rsidRPr="007F1617">
              <w:rPr>
                <w:lang w:val="en-GB"/>
              </w:rPr>
              <w:t>usually</w:t>
            </w:r>
            <w:r w:rsidRPr="007F1617">
              <w:rPr>
                <w:spacing w:val="-1"/>
                <w:lang w:val="en-GB"/>
              </w:rPr>
              <w:t xml:space="preserve"> </w:t>
            </w:r>
            <w:r w:rsidRPr="007F1617">
              <w:rPr>
                <w:lang w:val="en-GB"/>
              </w:rPr>
              <w:t>consists</w:t>
            </w:r>
            <w:r w:rsidRPr="007F1617">
              <w:rPr>
                <w:spacing w:val="-4"/>
                <w:lang w:val="en-GB"/>
              </w:rPr>
              <w:t xml:space="preserve"> </w:t>
            </w:r>
            <w:r w:rsidRPr="007F1617">
              <w:rPr>
                <w:lang w:val="en-GB"/>
              </w:rPr>
              <w:t>of</w:t>
            </w:r>
            <w:r w:rsidRPr="007F1617">
              <w:rPr>
                <w:b/>
                <w:spacing w:val="-7"/>
                <w:u w:val="thick"/>
                <w:lang w:val="en-GB"/>
              </w:rPr>
              <w:t xml:space="preserve"> </w:t>
            </w:r>
            <w:r w:rsidRPr="007F1617">
              <w:rPr>
                <w:b/>
                <w:u w:val="thick"/>
                <w:lang w:val="en-GB"/>
              </w:rPr>
              <w:t>up</w:t>
            </w:r>
            <w:r w:rsidRPr="007F1617">
              <w:rPr>
                <w:b/>
                <w:lang w:val="en-GB"/>
              </w:rPr>
              <w:t xml:space="preserve"> </w:t>
            </w:r>
            <w:r w:rsidRPr="007F1617">
              <w:rPr>
                <w:b/>
                <w:u w:val="thick"/>
                <w:lang w:val="en-GB"/>
              </w:rPr>
              <w:t>to 9 hours</w:t>
            </w:r>
            <w:r w:rsidRPr="007F1617">
              <w:rPr>
                <w:b/>
                <w:lang w:val="en-GB"/>
              </w:rPr>
              <w:t xml:space="preserve"> </w:t>
            </w:r>
            <w:r w:rsidRPr="007F1617">
              <w:rPr>
                <w:lang w:val="en-GB"/>
              </w:rPr>
              <w:t>per assignment</w:t>
            </w:r>
            <w:r w:rsidR="008E5CF7">
              <w:rPr>
                <w:lang w:val="en-GB"/>
              </w:rPr>
              <w:t>. (This</w:t>
            </w:r>
            <w:r w:rsidR="00112E2E">
              <w:rPr>
                <w:lang w:val="en-GB"/>
              </w:rPr>
              <w:t xml:space="preserve"> can be extended to up to 15 hours if the need arises but only by prior </w:t>
            </w:r>
            <w:r w:rsidR="008E5CF7">
              <w:rPr>
                <w:lang w:val="en-GB"/>
              </w:rPr>
              <w:t xml:space="preserve">permission of the LEO team.) </w:t>
            </w:r>
          </w:p>
          <w:p w14:paraId="44E3D9B7" w14:textId="77777777" w:rsidR="00C45FB0" w:rsidRPr="007F1617" w:rsidRDefault="00C45FB0" w:rsidP="00716FCF">
            <w:pPr>
              <w:pStyle w:val="TableParagraph"/>
              <w:rPr>
                <w:lang w:val="en-GB"/>
              </w:rPr>
            </w:pPr>
          </w:p>
          <w:p w14:paraId="6568F8D9" w14:textId="307D6EEA" w:rsidR="00C45FB0" w:rsidRPr="007F1617" w:rsidRDefault="00C45FB0" w:rsidP="00716FCF">
            <w:pPr>
              <w:pStyle w:val="TableParagraph"/>
              <w:rPr>
                <w:lang w:val="en-GB"/>
              </w:rPr>
            </w:pPr>
            <w:r w:rsidRPr="007F1617">
              <w:rPr>
                <w:lang w:val="en-GB"/>
              </w:rPr>
              <w:t>This is usually broken down into 3 visits, each visit is 3 hours</w:t>
            </w:r>
            <w:r w:rsidRPr="007F1617">
              <w:rPr>
                <w:spacing w:val="-1"/>
                <w:lang w:val="en-GB"/>
              </w:rPr>
              <w:t xml:space="preserve"> </w:t>
            </w:r>
            <w:r w:rsidRPr="007F1617">
              <w:rPr>
                <w:lang w:val="en-GB"/>
              </w:rPr>
              <w:t>but</w:t>
            </w:r>
            <w:r w:rsidRPr="007F1617">
              <w:rPr>
                <w:spacing w:val="-1"/>
                <w:lang w:val="en-GB"/>
              </w:rPr>
              <w:t xml:space="preserve"> </w:t>
            </w:r>
            <w:r w:rsidRPr="007F1617">
              <w:rPr>
                <w:lang w:val="en-GB"/>
              </w:rPr>
              <w:t>can</w:t>
            </w:r>
            <w:r w:rsidRPr="007F1617">
              <w:rPr>
                <w:spacing w:val="-4"/>
                <w:lang w:val="en-GB"/>
              </w:rPr>
              <w:t xml:space="preserve"> </w:t>
            </w:r>
            <w:r w:rsidRPr="007F1617">
              <w:rPr>
                <w:lang w:val="en-GB"/>
              </w:rPr>
              <w:t>be</w:t>
            </w:r>
            <w:r w:rsidRPr="007F1617">
              <w:rPr>
                <w:spacing w:val="-4"/>
                <w:lang w:val="en-GB"/>
              </w:rPr>
              <w:t xml:space="preserve"> </w:t>
            </w:r>
            <w:r w:rsidRPr="007F1617">
              <w:rPr>
                <w:lang w:val="en-GB"/>
              </w:rPr>
              <w:t>changed</w:t>
            </w:r>
            <w:r w:rsidRPr="007F1617">
              <w:rPr>
                <w:spacing w:val="-2"/>
                <w:lang w:val="en-GB"/>
              </w:rPr>
              <w:t xml:space="preserve"> </w:t>
            </w:r>
            <w:r w:rsidRPr="007F1617">
              <w:rPr>
                <w:lang w:val="en-GB"/>
              </w:rPr>
              <w:t>to</w:t>
            </w:r>
            <w:r w:rsidRPr="007F1617">
              <w:rPr>
                <w:spacing w:val="-4"/>
                <w:lang w:val="en-GB"/>
              </w:rPr>
              <w:t xml:space="preserve"> </w:t>
            </w:r>
            <w:r w:rsidRPr="007F1617">
              <w:rPr>
                <w:lang w:val="en-GB"/>
              </w:rPr>
              <w:t>suit</w:t>
            </w:r>
            <w:r w:rsidRPr="007F1617">
              <w:rPr>
                <w:spacing w:val="-3"/>
                <w:lang w:val="en-GB"/>
              </w:rPr>
              <w:t xml:space="preserve"> </w:t>
            </w:r>
            <w:r w:rsidRPr="007F1617">
              <w:rPr>
                <w:lang w:val="en-GB"/>
              </w:rPr>
              <w:t>the</w:t>
            </w:r>
            <w:r w:rsidRPr="007F1617">
              <w:rPr>
                <w:spacing w:val="-4"/>
                <w:lang w:val="en-GB"/>
              </w:rPr>
              <w:t xml:space="preserve"> </w:t>
            </w:r>
            <w:r w:rsidRPr="007F1617">
              <w:rPr>
                <w:lang w:val="en-GB"/>
              </w:rPr>
              <w:t>client’s</w:t>
            </w:r>
            <w:r w:rsidRPr="007F1617">
              <w:rPr>
                <w:spacing w:val="-1"/>
                <w:lang w:val="en-GB"/>
              </w:rPr>
              <w:t xml:space="preserve"> </w:t>
            </w:r>
            <w:r w:rsidRPr="007F1617">
              <w:rPr>
                <w:lang w:val="en-GB"/>
              </w:rPr>
              <w:t>needs</w:t>
            </w:r>
            <w:r w:rsidRPr="007F1617">
              <w:rPr>
                <w:spacing w:val="-1"/>
                <w:lang w:val="en-GB"/>
              </w:rPr>
              <w:t xml:space="preserve"> </w:t>
            </w:r>
            <w:r w:rsidRPr="007F1617">
              <w:rPr>
                <w:lang w:val="en-GB"/>
              </w:rPr>
              <w:t>and upon agreement with the mentor. The meeting can be at the client premises or online.</w:t>
            </w:r>
            <w:r w:rsidR="00112E2E">
              <w:rPr>
                <w:lang w:val="en-GB"/>
              </w:rPr>
              <w:t xml:space="preserve"> </w:t>
            </w:r>
          </w:p>
        </w:tc>
      </w:tr>
    </w:tbl>
    <w:p w14:paraId="624B5A47" w14:textId="77777777" w:rsidR="00C45FB0" w:rsidRPr="007F1617" w:rsidRDefault="00C45FB0" w:rsidP="00716FCF"/>
    <w:p w14:paraId="7FD3394B" w14:textId="77777777" w:rsidR="00C45FB0" w:rsidRPr="007F1617" w:rsidRDefault="00C45FB0" w:rsidP="00716FCF">
      <w:r w:rsidRPr="007F1617">
        <w:rPr>
          <w:rFonts w:eastAsia="Times New Roman"/>
          <w:b/>
          <w:bCs/>
        </w:rPr>
        <w:t>Specialist Mentoring Clinics:</w:t>
      </w:r>
      <w:r w:rsidRPr="007F1617">
        <w:rPr>
          <w:rFonts w:eastAsia="Times New Roman"/>
        </w:rPr>
        <w:t xml:space="preserve"> </w:t>
      </w:r>
      <w:r w:rsidRPr="007F1617">
        <w:t>When the need arises to support multiple clients on a specific topic the LEO may also assign Mentors to deliver Specialist Mentoring Clinics.</w:t>
      </w:r>
    </w:p>
    <w:p w14:paraId="6549FAD7" w14:textId="77777777" w:rsidR="00C45FB0" w:rsidRPr="007F1617" w:rsidRDefault="00C45FB0" w:rsidP="00716FCF">
      <w:r w:rsidRPr="007F1617">
        <w:t>Specialist Mentoring Clinics will typically be delivered over full days at a rate of €600 per day exclusive of VAT or pro–rata if a full day is not required – this is excluding travel. The number of clients per clinic will depend on the type of clinic being delivered.</w:t>
      </w:r>
    </w:p>
    <w:p w14:paraId="6228E90A" w14:textId="433C063A" w:rsidR="00C45FB0" w:rsidRPr="007F1617" w:rsidRDefault="00C45FB0" w:rsidP="00716FCF">
      <w:r w:rsidRPr="007F1617">
        <w:t>Typical Specialist Mentoring Clinics are set out in the table below. However, this list is not exhaustive but indicative of topics</w:t>
      </w:r>
      <w:r w:rsidR="008E5CF7">
        <w:t>,</w:t>
      </w:r>
      <w:r w:rsidRPr="007F1617">
        <w:t xml:space="preserve"> new topics may be added to this list:</w:t>
      </w:r>
    </w:p>
    <w:p w14:paraId="568103CA" w14:textId="77777777" w:rsidR="00C45FB0" w:rsidRPr="007F1617" w:rsidRDefault="00C45FB0" w:rsidP="00716FCF"/>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4"/>
        <w:gridCol w:w="5362"/>
      </w:tblGrid>
      <w:tr w:rsidR="00C45FB0" w:rsidRPr="007F1617" w14:paraId="4BCA0D1D" w14:textId="77777777" w:rsidTr="008216E5">
        <w:trPr>
          <w:trHeight w:val="90"/>
        </w:trPr>
        <w:tc>
          <w:tcPr>
            <w:tcW w:w="9010" w:type="dxa"/>
            <w:gridSpan w:val="2"/>
            <w:shd w:val="clear" w:color="auto" w:fill="D9D9D9" w:themeFill="background1" w:themeFillShade="D9"/>
          </w:tcPr>
          <w:p w14:paraId="2E7B5073" w14:textId="77777777" w:rsidR="00C45FB0" w:rsidRPr="007F1617" w:rsidRDefault="00C45FB0" w:rsidP="00716FCF">
            <w:pPr>
              <w:pStyle w:val="TableParagraph"/>
              <w:rPr>
                <w:lang w:val="en-GB"/>
              </w:rPr>
            </w:pPr>
            <w:r w:rsidRPr="007F1617">
              <w:rPr>
                <w:lang w:val="en-GB"/>
              </w:rPr>
              <w:t>Specialist Mentoring Clinics</w:t>
            </w:r>
          </w:p>
        </w:tc>
      </w:tr>
      <w:tr w:rsidR="00C45FB0" w:rsidRPr="007F1617" w14:paraId="30CC7D08" w14:textId="77777777" w:rsidTr="00716FCF">
        <w:trPr>
          <w:trHeight w:val="2034"/>
        </w:trPr>
        <w:tc>
          <w:tcPr>
            <w:tcW w:w="3652" w:type="dxa"/>
            <w:tcMar>
              <w:top w:w="57" w:type="dxa"/>
              <w:left w:w="57" w:type="dxa"/>
              <w:bottom w:w="57" w:type="dxa"/>
              <w:right w:w="57" w:type="dxa"/>
            </w:tcMar>
          </w:tcPr>
          <w:p w14:paraId="2165FA5D" w14:textId="77777777" w:rsidR="00C45FB0" w:rsidRPr="007F1617" w:rsidRDefault="00C45FB0" w:rsidP="00716FCF">
            <w:pPr>
              <w:pStyle w:val="TableParagraph"/>
              <w:rPr>
                <w:lang w:val="en-GB"/>
              </w:rPr>
            </w:pPr>
            <w:r w:rsidRPr="007F1617">
              <w:rPr>
                <w:lang w:val="en-GB"/>
              </w:rPr>
              <w:t>Mentoring Clinics</w:t>
            </w:r>
          </w:p>
          <w:p w14:paraId="604279AE" w14:textId="1980F21B" w:rsidR="00C45FB0" w:rsidRPr="007F1617" w:rsidRDefault="00C45FB0" w:rsidP="00716FCF">
            <w:pPr>
              <w:pStyle w:val="TableParagraph"/>
              <w:rPr>
                <w:lang w:val="en-GB"/>
              </w:rPr>
            </w:pPr>
            <w:r w:rsidRPr="007F1617">
              <w:rPr>
                <w:lang w:val="en-GB"/>
              </w:rPr>
              <w:t xml:space="preserve">These can include but are not limited to Marketing, HR, Finance, </w:t>
            </w:r>
            <w:proofErr w:type="gramStart"/>
            <w:r w:rsidRPr="007F1617">
              <w:rPr>
                <w:lang w:val="en-GB"/>
              </w:rPr>
              <w:t>Social Media</w:t>
            </w:r>
            <w:proofErr w:type="gramEnd"/>
            <w:r w:rsidRPr="007F1617">
              <w:rPr>
                <w:lang w:val="en-GB"/>
              </w:rPr>
              <w:t>, Retail, Hospitality, Remote Working, Food Advice, Tourism, Film and TV, Leadership, LEAN, GDPR</w:t>
            </w:r>
            <w:r w:rsidR="008E5CF7">
              <w:rPr>
                <w:lang w:val="en-GB"/>
              </w:rPr>
              <w:t>, sustainability</w:t>
            </w:r>
            <w:r w:rsidRPr="007F1617">
              <w:rPr>
                <w:lang w:val="en-GB"/>
              </w:rPr>
              <w:t xml:space="preserve"> and Cyber Security, AI, IP and Patents etc</w:t>
            </w:r>
          </w:p>
        </w:tc>
        <w:tc>
          <w:tcPr>
            <w:tcW w:w="5358" w:type="dxa"/>
            <w:tcMar>
              <w:top w:w="57" w:type="dxa"/>
              <w:left w:w="57" w:type="dxa"/>
              <w:bottom w:w="57" w:type="dxa"/>
              <w:right w:w="57" w:type="dxa"/>
            </w:tcMar>
          </w:tcPr>
          <w:p w14:paraId="7142F561" w14:textId="77777777" w:rsidR="00C45FB0" w:rsidRPr="007F1617" w:rsidRDefault="00C45FB0" w:rsidP="00716FCF">
            <w:pPr>
              <w:pStyle w:val="TableParagraph"/>
              <w:rPr>
                <w:lang w:val="en-GB"/>
              </w:rPr>
            </w:pPr>
            <w:r w:rsidRPr="007F1617">
              <w:rPr>
                <w:lang w:val="en-GB"/>
              </w:rPr>
              <w:t>LEO</w:t>
            </w:r>
            <w:r w:rsidRPr="007F1617">
              <w:rPr>
                <w:spacing w:val="-1"/>
                <w:lang w:val="en-GB"/>
              </w:rPr>
              <w:t xml:space="preserve"> </w:t>
            </w:r>
            <w:r w:rsidRPr="007F1617">
              <w:rPr>
                <w:lang w:val="en-GB"/>
              </w:rPr>
              <w:t>Wicklow</w:t>
            </w:r>
            <w:r w:rsidRPr="007F1617">
              <w:rPr>
                <w:spacing w:val="-5"/>
                <w:lang w:val="en-GB"/>
              </w:rPr>
              <w:t xml:space="preserve"> </w:t>
            </w:r>
            <w:r w:rsidRPr="007F1617">
              <w:rPr>
                <w:lang w:val="en-GB"/>
              </w:rPr>
              <w:t>Mentoring</w:t>
            </w:r>
            <w:r w:rsidRPr="007F1617">
              <w:rPr>
                <w:spacing w:val="-2"/>
                <w:lang w:val="en-GB"/>
              </w:rPr>
              <w:t xml:space="preserve"> </w:t>
            </w:r>
            <w:r w:rsidRPr="007F1617">
              <w:rPr>
                <w:lang w:val="en-GB"/>
              </w:rPr>
              <w:t>Clinics</w:t>
            </w:r>
            <w:r w:rsidRPr="007F1617">
              <w:rPr>
                <w:spacing w:val="-2"/>
                <w:lang w:val="en-GB"/>
              </w:rPr>
              <w:t xml:space="preserve"> </w:t>
            </w:r>
            <w:r w:rsidRPr="007F1617">
              <w:rPr>
                <w:lang w:val="en-GB"/>
              </w:rPr>
              <w:t>are</w:t>
            </w:r>
            <w:r w:rsidRPr="007F1617">
              <w:rPr>
                <w:spacing w:val="-2"/>
                <w:lang w:val="en-GB"/>
              </w:rPr>
              <w:t xml:space="preserve"> </w:t>
            </w:r>
            <w:r w:rsidRPr="007F1617">
              <w:rPr>
                <w:lang w:val="en-GB"/>
              </w:rPr>
              <w:t>structured</w:t>
            </w:r>
            <w:r w:rsidRPr="007F1617">
              <w:rPr>
                <w:spacing w:val="-5"/>
                <w:lang w:val="en-GB"/>
              </w:rPr>
              <w:t xml:space="preserve"> as </w:t>
            </w:r>
            <w:r w:rsidRPr="007F1617">
              <w:rPr>
                <w:lang w:val="en-GB"/>
              </w:rPr>
              <w:t>scheduled 1 or 1.5 hour one to one mentoring sessions, providing targeted in-depth business information &amp; advice (5 or 6 clients per day). These</w:t>
            </w:r>
            <w:r w:rsidRPr="007F1617">
              <w:rPr>
                <w:spacing w:val="40"/>
                <w:lang w:val="en-GB"/>
              </w:rPr>
              <w:t xml:space="preserve"> </w:t>
            </w:r>
            <w:r w:rsidRPr="007F1617">
              <w:rPr>
                <w:lang w:val="en-GB"/>
              </w:rPr>
              <w:t>clinics will take place in the LEO Wicklow Offices in Clermont House, Rathnew or online with agreement between the client and mentor.</w:t>
            </w:r>
          </w:p>
        </w:tc>
      </w:tr>
      <w:tr w:rsidR="00C45FB0" w:rsidRPr="007F1617" w14:paraId="2F1B2383" w14:textId="77777777" w:rsidTr="00716FCF">
        <w:trPr>
          <w:trHeight w:val="1379"/>
        </w:trPr>
        <w:tc>
          <w:tcPr>
            <w:tcW w:w="3652" w:type="dxa"/>
            <w:tcMar>
              <w:top w:w="57" w:type="dxa"/>
              <w:left w:w="57" w:type="dxa"/>
              <w:bottom w:w="57" w:type="dxa"/>
              <w:right w:w="57" w:type="dxa"/>
            </w:tcMar>
          </w:tcPr>
          <w:p w14:paraId="2FE559E0" w14:textId="77777777" w:rsidR="00C45FB0" w:rsidRPr="007F1617" w:rsidRDefault="00C45FB0" w:rsidP="00716FCF">
            <w:pPr>
              <w:pStyle w:val="TableParagraph"/>
              <w:rPr>
                <w:lang w:val="en-GB"/>
              </w:rPr>
            </w:pPr>
            <w:r w:rsidRPr="007F1617">
              <w:rPr>
                <w:lang w:val="en-GB"/>
              </w:rPr>
              <w:t>Export Clinics</w:t>
            </w:r>
          </w:p>
        </w:tc>
        <w:tc>
          <w:tcPr>
            <w:tcW w:w="5358" w:type="dxa"/>
            <w:tcMar>
              <w:top w:w="57" w:type="dxa"/>
              <w:left w:w="57" w:type="dxa"/>
              <w:bottom w:w="57" w:type="dxa"/>
              <w:right w:w="57" w:type="dxa"/>
            </w:tcMar>
          </w:tcPr>
          <w:p w14:paraId="0CB5A22C" w14:textId="77777777" w:rsidR="00C45FB0" w:rsidRPr="007F1617" w:rsidRDefault="00C45FB0" w:rsidP="00716FCF">
            <w:pPr>
              <w:pStyle w:val="TableParagraph"/>
              <w:rPr>
                <w:lang w:val="en-GB"/>
              </w:rPr>
            </w:pPr>
            <w:r w:rsidRPr="007F1617">
              <w:rPr>
                <w:lang w:val="en-GB"/>
              </w:rPr>
              <w:t>LEO Wicklow Export Mentoring Clinics are structured as scheduled 2 hour one to one mentoring sessions, providing targeted in-depth business information &amp; advice (3 clients per day). These clinics will take place in the LEO Wicklow Offices in Clermont House, Rathnew or online with agreement between the client and mentor.</w:t>
            </w:r>
          </w:p>
        </w:tc>
      </w:tr>
      <w:tr w:rsidR="00C45FB0" w:rsidRPr="007F1617" w14:paraId="4EFA7E70" w14:textId="77777777" w:rsidTr="00716FCF">
        <w:trPr>
          <w:trHeight w:val="1884"/>
        </w:trPr>
        <w:tc>
          <w:tcPr>
            <w:tcW w:w="3652" w:type="dxa"/>
            <w:tcMar>
              <w:top w:w="57" w:type="dxa"/>
              <w:left w:w="57" w:type="dxa"/>
              <w:bottom w:w="57" w:type="dxa"/>
              <w:right w:w="57" w:type="dxa"/>
            </w:tcMar>
          </w:tcPr>
          <w:p w14:paraId="3F2E34E7" w14:textId="77777777" w:rsidR="00C45FB0" w:rsidRPr="007F1617" w:rsidRDefault="00C45FB0" w:rsidP="00716FCF">
            <w:pPr>
              <w:pStyle w:val="TableParagraph"/>
              <w:rPr>
                <w:lang w:val="en-GB"/>
              </w:rPr>
            </w:pPr>
            <w:r w:rsidRPr="007F1617">
              <w:rPr>
                <w:lang w:val="en-GB"/>
              </w:rPr>
              <w:lastRenderedPageBreak/>
              <w:t>Brexit</w:t>
            </w:r>
            <w:r w:rsidRPr="007F1617">
              <w:rPr>
                <w:spacing w:val="-16"/>
                <w:lang w:val="en-GB"/>
              </w:rPr>
              <w:t xml:space="preserve"> </w:t>
            </w:r>
            <w:r w:rsidRPr="007F1617">
              <w:rPr>
                <w:lang w:val="en-GB"/>
              </w:rPr>
              <w:t>Advice/Customs</w:t>
            </w:r>
            <w:r w:rsidRPr="007F1617">
              <w:rPr>
                <w:spacing w:val="-15"/>
                <w:lang w:val="en-GB"/>
              </w:rPr>
              <w:t xml:space="preserve"> </w:t>
            </w:r>
            <w:r w:rsidRPr="007F1617">
              <w:rPr>
                <w:lang w:val="en-GB"/>
              </w:rPr>
              <w:t xml:space="preserve">Advice </w:t>
            </w:r>
            <w:r w:rsidRPr="007F1617">
              <w:rPr>
                <w:spacing w:val="-2"/>
                <w:lang w:val="en-GB"/>
              </w:rPr>
              <w:t>Clinics</w:t>
            </w:r>
          </w:p>
        </w:tc>
        <w:tc>
          <w:tcPr>
            <w:tcW w:w="5358" w:type="dxa"/>
            <w:tcMar>
              <w:top w:w="57" w:type="dxa"/>
              <w:left w:w="57" w:type="dxa"/>
              <w:bottom w:w="57" w:type="dxa"/>
              <w:right w:w="57" w:type="dxa"/>
            </w:tcMar>
          </w:tcPr>
          <w:p w14:paraId="6AB0535D" w14:textId="77777777" w:rsidR="00C45FB0" w:rsidRPr="007F1617" w:rsidRDefault="00C45FB0" w:rsidP="00716FCF">
            <w:pPr>
              <w:pStyle w:val="TableParagraph"/>
              <w:rPr>
                <w:lang w:val="en-GB"/>
              </w:rPr>
            </w:pPr>
            <w:r w:rsidRPr="007F1617">
              <w:rPr>
                <w:lang w:val="en-GB"/>
              </w:rPr>
              <w:t>LEO Wicklow</w:t>
            </w:r>
            <w:r w:rsidRPr="007F1617">
              <w:rPr>
                <w:spacing w:val="-1"/>
                <w:lang w:val="en-GB"/>
              </w:rPr>
              <w:t xml:space="preserve"> </w:t>
            </w:r>
            <w:r w:rsidRPr="007F1617">
              <w:rPr>
                <w:lang w:val="en-GB"/>
              </w:rPr>
              <w:t>Brexit Advice</w:t>
            </w:r>
            <w:r w:rsidRPr="007F1617">
              <w:rPr>
                <w:spacing w:val="-2"/>
                <w:lang w:val="en-GB"/>
              </w:rPr>
              <w:t xml:space="preserve"> </w:t>
            </w:r>
            <w:r w:rsidRPr="007F1617">
              <w:rPr>
                <w:lang w:val="en-GB"/>
              </w:rPr>
              <w:t>Clinics</w:t>
            </w:r>
            <w:r w:rsidRPr="007F1617">
              <w:rPr>
                <w:spacing w:val="-1"/>
                <w:lang w:val="en-GB"/>
              </w:rPr>
              <w:t xml:space="preserve"> </w:t>
            </w:r>
            <w:r w:rsidRPr="007F1617">
              <w:rPr>
                <w:lang w:val="en-GB"/>
              </w:rPr>
              <w:t>may</w:t>
            </w:r>
            <w:r w:rsidRPr="007F1617">
              <w:rPr>
                <w:spacing w:val="-2"/>
                <w:lang w:val="en-GB"/>
              </w:rPr>
              <w:t xml:space="preserve"> </w:t>
            </w:r>
            <w:r w:rsidRPr="007F1617">
              <w:rPr>
                <w:lang w:val="en-GB"/>
              </w:rPr>
              <w:t>be</w:t>
            </w:r>
            <w:r w:rsidRPr="007F1617">
              <w:rPr>
                <w:spacing w:val="-4"/>
                <w:lang w:val="en-GB"/>
              </w:rPr>
              <w:t xml:space="preserve"> </w:t>
            </w:r>
            <w:r w:rsidRPr="007F1617">
              <w:rPr>
                <w:lang w:val="en-GB"/>
              </w:rPr>
              <w:t>a</w:t>
            </w:r>
            <w:r w:rsidRPr="007F1617">
              <w:rPr>
                <w:spacing w:val="-4"/>
                <w:lang w:val="en-GB"/>
              </w:rPr>
              <w:t xml:space="preserve"> </w:t>
            </w:r>
            <w:r w:rsidRPr="007F1617">
              <w:rPr>
                <w:lang w:val="en-GB"/>
              </w:rPr>
              <w:t>full</w:t>
            </w:r>
            <w:r w:rsidRPr="007F1617">
              <w:rPr>
                <w:spacing w:val="-2"/>
                <w:lang w:val="en-GB"/>
              </w:rPr>
              <w:t xml:space="preserve"> </w:t>
            </w:r>
            <w:r w:rsidRPr="007F1617">
              <w:rPr>
                <w:lang w:val="en-GB"/>
              </w:rPr>
              <w:t>day</w:t>
            </w:r>
            <w:r w:rsidRPr="007F1617">
              <w:rPr>
                <w:spacing w:val="-1"/>
                <w:lang w:val="en-GB"/>
              </w:rPr>
              <w:t xml:space="preserve"> </w:t>
            </w:r>
            <w:r w:rsidRPr="007F1617">
              <w:rPr>
                <w:lang w:val="en-GB"/>
              </w:rPr>
              <w:t xml:space="preserve">(7 hours) or half- day (3.5 hours) in duration, at which each client will meet the Brexit mentor for 1.5 hours as part of a </w:t>
            </w:r>
            <w:proofErr w:type="gramStart"/>
            <w:r w:rsidRPr="007F1617">
              <w:rPr>
                <w:lang w:val="en-GB"/>
              </w:rPr>
              <w:t>one to one</w:t>
            </w:r>
            <w:proofErr w:type="gramEnd"/>
            <w:r w:rsidRPr="007F1617">
              <w:rPr>
                <w:lang w:val="en-GB"/>
              </w:rPr>
              <w:t xml:space="preserve"> mentoring session.</w:t>
            </w:r>
            <w:r w:rsidRPr="007F1617">
              <w:rPr>
                <w:spacing w:val="40"/>
                <w:lang w:val="en-GB"/>
              </w:rPr>
              <w:t xml:space="preserve"> </w:t>
            </w:r>
            <w:r w:rsidRPr="007F1617">
              <w:rPr>
                <w:lang w:val="en-GB"/>
              </w:rPr>
              <w:t>(5 clients per day)</w:t>
            </w:r>
          </w:p>
          <w:p w14:paraId="097B01A3" w14:textId="77777777" w:rsidR="00C45FB0" w:rsidRPr="007F1617" w:rsidRDefault="00C45FB0" w:rsidP="00716FCF">
            <w:pPr>
              <w:pStyle w:val="TableParagraph"/>
              <w:rPr>
                <w:lang w:val="en-GB"/>
              </w:rPr>
            </w:pPr>
            <w:r w:rsidRPr="007F1617">
              <w:rPr>
                <w:lang w:val="en-GB"/>
              </w:rPr>
              <w:t>The</w:t>
            </w:r>
            <w:r w:rsidRPr="007F1617">
              <w:rPr>
                <w:spacing w:val="-4"/>
                <w:lang w:val="en-GB"/>
              </w:rPr>
              <w:t xml:space="preserve"> </w:t>
            </w:r>
            <w:r w:rsidRPr="007F1617">
              <w:rPr>
                <w:lang w:val="en-GB"/>
              </w:rPr>
              <w:t>Brexit</w:t>
            </w:r>
            <w:r w:rsidRPr="007F1617">
              <w:rPr>
                <w:spacing w:val="-5"/>
                <w:lang w:val="en-GB"/>
              </w:rPr>
              <w:t xml:space="preserve"> </w:t>
            </w:r>
            <w:r w:rsidRPr="007F1617">
              <w:rPr>
                <w:lang w:val="en-GB"/>
              </w:rPr>
              <w:t>business</w:t>
            </w:r>
            <w:r w:rsidRPr="007F1617">
              <w:rPr>
                <w:spacing w:val="-6"/>
                <w:lang w:val="en-GB"/>
              </w:rPr>
              <w:t xml:space="preserve"> </w:t>
            </w:r>
            <w:r w:rsidRPr="007F1617">
              <w:rPr>
                <w:lang w:val="en-GB"/>
              </w:rPr>
              <w:t>mentor</w:t>
            </w:r>
            <w:r w:rsidRPr="007F1617">
              <w:rPr>
                <w:spacing w:val="-5"/>
                <w:lang w:val="en-GB"/>
              </w:rPr>
              <w:t xml:space="preserve"> </w:t>
            </w:r>
            <w:r w:rsidRPr="007F1617">
              <w:rPr>
                <w:lang w:val="en-GB"/>
              </w:rPr>
              <w:t>will</w:t>
            </w:r>
            <w:r w:rsidRPr="007F1617">
              <w:rPr>
                <w:spacing w:val="-4"/>
                <w:lang w:val="en-GB"/>
              </w:rPr>
              <w:t xml:space="preserve"> </w:t>
            </w:r>
            <w:r w:rsidRPr="007F1617">
              <w:rPr>
                <w:lang w:val="en-GB"/>
              </w:rPr>
              <w:t>provide</w:t>
            </w:r>
            <w:r w:rsidRPr="007F1617">
              <w:rPr>
                <w:spacing w:val="-4"/>
                <w:lang w:val="en-GB"/>
              </w:rPr>
              <w:t xml:space="preserve"> </w:t>
            </w:r>
            <w:r w:rsidRPr="007F1617">
              <w:rPr>
                <w:lang w:val="en-GB"/>
              </w:rPr>
              <w:t>advice</w:t>
            </w:r>
            <w:r w:rsidRPr="007F1617">
              <w:rPr>
                <w:spacing w:val="-6"/>
                <w:lang w:val="en-GB"/>
              </w:rPr>
              <w:t xml:space="preserve"> </w:t>
            </w:r>
            <w:r w:rsidRPr="007F1617">
              <w:rPr>
                <w:lang w:val="en-GB"/>
              </w:rPr>
              <w:t>to</w:t>
            </w:r>
            <w:r w:rsidRPr="007F1617">
              <w:rPr>
                <w:spacing w:val="-6"/>
                <w:lang w:val="en-GB"/>
              </w:rPr>
              <w:t xml:space="preserve"> </w:t>
            </w:r>
            <w:r w:rsidRPr="007F1617">
              <w:rPr>
                <w:lang w:val="en-GB"/>
              </w:rPr>
              <w:t xml:space="preserve">clients who have concerns </w:t>
            </w:r>
            <w:proofErr w:type="gramStart"/>
            <w:r w:rsidRPr="007F1617">
              <w:rPr>
                <w:lang w:val="en-GB"/>
              </w:rPr>
              <w:t>in regard to</w:t>
            </w:r>
            <w:proofErr w:type="gramEnd"/>
            <w:r w:rsidRPr="007F1617">
              <w:rPr>
                <w:lang w:val="en-GB"/>
              </w:rPr>
              <w:t xml:space="preserve"> how Brexit may affect their business and will also give advice on Brexit supports available to the client from LEO and State </w:t>
            </w:r>
            <w:r w:rsidRPr="007F1617">
              <w:rPr>
                <w:spacing w:val="-2"/>
                <w:lang w:val="en-GB"/>
              </w:rPr>
              <w:t>agencies.</w:t>
            </w:r>
          </w:p>
        </w:tc>
      </w:tr>
      <w:tr w:rsidR="00C45FB0" w:rsidRPr="007F1617" w14:paraId="19221A2A" w14:textId="77777777" w:rsidTr="00716FCF">
        <w:trPr>
          <w:trHeight w:val="1153"/>
        </w:trPr>
        <w:tc>
          <w:tcPr>
            <w:tcW w:w="3652" w:type="dxa"/>
            <w:tcMar>
              <w:top w:w="57" w:type="dxa"/>
              <w:left w:w="57" w:type="dxa"/>
              <w:bottom w:w="57" w:type="dxa"/>
              <w:right w:w="57" w:type="dxa"/>
            </w:tcMar>
          </w:tcPr>
          <w:p w14:paraId="7AD17FAD" w14:textId="77777777" w:rsidR="00C45FB0" w:rsidRPr="007F1617" w:rsidRDefault="00C45FB0" w:rsidP="00716FCF">
            <w:pPr>
              <w:pStyle w:val="TableParagraph"/>
              <w:rPr>
                <w:lang w:val="en-GB"/>
              </w:rPr>
            </w:pPr>
            <w:r w:rsidRPr="007F1617">
              <w:rPr>
                <w:lang w:val="en-GB"/>
              </w:rPr>
              <w:t>Facilitating</w:t>
            </w:r>
            <w:r w:rsidRPr="007F1617">
              <w:rPr>
                <w:spacing w:val="-16"/>
                <w:lang w:val="en-GB"/>
              </w:rPr>
              <w:t xml:space="preserve"> </w:t>
            </w:r>
            <w:r w:rsidRPr="007F1617">
              <w:rPr>
                <w:lang w:val="en-GB"/>
              </w:rPr>
              <w:t>Group</w:t>
            </w:r>
            <w:r w:rsidRPr="007F1617">
              <w:rPr>
                <w:spacing w:val="-15"/>
                <w:lang w:val="en-GB"/>
              </w:rPr>
              <w:t xml:space="preserve"> </w:t>
            </w:r>
            <w:r w:rsidRPr="007F1617">
              <w:rPr>
                <w:lang w:val="en-GB"/>
              </w:rPr>
              <w:t>Business Information Sessions</w:t>
            </w:r>
          </w:p>
        </w:tc>
        <w:tc>
          <w:tcPr>
            <w:tcW w:w="5358" w:type="dxa"/>
            <w:tcMar>
              <w:top w:w="57" w:type="dxa"/>
              <w:left w:w="57" w:type="dxa"/>
              <w:bottom w:w="57" w:type="dxa"/>
              <w:right w:w="57" w:type="dxa"/>
            </w:tcMar>
          </w:tcPr>
          <w:p w14:paraId="521C0CC1" w14:textId="77777777" w:rsidR="00C45FB0" w:rsidRPr="007F1617" w:rsidRDefault="00C45FB0" w:rsidP="00716FCF">
            <w:pPr>
              <w:pStyle w:val="TableParagraph"/>
              <w:rPr>
                <w:lang w:val="en-GB"/>
              </w:rPr>
            </w:pPr>
            <w:r w:rsidRPr="007F1617">
              <w:rPr>
                <w:lang w:val="en-GB"/>
              </w:rPr>
              <w:t>LEO Wicklow may</w:t>
            </w:r>
            <w:r w:rsidRPr="007F1617">
              <w:rPr>
                <w:spacing w:val="-28"/>
                <w:lang w:val="en-GB"/>
              </w:rPr>
              <w:t xml:space="preserve"> </w:t>
            </w:r>
            <w:r w:rsidRPr="007F1617">
              <w:rPr>
                <w:lang w:val="en-GB"/>
              </w:rPr>
              <w:t>run Group Business Information Sessions where a business mentor will present to a group of clients (maximum 10) for a duration of up to 2 hours.</w:t>
            </w:r>
            <w:r w:rsidRPr="007F1617">
              <w:rPr>
                <w:spacing w:val="40"/>
                <w:lang w:val="en-GB"/>
              </w:rPr>
              <w:t xml:space="preserve"> </w:t>
            </w:r>
            <w:r w:rsidRPr="007F1617">
              <w:rPr>
                <w:lang w:val="en-GB"/>
              </w:rPr>
              <w:t>These sessions will be specifically designed to support</w:t>
            </w:r>
            <w:r w:rsidRPr="007F1617">
              <w:rPr>
                <w:spacing w:val="-6"/>
                <w:lang w:val="en-GB"/>
              </w:rPr>
              <w:t xml:space="preserve"> </w:t>
            </w:r>
            <w:r w:rsidRPr="007F1617">
              <w:rPr>
                <w:lang w:val="en-GB"/>
              </w:rPr>
              <w:t>client</w:t>
            </w:r>
            <w:r w:rsidRPr="007F1617">
              <w:rPr>
                <w:spacing w:val="-1"/>
                <w:lang w:val="en-GB"/>
              </w:rPr>
              <w:t xml:space="preserve"> </w:t>
            </w:r>
            <w:r w:rsidRPr="007F1617">
              <w:rPr>
                <w:lang w:val="en-GB"/>
              </w:rPr>
              <w:t>groups</w:t>
            </w:r>
            <w:r w:rsidRPr="007F1617">
              <w:rPr>
                <w:spacing w:val="-16"/>
                <w:lang w:val="en-GB"/>
              </w:rPr>
              <w:t xml:space="preserve"> </w:t>
            </w:r>
            <w:r w:rsidRPr="007F1617">
              <w:rPr>
                <w:lang w:val="en-GB"/>
              </w:rPr>
              <w:t>i.e.,</w:t>
            </w:r>
            <w:r w:rsidRPr="007F1617">
              <w:rPr>
                <w:spacing w:val="-14"/>
                <w:lang w:val="en-GB"/>
              </w:rPr>
              <w:t xml:space="preserve"> </w:t>
            </w:r>
            <w:r w:rsidRPr="007F1617">
              <w:rPr>
                <w:lang w:val="en-GB"/>
              </w:rPr>
              <w:t>female</w:t>
            </w:r>
            <w:r w:rsidRPr="007F1617">
              <w:rPr>
                <w:spacing w:val="-16"/>
                <w:lang w:val="en-GB"/>
              </w:rPr>
              <w:t xml:space="preserve"> </w:t>
            </w:r>
            <w:r w:rsidRPr="007F1617">
              <w:rPr>
                <w:lang w:val="en-GB"/>
              </w:rPr>
              <w:t>entrepreneurship</w:t>
            </w:r>
            <w:r w:rsidRPr="007F1617">
              <w:rPr>
                <w:spacing w:val="-14"/>
                <w:lang w:val="en-GB"/>
              </w:rPr>
              <w:t xml:space="preserve"> </w:t>
            </w:r>
            <w:r w:rsidRPr="007F1617">
              <w:rPr>
                <w:lang w:val="en-GB"/>
              </w:rPr>
              <w:t>or</w:t>
            </w:r>
            <w:r w:rsidRPr="007F1617">
              <w:rPr>
                <w:spacing w:val="-15"/>
                <w:lang w:val="en-GB"/>
              </w:rPr>
              <w:t xml:space="preserve"> </w:t>
            </w:r>
            <w:r w:rsidRPr="007F1617">
              <w:rPr>
                <w:lang w:val="en-GB"/>
              </w:rPr>
              <w:t>to support other sector specific needs as they arise.</w:t>
            </w:r>
          </w:p>
        </w:tc>
      </w:tr>
      <w:tr w:rsidR="00C45FB0" w:rsidRPr="007F1617" w14:paraId="4803B486" w14:textId="77777777" w:rsidTr="00716FCF">
        <w:trPr>
          <w:trHeight w:val="132"/>
        </w:trPr>
        <w:tc>
          <w:tcPr>
            <w:tcW w:w="3652" w:type="dxa"/>
            <w:tcMar>
              <w:top w:w="57" w:type="dxa"/>
              <w:left w:w="57" w:type="dxa"/>
              <w:bottom w:w="57" w:type="dxa"/>
              <w:right w:w="57" w:type="dxa"/>
            </w:tcMar>
          </w:tcPr>
          <w:p w14:paraId="4C526CC3" w14:textId="77777777" w:rsidR="00C45FB0" w:rsidRPr="007F1617" w:rsidRDefault="00C45FB0" w:rsidP="00716FCF">
            <w:pPr>
              <w:pStyle w:val="TableParagraph"/>
              <w:rPr>
                <w:lang w:val="en-GB"/>
              </w:rPr>
            </w:pPr>
            <w:r w:rsidRPr="007F1617">
              <w:rPr>
                <w:lang w:val="en-GB"/>
              </w:rPr>
              <w:t>Funding</w:t>
            </w:r>
            <w:r w:rsidRPr="007F1617">
              <w:rPr>
                <w:spacing w:val="-2"/>
                <w:lang w:val="en-GB"/>
              </w:rPr>
              <w:t xml:space="preserve"> </w:t>
            </w:r>
            <w:r w:rsidRPr="007F1617">
              <w:rPr>
                <w:lang w:val="en-GB"/>
              </w:rPr>
              <w:t>Application</w:t>
            </w:r>
            <w:r w:rsidRPr="007F1617">
              <w:rPr>
                <w:spacing w:val="-4"/>
                <w:lang w:val="en-GB"/>
              </w:rPr>
              <w:t xml:space="preserve"> </w:t>
            </w:r>
            <w:r w:rsidRPr="007F1617">
              <w:rPr>
                <w:spacing w:val="-2"/>
                <w:lang w:val="en-GB"/>
              </w:rPr>
              <w:t>Mentoring</w:t>
            </w:r>
          </w:p>
        </w:tc>
        <w:tc>
          <w:tcPr>
            <w:tcW w:w="5358" w:type="dxa"/>
            <w:tcMar>
              <w:top w:w="57" w:type="dxa"/>
              <w:left w:w="57" w:type="dxa"/>
              <w:bottom w:w="57" w:type="dxa"/>
              <w:right w:w="57" w:type="dxa"/>
            </w:tcMar>
          </w:tcPr>
          <w:p w14:paraId="112354D3" w14:textId="77777777" w:rsidR="00C45FB0" w:rsidRPr="007F1617" w:rsidRDefault="00C45FB0" w:rsidP="00716FCF">
            <w:pPr>
              <w:pStyle w:val="TableParagraph"/>
              <w:rPr>
                <w:lang w:val="en-GB"/>
              </w:rPr>
            </w:pPr>
            <w:r w:rsidRPr="007F1617">
              <w:rPr>
                <w:lang w:val="en-GB"/>
              </w:rPr>
              <w:t>LEO Wicklow can provide pre-application support to clients</w:t>
            </w:r>
            <w:r w:rsidRPr="007F1617">
              <w:rPr>
                <w:spacing w:val="-2"/>
                <w:lang w:val="en-GB"/>
              </w:rPr>
              <w:t xml:space="preserve"> </w:t>
            </w:r>
            <w:r w:rsidRPr="007F1617">
              <w:rPr>
                <w:lang w:val="en-GB"/>
              </w:rPr>
              <w:t>who</w:t>
            </w:r>
            <w:r w:rsidRPr="007F1617">
              <w:rPr>
                <w:spacing w:val="-2"/>
                <w:lang w:val="en-GB"/>
              </w:rPr>
              <w:t xml:space="preserve"> </w:t>
            </w:r>
            <w:r w:rsidRPr="007F1617">
              <w:rPr>
                <w:lang w:val="en-GB"/>
              </w:rPr>
              <w:t>are</w:t>
            </w:r>
            <w:r w:rsidRPr="007F1617">
              <w:rPr>
                <w:spacing w:val="-4"/>
                <w:lang w:val="en-GB"/>
              </w:rPr>
              <w:t xml:space="preserve"> </w:t>
            </w:r>
            <w:r w:rsidRPr="007F1617">
              <w:rPr>
                <w:lang w:val="en-GB"/>
              </w:rPr>
              <w:t>considering</w:t>
            </w:r>
            <w:r w:rsidRPr="007F1617">
              <w:rPr>
                <w:spacing w:val="-4"/>
                <w:lang w:val="en-GB"/>
              </w:rPr>
              <w:t xml:space="preserve"> </w:t>
            </w:r>
            <w:r w:rsidRPr="007F1617">
              <w:rPr>
                <w:lang w:val="en-GB"/>
              </w:rPr>
              <w:t>making</w:t>
            </w:r>
            <w:r w:rsidRPr="007F1617">
              <w:rPr>
                <w:spacing w:val="-2"/>
                <w:lang w:val="en-GB"/>
              </w:rPr>
              <w:t xml:space="preserve"> </w:t>
            </w:r>
            <w:r w:rsidRPr="007F1617">
              <w:rPr>
                <w:lang w:val="en-GB"/>
              </w:rPr>
              <w:t>an</w:t>
            </w:r>
            <w:r w:rsidRPr="007F1617">
              <w:rPr>
                <w:spacing w:val="-2"/>
                <w:lang w:val="en-GB"/>
              </w:rPr>
              <w:t xml:space="preserve"> </w:t>
            </w:r>
            <w:r w:rsidRPr="007F1617">
              <w:rPr>
                <w:lang w:val="en-GB"/>
              </w:rPr>
              <w:t>application</w:t>
            </w:r>
            <w:r w:rsidRPr="007F1617">
              <w:rPr>
                <w:spacing w:val="-2"/>
                <w:lang w:val="en-GB"/>
              </w:rPr>
              <w:t xml:space="preserve"> </w:t>
            </w:r>
            <w:r w:rsidRPr="007F1617">
              <w:rPr>
                <w:lang w:val="en-GB"/>
              </w:rPr>
              <w:t>to</w:t>
            </w:r>
            <w:r w:rsidRPr="007F1617">
              <w:rPr>
                <w:spacing w:val="-2"/>
                <w:lang w:val="en-GB"/>
              </w:rPr>
              <w:t xml:space="preserve"> </w:t>
            </w:r>
            <w:r w:rsidRPr="007F1617">
              <w:rPr>
                <w:lang w:val="en-GB"/>
              </w:rPr>
              <w:t>the Local Enterprise Office for grant support.</w:t>
            </w:r>
          </w:p>
          <w:p w14:paraId="1379F048" w14:textId="77777777" w:rsidR="00C45FB0" w:rsidRPr="007F1617" w:rsidRDefault="00C45FB0" w:rsidP="00716FCF">
            <w:pPr>
              <w:pStyle w:val="TableParagraph"/>
              <w:rPr>
                <w:lang w:val="en-GB"/>
              </w:rPr>
            </w:pPr>
            <w:r w:rsidRPr="007F1617">
              <w:rPr>
                <w:lang w:val="en-GB"/>
              </w:rPr>
              <w:t>Individual clinics (up to 2 hours in duration) will be available to micro enterprise clients. (The clinic will accommodate</w:t>
            </w:r>
            <w:r w:rsidRPr="007F1617">
              <w:rPr>
                <w:spacing w:val="-3"/>
                <w:lang w:val="en-GB"/>
              </w:rPr>
              <w:t xml:space="preserve"> </w:t>
            </w:r>
            <w:r w:rsidRPr="007F1617">
              <w:rPr>
                <w:lang w:val="en-GB"/>
              </w:rPr>
              <w:t>3</w:t>
            </w:r>
            <w:r w:rsidRPr="007F1617">
              <w:rPr>
                <w:spacing w:val="-4"/>
                <w:lang w:val="en-GB"/>
              </w:rPr>
              <w:t xml:space="preserve"> </w:t>
            </w:r>
            <w:r w:rsidRPr="007F1617">
              <w:rPr>
                <w:lang w:val="en-GB"/>
              </w:rPr>
              <w:t>to</w:t>
            </w:r>
            <w:r w:rsidRPr="007F1617">
              <w:rPr>
                <w:spacing w:val="-2"/>
                <w:lang w:val="en-GB"/>
              </w:rPr>
              <w:t xml:space="preserve"> </w:t>
            </w:r>
            <w:r w:rsidRPr="007F1617">
              <w:rPr>
                <w:lang w:val="en-GB"/>
              </w:rPr>
              <w:t>4</w:t>
            </w:r>
            <w:r w:rsidRPr="007F1617">
              <w:rPr>
                <w:spacing w:val="-4"/>
                <w:lang w:val="en-GB"/>
              </w:rPr>
              <w:t xml:space="preserve"> </w:t>
            </w:r>
            <w:r w:rsidRPr="007F1617">
              <w:rPr>
                <w:lang w:val="en-GB"/>
              </w:rPr>
              <w:t>clients</w:t>
            </w:r>
            <w:r w:rsidRPr="007F1617">
              <w:rPr>
                <w:spacing w:val="-1"/>
                <w:lang w:val="en-GB"/>
              </w:rPr>
              <w:t xml:space="preserve"> </w:t>
            </w:r>
            <w:r w:rsidRPr="007F1617">
              <w:rPr>
                <w:lang w:val="en-GB"/>
              </w:rPr>
              <w:t>per</w:t>
            </w:r>
            <w:r w:rsidRPr="007F1617">
              <w:rPr>
                <w:spacing w:val="-1"/>
                <w:lang w:val="en-GB"/>
              </w:rPr>
              <w:t xml:space="preserve"> </w:t>
            </w:r>
            <w:r w:rsidRPr="007F1617">
              <w:rPr>
                <w:lang w:val="en-GB"/>
              </w:rPr>
              <w:t>day</w:t>
            </w:r>
            <w:r w:rsidRPr="007F1617">
              <w:rPr>
                <w:spacing w:val="-4"/>
                <w:lang w:val="en-GB"/>
              </w:rPr>
              <w:t xml:space="preserve"> </w:t>
            </w:r>
            <w:r w:rsidRPr="007F1617">
              <w:rPr>
                <w:lang w:val="en-GB"/>
              </w:rPr>
              <w:t>and</w:t>
            </w:r>
            <w:r w:rsidRPr="007F1617">
              <w:rPr>
                <w:spacing w:val="-4"/>
                <w:lang w:val="en-GB"/>
              </w:rPr>
              <w:t xml:space="preserve"> </w:t>
            </w:r>
            <w:r w:rsidRPr="007F1617">
              <w:rPr>
                <w:lang w:val="en-GB"/>
              </w:rPr>
              <w:t>sessions</w:t>
            </w:r>
            <w:r w:rsidRPr="007F1617">
              <w:rPr>
                <w:spacing w:val="-4"/>
                <w:lang w:val="en-GB"/>
              </w:rPr>
              <w:t xml:space="preserve"> </w:t>
            </w:r>
            <w:r w:rsidRPr="007F1617">
              <w:rPr>
                <w:lang w:val="en-GB"/>
              </w:rPr>
              <w:t>will</w:t>
            </w:r>
            <w:r w:rsidRPr="007F1617">
              <w:rPr>
                <w:spacing w:val="-2"/>
                <w:lang w:val="en-GB"/>
              </w:rPr>
              <w:t xml:space="preserve"> </w:t>
            </w:r>
            <w:r w:rsidRPr="007F1617">
              <w:rPr>
                <w:lang w:val="en-GB"/>
              </w:rPr>
              <w:t>be shortened or lengthened accordingly)</w:t>
            </w:r>
          </w:p>
        </w:tc>
      </w:tr>
      <w:tr w:rsidR="00C45FB0" w:rsidRPr="007F1617" w14:paraId="01D9026C" w14:textId="77777777" w:rsidTr="00716FCF">
        <w:trPr>
          <w:trHeight w:val="1614"/>
        </w:trPr>
        <w:tc>
          <w:tcPr>
            <w:tcW w:w="3652" w:type="dxa"/>
            <w:tcMar>
              <w:top w:w="57" w:type="dxa"/>
              <w:left w:w="57" w:type="dxa"/>
              <w:bottom w:w="57" w:type="dxa"/>
              <w:right w:w="57" w:type="dxa"/>
            </w:tcMar>
          </w:tcPr>
          <w:p w14:paraId="513165A0" w14:textId="77777777" w:rsidR="00C45FB0" w:rsidRPr="007F1617" w:rsidRDefault="00C45FB0" w:rsidP="00716FCF">
            <w:pPr>
              <w:pStyle w:val="TableParagraph"/>
              <w:rPr>
                <w:lang w:val="en-GB"/>
              </w:rPr>
            </w:pPr>
            <w:r w:rsidRPr="007F1617">
              <w:rPr>
                <w:lang w:val="en-GB"/>
              </w:rPr>
              <w:t>Trading</w:t>
            </w:r>
            <w:r w:rsidRPr="007F1617">
              <w:rPr>
                <w:spacing w:val="-9"/>
                <w:lang w:val="en-GB"/>
              </w:rPr>
              <w:t xml:space="preserve"> </w:t>
            </w:r>
            <w:r w:rsidRPr="007F1617">
              <w:rPr>
                <w:lang w:val="en-GB"/>
              </w:rPr>
              <w:t>Online</w:t>
            </w:r>
            <w:r w:rsidRPr="007F1617">
              <w:rPr>
                <w:spacing w:val="-8"/>
                <w:lang w:val="en-GB"/>
              </w:rPr>
              <w:t xml:space="preserve"> </w:t>
            </w:r>
            <w:r w:rsidRPr="007F1617">
              <w:rPr>
                <w:lang w:val="en-GB"/>
              </w:rPr>
              <w:t>(Website)</w:t>
            </w:r>
            <w:r w:rsidRPr="007F1617">
              <w:rPr>
                <w:spacing w:val="-4"/>
                <w:lang w:val="en-GB"/>
              </w:rPr>
              <w:t xml:space="preserve"> </w:t>
            </w:r>
            <w:r w:rsidRPr="007F1617">
              <w:rPr>
                <w:spacing w:val="-2"/>
                <w:lang w:val="en-GB"/>
              </w:rPr>
              <w:t>Clinics</w:t>
            </w:r>
          </w:p>
        </w:tc>
        <w:tc>
          <w:tcPr>
            <w:tcW w:w="5358" w:type="dxa"/>
            <w:tcMar>
              <w:top w:w="57" w:type="dxa"/>
              <w:left w:w="57" w:type="dxa"/>
              <w:bottom w:w="57" w:type="dxa"/>
              <w:right w:w="57" w:type="dxa"/>
            </w:tcMar>
          </w:tcPr>
          <w:p w14:paraId="6F148902" w14:textId="77777777" w:rsidR="00C45FB0" w:rsidRPr="007F1617" w:rsidRDefault="00C45FB0" w:rsidP="00716FCF">
            <w:pPr>
              <w:pStyle w:val="TableParagraph"/>
              <w:rPr>
                <w:lang w:val="en-GB"/>
              </w:rPr>
            </w:pPr>
            <w:r w:rsidRPr="007F1617">
              <w:rPr>
                <w:lang w:val="en-GB"/>
              </w:rPr>
              <w:t>These clinics are structured</w:t>
            </w:r>
            <w:r w:rsidRPr="007F1617">
              <w:rPr>
                <w:spacing w:val="-5"/>
                <w:lang w:val="en-GB"/>
              </w:rPr>
              <w:t xml:space="preserve"> as </w:t>
            </w:r>
            <w:r w:rsidRPr="007F1617">
              <w:rPr>
                <w:lang w:val="en-GB"/>
              </w:rPr>
              <w:t>scheduled</w:t>
            </w:r>
            <w:r w:rsidRPr="007F1617">
              <w:rPr>
                <w:spacing w:val="-3"/>
                <w:lang w:val="en-GB"/>
              </w:rPr>
              <w:t xml:space="preserve"> </w:t>
            </w:r>
            <w:r w:rsidRPr="007F1617">
              <w:rPr>
                <w:lang w:val="en-GB"/>
              </w:rPr>
              <w:t>1.5</w:t>
            </w:r>
            <w:r w:rsidRPr="007F1617">
              <w:rPr>
                <w:spacing w:val="-3"/>
                <w:lang w:val="en-GB"/>
              </w:rPr>
              <w:t xml:space="preserve"> </w:t>
            </w:r>
            <w:r w:rsidRPr="007F1617">
              <w:rPr>
                <w:lang w:val="en-GB"/>
              </w:rPr>
              <w:t>hour</w:t>
            </w:r>
            <w:r w:rsidRPr="007F1617">
              <w:rPr>
                <w:spacing w:val="-4"/>
                <w:lang w:val="en-GB"/>
              </w:rPr>
              <w:t xml:space="preserve"> </w:t>
            </w:r>
            <w:r w:rsidRPr="007F1617">
              <w:rPr>
                <w:lang w:val="en-GB"/>
              </w:rPr>
              <w:t>one to one mentoring sessions (up to 5 clients) providing targeted advice in relation to a client’s own web/ ecommerce/ digital marketing offering and advice on how to improve, enhance and achieve a better online trading position.</w:t>
            </w:r>
          </w:p>
        </w:tc>
      </w:tr>
      <w:tr w:rsidR="00C45FB0" w:rsidRPr="007F1617" w14:paraId="24E9E6CA" w14:textId="77777777" w:rsidTr="00716FCF">
        <w:trPr>
          <w:trHeight w:val="3201"/>
        </w:trPr>
        <w:tc>
          <w:tcPr>
            <w:tcW w:w="3652" w:type="dxa"/>
            <w:tcMar>
              <w:top w:w="57" w:type="dxa"/>
              <w:left w:w="57" w:type="dxa"/>
              <w:bottom w:w="57" w:type="dxa"/>
              <w:right w:w="57" w:type="dxa"/>
            </w:tcMar>
          </w:tcPr>
          <w:p w14:paraId="7D3EA3E6" w14:textId="77777777" w:rsidR="00C45FB0" w:rsidRPr="007F1617" w:rsidRDefault="00C45FB0" w:rsidP="00716FCF">
            <w:pPr>
              <w:pStyle w:val="TableParagraph"/>
              <w:rPr>
                <w:lang w:val="en-GB"/>
              </w:rPr>
            </w:pPr>
            <w:r w:rsidRPr="007F1617">
              <w:rPr>
                <w:lang w:val="en-GB"/>
              </w:rPr>
              <w:t>Misc.</w:t>
            </w:r>
            <w:r w:rsidRPr="007F1617">
              <w:rPr>
                <w:spacing w:val="-6"/>
                <w:lang w:val="en-GB"/>
              </w:rPr>
              <w:t xml:space="preserve"> </w:t>
            </w:r>
            <w:r w:rsidRPr="007F1617">
              <w:rPr>
                <w:lang w:val="en-GB"/>
              </w:rPr>
              <w:t>Assignments</w:t>
            </w:r>
          </w:p>
        </w:tc>
        <w:tc>
          <w:tcPr>
            <w:tcW w:w="5358" w:type="dxa"/>
            <w:tcMar>
              <w:top w:w="57" w:type="dxa"/>
              <w:left w:w="57" w:type="dxa"/>
              <w:bottom w:w="57" w:type="dxa"/>
              <w:right w:w="57" w:type="dxa"/>
            </w:tcMar>
          </w:tcPr>
          <w:p w14:paraId="6722B760" w14:textId="77777777" w:rsidR="00C45FB0" w:rsidRPr="007F1617" w:rsidRDefault="00C45FB0" w:rsidP="00716FCF">
            <w:pPr>
              <w:pStyle w:val="TableParagraph"/>
              <w:rPr>
                <w:lang w:val="en-GB"/>
              </w:rPr>
            </w:pPr>
            <w:r w:rsidRPr="007F1617">
              <w:rPr>
                <w:lang w:val="en-GB"/>
              </w:rPr>
              <w:t>Other Mentoring, consultancy assignments that may arise over</w:t>
            </w:r>
            <w:r w:rsidRPr="007F1617">
              <w:rPr>
                <w:spacing w:val="-3"/>
                <w:lang w:val="en-GB"/>
              </w:rPr>
              <w:t xml:space="preserve"> </w:t>
            </w:r>
            <w:r w:rsidRPr="007F1617">
              <w:rPr>
                <w:lang w:val="en-GB"/>
              </w:rPr>
              <w:t>the</w:t>
            </w:r>
            <w:r w:rsidRPr="007F1617">
              <w:rPr>
                <w:spacing w:val="-4"/>
                <w:lang w:val="en-GB"/>
              </w:rPr>
              <w:t xml:space="preserve"> </w:t>
            </w:r>
            <w:r w:rsidRPr="007F1617">
              <w:rPr>
                <w:lang w:val="en-GB"/>
              </w:rPr>
              <w:t>term</w:t>
            </w:r>
            <w:r w:rsidRPr="007F1617">
              <w:rPr>
                <w:spacing w:val="-1"/>
                <w:lang w:val="en-GB"/>
              </w:rPr>
              <w:t xml:space="preserve"> </w:t>
            </w:r>
            <w:r w:rsidRPr="007F1617">
              <w:rPr>
                <w:lang w:val="en-GB"/>
              </w:rPr>
              <w:t>of</w:t>
            </w:r>
            <w:r w:rsidRPr="007F1617">
              <w:rPr>
                <w:spacing w:val="-3"/>
                <w:lang w:val="en-GB"/>
              </w:rPr>
              <w:t xml:space="preserve"> </w:t>
            </w:r>
            <w:r w:rsidRPr="007F1617">
              <w:rPr>
                <w:lang w:val="en-GB"/>
              </w:rPr>
              <w:t>the</w:t>
            </w:r>
            <w:r w:rsidRPr="007F1617">
              <w:rPr>
                <w:spacing w:val="-4"/>
                <w:lang w:val="en-GB"/>
              </w:rPr>
              <w:t xml:space="preserve"> </w:t>
            </w:r>
            <w:r w:rsidRPr="007F1617">
              <w:rPr>
                <w:lang w:val="en-GB"/>
              </w:rPr>
              <w:t>panel</w:t>
            </w:r>
            <w:r w:rsidRPr="007F1617">
              <w:rPr>
                <w:spacing w:val="-3"/>
                <w:lang w:val="en-GB"/>
              </w:rPr>
              <w:t xml:space="preserve"> </w:t>
            </w:r>
            <w:r w:rsidRPr="007F1617">
              <w:rPr>
                <w:lang w:val="en-GB"/>
              </w:rPr>
              <w:t>as</w:t>
            </w:r>
            <w:r w:rsidRPr="007F1617">
              <w:rPr>
                <w:spacing w:val="-2"/>
                <w:lang w:val="en-GB"/>
              </w:rPr>
              <w:t xml:space="preserve"> </w:t>
            </w:r>
            <w:r w:rsidRPr="007F1617">
              <w:rPr>
                <w:lang w:val="en-GB"/>
              </w:rPr>
              <w:t>new</w:t>
            </w:r>
            <w:r w:rsidRPr="007F1617">
              <w:rPr>
                <w:spacing w:val="-2"/>
                <w:lang w:val="en-GB"/>
              </w:rPr>
              <w:t xml:space="preserve"> </w:t>
            </w:r>
            <w:r w:rsidRPr="007F1617">
              <w:rPr>
                <w:lang w:val="en-GB"/>
              </w:rPr>
              <w:t>initiatives</w:t>
            </w:r>
            <w:r w:rsidRPr="007F1617">
              <w:rPr>
                <w:spacing w:val="-4"/>
                <w:lang w:val="en-GB"/>
              </w:rPr>
              <w:t xml:space="preserve"> </w:t>
            </w:r>
            <w:r w:rsidRPr="007F1617">
              <w:rPr>
                <w:lang w:val="en-GB"/>
              </w:rPr>
              <w:t>are</w:t>
            </w:r>
            <w:r w:rsidRPr="007F1617">
              <w:rPr>
                <w:spacing w:val="-4"/>
                <w:lang w:val="en-GB"/>
              </w:rPr>
              <w:t xml:space="preserve"> </w:t>
            </w:r>
            <w:r w:rsidRPr="007F1617">
              <w:rPr>
                <w:lang w:val="en-GB"/>
              </w:rPr>
              <w:t>introduced like in Leadership, Development, Innovation Capability Development and New Market Development etc.</w:t>
            </w:r>
          </w:p>
          <w:p w14:paraId="39E1C25B" w14:textId="2C0DBE52" w:rsidR="00C45FB0" w:rsidRPr="007F1617" w:rsidRDefault="00C45FB0" w:rsidP="00716FCF">
            <w:pPr>
              <w:pStyle w:val="TableParagraph"/>
              <w:rPr>
                <w:highlight w:val="yellow"/>
                <w:lang w:val="en-GB"/>
              </w:rPr>
            </w:pPr>
            <w:r w:rsidRPr="007F1617">
              <w:rPr>
                <w:b/>
                <w:bCs/>
                <w:lang w:val="en-GB"/>
              </w:rPr>
              <w:t>Note.</w:t>
            </w:r>
            <w:r w:rsidRPr="007F1617">
              <w:rPr>
                <w:lang w:val="en-GB"/>
              </w:rPr>
              <w:t xml:space="preserve"> </w:t>
            </w:r>
            <w:r w:rsidRPr="007F1617">
              <w:rPr>
                <w:u w:val="single"/>
                <w:lang w:val="en-GB"/>
              </w:rPr>
              <w:t>These assignments may follow a different fee model</w:t>
            </w:r>
            <w:r w:rsidRPr="007F1617">
              <w:rPr>
                <w:lang w:val="en-GB"/>
              </w:rPr>
              <w:t xml:space="preserve">: For this type of assignment, a mini-competition may be used to </w:t>
            </w:r>
            <w:r w:rsidR="007F1617" w:rsidRPr="007F1617">
              <w:rPr>
                <w:lang w:val="en-GB"/>
              </w:rPr>
              <w:t xml:space="preserve">seek </w:t>
            </w:r>
            <w:r w:rsidR="007F1617" w:rsidRPr="007F1617">
              <w:rPr>
                <w:spacing w:val="-4"/>
                <w:lang w:val="en-GB"/>
              </w:rPr>
              <w:t>quotes</w:t>
            </w:r>
            <w:r w:rsidRPr="007F1617">
              <w:rPr>
                <w:spacing w:val="-4"/>
                <w:lang w:val="en-GB"/>
              </w:rPr>
              <w:t xml:space="preserve"> </w:t>
            </w:r>
            <w:r w:rsidRPr="007F1617">
              <w:rPr>
                <w:lang w:val="en-GB"/>
              </w:rPr>
              <w:t>from</w:t>
            </w:r>
            <w:r w:rsidRPr="007F1617">
              <w:rPr>
                <w:spacing w:val="-2"/>
                <w:lang w:val="en-GB"/>
              </w:rPr>
              <w:t xml:space="preserve"> </w:t>
            </w:r>
            <w:r w:rsidRPr="007F1617">
              <w:rPr>
                <w:lang w:val="en-GB"/>
              </w:rPr>
              <w:t>a</w:t>
            </w:r>
            <w:r w:rsidRPr="007F1617">
              <w:rPr>
                <w:spacing w:val="-7"/>
                <w:lang w:val="en-GB"/>
              </w:rPr>
              <w:t xml:space="preserve"> </w:t>
            </w:r>
            <w:r w:rsidRPr="007F1617">
              <w:rPr>
                <w:lang w:val="en-GB"/>
              </w:rPr>
              <w:t>minimum</w:t>
            </w:r>
            <w:r w:rsidRPr="007F1617">
              <w:rPr>
                <w:spacing w:val="-4"/>
                <w:lang w:val="en-GB"/>
              </w:rPr>
              <w:t xml:space="preserve"> </w:t>
            </w:r>
            <w:r w:rsidRPr="007F1617">
              <w:rPr>
                <w:lang w:val="en-GB"/>
              </w:rPr>
              <w:t>of</w:t>
            </w:r>
            <w:r w:rsidRPr="007F1617">
              <w:rPr>
                <w:spacing w:val="-4"/>
                <w:lang w:val="en-GB"/>
              </w:rPr>
              <w:t xml:space="preserve"> </w:t>
            </w:r>
            <w:r w:rsidRPr="007F1617">
              <w:rPr>
                <w:lang w:val="en-GB"/>
              </w:rPr>
              <w:t>3</w:t>
            </w:r>
            <w:r w:rsidRPr="007F1617">
              <w:rPr>
                <w:spacing w:val="-5"/>
                <w:lang w:val="en-GB"/>
              </w:rPr>
              <w:t xml:space="preserve"> </w:t>
            </w:r>
            <w:r w:rsidRPr="007F1617">
              <w:rPr>
                <w:lang w:val="en-GB"/>
              </w:rPr>
              <w:t>mentors</w:t>
            </w:r>
            <w:r w:rsidRPr="007F1617">
              <w:rPr>
                <w:spacing w:val="-4"/>
                <w:lang w:val="en-GB"/>
              </w:rPr>
              <w:t xml:space="preserve"> </w:t>
            </w:r>
            <w:r w:rsidRPr="007F1617">
              <w:rPr>
                <w:lang w:val="en-GB"/>
              </w:rPr>
              <w:t>in the relevant lot(s), or if a set price is to be used a specification shall be provided to selected mentors to confirm if they wish to participate and request further information from the mentor regarding the assignment(s)</w:t>
            </w:r>
            <w:r w:rsidRPr="007F1617">
              <w:rPr>
                <w:spacing w:val="-2"/>
                <w:lang w:val="en-GB"/>
              </w:rPr>
              <w:t>.</w:t>
            </w:r>
          </w:p>
        </w:tc>
      </w:tr>
    </w:tbl>
    <w:p w14:paraId="3C47A308" w14:textId="77777777" w:rsidR="00C45FB0" w:rsidRPr="007F1617" w:rsidRDefault="00C45FB0" w:rsidP="00716FCF"/>
    <w:p w14:paraId="234646F8" w14:textId="56F4FF6E" w:rsidR="00C45FB0" w:rsidRPr="007F1617" w:rsidRDefault="00C45FB0" w:rsidP="00716FCF">
      <w:pPr>
        <w:pStyle w:val="Heading3"/>
      </w:pPr>
      <w:bookmarkStart w:id="18" w:name="_Toc147920307"/>
      <w:r w:rsidRPr="007F1617">
        <w:t xml:space="preserve">Mentoring Visit </w:t>
      </w:r>
      <w:r w:rsidR="007F1617" w:rsidRPr="007F1617">
        <w:t>Duration (</w:t>
      </w:r>
      <w:r w:rsidRPr="007F1617">
        <w:t xml:space="preserve">Standard Mentoring </w:t>
      </w:r>
      <w:r w:rsidR="00716FCF" w:rsidRPr="007F1617">
        <w:t>Assignments</w:t>
      </w:r>
      <w:r w:rsidRPr="007F1617">
        <w:t>)</w:t>
      </w:r>
      <w:bookmarkEnd w:id="18"/>
    </w:p>
    <w:p w14:paraId="5A1D627F" w14:textId="77777777" w:rsidR="00C45FB0" w:rsidRPr="007F1617" w:rsidRDefault="00C45FB0" w:rsidP="00716FCF">
      <w:r w:rsidRPr="007F1617">
        <w:t>Each consultation with the client is considered as being one Mentor visit and the length of each visit will be up to 3 hours duration excluding travel time.</w:t>
      </w:r>
    </w:p>
    <w:p w14:paraId="34588A23" w14:textId="77777777" w:rsidR="00C45FB0" w:rsidRPr="007F1617" w:rsidRDefault="00C45FB0" w:rsidP="00716FCF">
      <w:r w:rsidRPr="007F1617">
        <w:t>Mentoring can take place in the client’s premises, online or at a location agreed between the client and mentor.</w:t>
      </w:r>
    </w:p>
    <w:p w14:paraId="43B83F0D" w14:textId="77777777" w:rsidR="00C45FB0" w:rsidRPr="007F1617" w:rsidRDefault="00C45FB0" w:rsidP="00716FCF">
      <w:r w:rsidRPr="007F1617">
        <w:lastRenderedPageBreak/>
        <w:t>Where appropriate a mentoring assignment may take place in the offices of the Local Enterprise Office, but prebooking of an office is required in these circumstances.</w:t>
      </w:r>
    </w:p>
    <w:p w14:paraId="0E57A380" w14:textId="77777777" w:rsidR="00C45FB0" w:rsidRPr="007F1617" w:rsidRDefault="00C45FB0" w:rsidP="00716FCF">
      <w:pPr>
        <w:pStyle w:val="Heading3"/>
      </w:pPr>
      <w:bookmarkStart w:id="19" w:name="_Toc147920308"/>
      <w:r w:rsidRPr="007F1617">
        <w:t>Reporting</w:t>
      </w:r>
      <w:bookmarkEnd w:id="19"/>
    </w:p>
    <w:p w14:paraId="53282DCE" w14:textId="5BD0EA85" w:rsidR="00C45FB0" w:rsidRPr="007F1617" w:rsidRDefault="00C45FB0" w:rsidP="00716FCF">
      <w:r w:rsidRPr="007F1617">
        <w:t>The Mentor shall provide the LEO with an electronic written/typed report after each mentoring visit unless otherwise agreed.</w:t>
      </w:r>
      <w:r w:rsidR="008E5CF7">
        <w:t xml:space="preserve"> A template report will be made available prior to the first session.</w:t>
      </w:r>
    </w:p>
    <w:p w14:paraId="47721C8A" w14:textId="77777777" w:rsidR="00C45FB0" w:rsidRPr="007F1617" w:rsidRDefault="00C45FB0" w:rsidP="00716FCF">
      <w:pPr>
        <w:pStyle w:val="Heading3"/>
      </w:pPr>
      <w:bookmarkStart w:id="20" w:name="_Toc147920309"/>
      <w:r w:rsidRPr="007F1617">
        <w:t>Client Confidentiality</w:t>
      </w:r>
      <w:bookmarkEnd w:id="20"/>
    </w:p>
    <w:p w14:paraId="7FBDB8C4" w14:textId="38E80CF0" w:rsidR="00C45FB0" w:rsidRPr="007F1617" w:rsidRDefault="00C45FB0" w:rsidP="00716FCF">
      <w:r w:rsidRPr="007F1617">
        <w:t xml:space="preserve">The </w:t>
      </w:r>
      <w:r w:rsidR="007F1617" w:rsidRPr="007F1617">
        <w:t>LEO requires</w:t>
      </w:r>
      <w:r w:rsidRPr="007F1617">
        <w:t xml:space="preserve"> that all information made available to the Mentor during all Mentoring Assignments allocated to them over the course of this Framework Agreement be treated in strict confidence unless indicated otherwise in particular instances.</w:t>
      </w:r>
    </w:p>
    <w:p w14:paraId="2C6620DB" w14:textId="77777777" w:rsidR="00C45FB0" w:rsidRPr="007F1617" w:rsidRDefault="00C45FB0" w:rsidP="00716FCF">
      <w:pPr>
        <w:pStyle w:val="Heading3"/>
      </w:pPr>
      <w:bookmarkStart w:id="21" w:name="_Toc147920310"/>
      <w:r w:rsidRPr="007F1617">
        <w:t>Equal Opportunities</w:t>
      </w:r>
      <w:bookmarkEnd w:id="21"/>
    </w:p>
    <w:p w14:paraId="65072987" w14:textId="77777777" w:rsidR="00C45FB0" w:rsidRPr="007F1617" w:rsidRDefault="00C45FB0" w:rsidP="00716FCF">
      <w:r w:rsidRPr="007F1617">
        <w:t>The Mentor shall also ensure that neither they nor any of their agents shall commit any act that would constitute direct or indirect discrimination against any person on the grounds of sex, marital status, race, colour, creed, nationality or ethnic origin, religious beliefs, family status, sexual orientation, membership of the Traveller community, disability or any other ground that would constitute discrimination.</w:t>
      </w:r>
    </w:p>
    <w:p w14:paraId="5ED1142E" w14:textId="77777777" w:rsidR="00C45FB0" w:rsidRPr="007F1617" w:rsidRDefault="00C45FB0" w:rsidP="00716FCF">
      <w:r w:rsidRPr="007F1617">
        <w:t>The successful Tenderer shall agree to carry out any specific actions in relation to Equal Opportunities as may already form part of the mentoring proposal.</w:t>
      </w:r>
    </w:p>
    <w:p w14:paraId="16001762" w14:textId="77777777" w:rsidR="00C45FB0" w:rsidRPr="007F1617" w:rsidRDefault="00C45FB0" w:rsidP="00716FCF">
      <w:pPr>
        <w:pStyle w:val="Heading3"/>
      </w:pPr>
      <w:bookmarkStart w:id="22" w:name="_Toc147920311"/>
      <w:r w:rsidRPr="007F1617">
        <w:t>Availability to the LEO and other 3</w:t>
      </w:r>
      <w:r w:rsidRPr="007F1617">
        <w:rPr>
          <w:vertAlign w:val="superscript"/>
        </w:rPr>
        <w:t>rd</w:t>
      </w:r>
      <w:r w:rsidRPr="007F1617">
        <w:t xml:space="preserve"> party Stakeholders</w:t>
      </w:r>
      <w:bookmarkEnd w:id="22"/>
    </w:p>
    <w:p w14:paraId="1C8DC8F2" w14:textId="77777777" w:rsidR="00C45FB0" w:rsidRPr="007F1617" w:rsidRDefault="00C45FB0" w:rsidP="00716FCF">
      <w:r w:rsidRPr="007F1617">
        <w:t>The Mentor shall satisfactorily reply to any queries thereon submitted by the LEO, Enterprise Ireland, Department of Business, Enterprise and Innovation, the Comptroller and Auditor General and, where appropriate, the European Commission and the European Court of Auditors, in a manner which is deemed to be satisfactory by any or all such bodies.</w:t>
      </w:r>
    </w:p>
    <w:p w14:paraId="0662A430" w14:textId="77777777" w:rsidR="00C45FB0" w:rsidRPr="007F1617" w:rsidRDefault="00C45FB0" w:rsidP="00716FCF">
      <w:pPr>
        <w:pStyle w:val="Heading3"/>
      </w:pPr>
      <w:bookmarkStart w:id="23" w:name="_Toc147920312"/>
      <w:r w:rsidRPr="007F1617">
        <w:t>Mentor Appointments to Clients</w:t>
      </w:r>
      <w:bookmarkEnd w:id="23"/>
    </w:p>
    <w:p w14:paraId="114188BA" w14:textId="77777777" w:rsidR="00C45FB0" w:rsidRPr="007F1617" w:rsidRDefault="00C45FB0" w:rsidP="00716FCF">
      <w:r w:rsidRPr="007F1617">
        <w:t xml:space="preserve">The successful Tenderer shall not during the appointment as Mentor, accept any appointment whether as director, consultant, agent or </w:t>
      </w:r>
      <w:proofErr w:type="gramStart"/>
      <w:r w:rsidRPr="007F1617">
        <w:t>enter into</w:t>
      </w:r>
      <w:proofErr w:type="gramEnd"/>
      <w:r w:rsidRPr="007F1617">
        <w:t xml:space="preserve"> any commercial arrangement whatsoever with a business while acting as a Mentor to that business. The consent in writing must be obtained from the Head of Local Enterprise in the case of any deviation from this condition. This condition shall continue to bind for a period of 12 months after the submission date of the final mentoring report. </w:t>
      </w:r>
      <w:proofErr w:type="gramStart"/>
      <w:r w:rsidRPr="007F1617">
        <w:t>In the event that</w:t>
      </w:r>
      <w:proofErr w:type="gramEnd"/>
      <w:r w:rsidRPr="007F1617">
        <w:t xml:space="preserve"> the LEO consents, then such consent shall be conditional upon resignation as a Mentor to that business with immediate effect.</w:t>
      </w:r>
    </w:p>
    <w:p w14:paraId="1A26FF65" w14:textId="77777777" w:rsidR="00C45FB0" w:rsidRPr="007F1617" w:rsidRDefault="00C45FB0" w:rsidP="00716FCF">
      <w:pPr>
        <w:pStyle w:val="Heading3"/>
      </w:pPr>
      <w:bookmarkStart w:id="24" w:name="_Toc147920313"/>
      <w:r w:rsidRPr="007F1617">
        <w:t>Payment for Mentoring</w:t>
      </w:r>
      <w:bookmarkEnd w:id="24"/>
    </w:p>
    <w:p w14:paraId="65208587" w14:textId="77777777" w:rsidR="00C45FB0" w:rsidRPr="007F1617" w:rsidRDefault="00C45FB0" w:rsidP="00716FCF">
      <w:r w:rsidRPr="007F1617">
        <w:t xml:space="preserve">A fixed fee applies to all services provided under this Framework Agreement. </w:t>
      </w:r>
    </w:p>
    <w:p w14:paraId="2BAF82F5" w14:textId="77777777" w:rsidR="00C45FB0" w:rsidRPr="007F1617" w:rsidRDefault="00C45FB0" w:rsidP="00716FCF">
      <w:r w:rsidRPr="007F1617">
        <w:t>Points to Note:</w:t>
      </w:r>
    </w:p>
    <w:p w14:paraId="073FAE99" w14:textId="77777777" w:rsidR="00C45FB0" w:rsidRPr="007F1617" w:rsidRDefault="00C45FB0" w:rsidP="008635E5">
      <w:pPr>
        <w:pStyle w:val="ListParagraph"/>
        <w:numPr>
          <w:ilvl w:val="0"/>
          <w:numId w:val="12"/>
        </w:numPr>
      </w:pPr>
      <w:r w:rsidRPr="007F1617">
        <w:t xml:space="preserve">A current Tax Clearance Cert must be furnished </w:t>
      </w:r>
      <w:proofErr w:type="gramStart"/>
      <w:r w:rsidRPr="007F1617">
        <w:t>in order to</w:t>
      </w:r>
      <w:proofErr w:type="gramEnd"/>
      <w:r w:rsidRPr="007F1617">
        <w:t xml:space="preserve"> effect payment.</w:t>
      </w:r>
    </w:p>
    <w:p w14:paraId="3119E2E6" w14:textId="77777777" w:rsidR="00C45FB0" w:rsidRPr="007F1617" w:rsidRDefault="00C45FB0" w:rsidP="008635E5">
      <w:pPr>
        <w:pStyle w:val="ListParagraph"/>
        <w:numPr>
          <w:ilvl w:val="0"/>
          <w:numId w:val="12"/>
        </w:numPr>
      </w:pPr>
      <w:r w:rsidRPr="007F1617">
        <w:t>A Mentor must have Professional Indemnity Insurance, asset out in paragraph 4.21 of this RFT.</w:t>
      </w:r>
    </w:p>
    <w:p w14:paraId="492257B0" w14:textId="77777777" w:rsidR="00C45FB0" w:rsidRPr="007F1617" w:rsidRDefault="00C45FB0" w:rsidP="008635E5">
      <w:pPr>
        <w:pStyle w:val="ListParagraph"/>
        <w:numPr>
          <w:ilvl w:val="0"/>
          <w:numId w:val="12"/>
        </w:numPr>
      </w:pPr>
      <w:r w:rsidRPr="007F1617">
        <w:t>The mentoring assignments work can be ad-hoc, with the timeline on some assignments spread over a couple of months, but must be closed within 6 months, at the end of each visit a report template is provided which needs to be furnished with the invoice for payment. Client evaluation is required for each assignment.</w:t>
      </w:r>
    </w:p>
    <w:p w14:paraId="458AD560" w14:textId="47E03616" w:rsidR="00C45FB0" w:rsidRPr="007F1617" w:rsidRDefault="00C45FB0" w:rsidP="00716FCF">
      <w:r w:rsidRPr="007F1617">
        <w:rPr>
          <w:b/>
          <w:bCs/>
        </w:rPr>
        <w:lastRenderedPageBreak/>
        <w:t>Standard Mentoring Assignments:</w:t>
      </w:r>
      <w:r w:rsidRPr="007F1617">
        <w:t xml:space="preserve"> A maximum pro rata rate of €</w:t>
      </w:r>
      <w:r w:rsidR="008635E5">
        <w:t>58 per hour or €</w:t>
      </w:r>
      <w:r w:rsidRPr="007F1617">
        <w:t xml:space="preserve">174 per visit lasting up to three hours excluding travel time shall be available to Mentors for each visit related to an assignment. </w:t>
      </w:r>
    </w:p>
    <w:p w14:paraId="4A2D892D" w14:textId="74CBB7BE" w:rsidR="008635E5" w:rsidRPr="008635E5" w:rsidRDefault="00C45FB0" w:rsidP="008635E5">
      <w:pPr>
        <w:pStyle w:val="ListParagraph"/>
        <w:numPr>
          <w:ilvl w:val="0"/>
          <w:numId w:val="8"/>
        </w:numPr>
      </w:pPr>
      <w:r w:rsidRPr="007F1617">
        <w:t xml:space="preserve">The above rate is excluding VAT and is subject to Professional Services Withholding Tax. A </w:t>
      </w:r>
      <w:r w:rsidR="008635E5">
        <w:t xml:space="preserve">typical </w:t>
      </w:r>
      <w:r w:rsidRPr="007F1617">
        <w:t xml:space="preserve">mentoring assignment is 9 hours in length (3 visits). </w:t>
      </w:r>
      <w:r w:rsidR="008635E5" w:rsidRPr="008635E5">
        <w:t xml:space="preserve">This can be extended to up to 15 hours </w:t>
      </w:r>
      <w:r w:rsidR="008635E5">
        <w:t xml:space="preserve">(2 additional visits) </w:t>
      </w:r>
      <w:r w:rsidR="008635E5" w:rsidRPr="008635E5">
        <w:t>if the need arises but only by prior permission of the LEO team.</w:t>
      </w:r>
    </w:p>
    <w:p w14:paraId="0498D740" w14:textId="77777777" w:rsidR="00C45FB0" w:rsidRPr="007F1617" w:rsidRDefault="00C45FB0" w:rsidP="008635E5">
      <w:pPr>
        <w:pStyle w:val="ListParagraph"/>
        <w:numPr>
          <w:ilvl w:val="0"/>
          <w:numId w:val="8"/>
        </w:numPr>
      </w:pPr>
      <w:r w:rsidRPr="007F1617">
        <w:t>The above rate may vary depending on Enterprise Ireland agreed rates.</w:t>
      </w:r>
    </w:p>
    <w:p w14:paraId="76865D2E" w14:textId="77777777" w:rsidR="00C45FB0" w:rsidRPr="007F1617" w:rsidRDefault="00C45FB0" w:rsidP="00716FCF">
      <w:r w:rsidRPr="007F1617">
        <w:rPr>
          <w:b/>
          <w:bCs/>
        </w:rPr>
        <w:t>Specialist Mentoring Clinics:</w:t>
      </w:r>
      <w:r w:rsidRPr="007F1617">
        <w:t xml:space="preserve"> Specialist Mentoring Clinics will be delivered over full days at a rate of €600 per day exclusive of VAT or pro–rata if a full day is not required – this is excluding travel. The number of clients per clinic will depend on the type of clinic being delivered.</w:t>
      </w:r>
    </w:p>
    <w:p w14:paraId="1BB1B0FD" w14:textId="77777777" w:rsidR="00C45FB0" w:rsidRPr="007F1617" w:rsidRDefault="00C45FB0" w:rsidP="008635E5">
      <w:pPr>
        <w:pStyle w:val="ListParagraph"/>
        <w:numPr>
          <w:ilvl w:val="0"/>
          <w:numId w:val="9"/>
        </w:numPr>
      </w:pPr>
      <w:r w:rsidRPr="007F1617">
        <w:t>The above rate is excluding VAT and is subject to Professional Services Withholding Tax.</w:t>
      </w:r>
    </w:p>
    <w:p w14:paraId="0BD71FF3" w14:textId="48913E9C" w:rsidR="002D6AFD" w:rsidRPr="007F1617" w:rsidRDefault="00C45FB0" w:rsidP="00716FCF">
      <w:r w:rsidRPr="007F1617">
        <w:t xml:space="preserve">The </w:t>
      </w:r>
      <w:proofErr w:type="gramStart"/>
      <w:r w:rsidRPr="007F1617">
        <w:t>LEO</w:t>
      </w:r>
      <w:r w:rsidR="00C27E8A">
        <w:t>( Wicklow</w:t>
      </w:r>
      <w:proofErr w:type="gramEnd"/>
      <w:r w:rsidR="00C27E8A">
        <w:t xml:space="preserve"> County Council)</w:t>
      </w:r>
      <w:r w:rsidRPr="007F1617">
        <w:t xml:space="preserve"> will pay the Mentor on the conclusion of the assignment/clinic and on receipt of a payment claim form and the submission of a satisfactory report. Subsistence will not be paid for mentor assignments or clinics.</w:t>
      </w:r>
    </w:p>
    <w:p w14:paraId="162B5D61" w14:textId="210F8EC2" w:rsidR="00CA4336" w:rsidRPr="007F1617" w:rsidRDefault="00CA4336" w:rsidP="002D6AFD">
      <w:pPr>
        <w:pStyle w:val="Heading2"/>
      </w:pPr>
      <w:bookmarkStart w:id="25" w:name="_Toc147920314"/>
      <w:r w:rsidRPr="007F1617">
        <w:t>Contract Management</w:t>
      </w:r>
      <w:bookmarkEnd w:id="25"/>
    </w:p>
    <w:p w14:paraId="7570E20B" w14:textId="1BF011F7" w:rsidR="00CA4336" w:rsidRPr="007F1617" w:rsidRDefault="00CA4336" w:rsidP="00CA4336">
      <w:r w:rsidRPr="007F1617">
        <w:t>The Contracting Authority will deal with all matters in relation to contracts directly with each successful Tenderer. Each successful Tenderer will:</w:t>
      </w:r>
    </w:p>
    <w:p w14:paraId="069CA72D" w14:textId="77777777" w:rsidR="00CA4336" w:rsidRPr="007F1617" w:rsidRDefault="00CA4336" w:rsidP="008635E5">
      <w:pPr>
        <w:pStyle w:val="ListParagraph"/>
        <w:numPr>
          <w:ilvl w:val="0"/>
          <w:numId w:val="15"/>
        </w:numPr>
      </w:pPr>
      <w:r w:rsidRPr="007F1617">
        <w:t>Have the overall responsibility for a good working relationship with the Contracting Authority.</w:t>
      </w:r>
    </w:p>
    <w:p w14:paraId="42C62178" w14:textId="77777777" w:rsidR="00CA4336" w:rsidRPr="007F1617" w:rsidRDefault="00CA4336" w:rsidP="008635E5">
      <w:pPr>
        <w:pStyle w:val="ListParagraph"/>
        <w:numPr>
          <w:ilvl w:val="0"/>
          <w:numId w:val="15"/>
        </w:numPr>
      </w:pPr>
      <w:r w:rsidRPr="007F1617">
        <w:t>Provide regular reports on performance as agreed with the Contracting Authority.</w:t>
      </w:r>
    </w:p>
    <w:p w14:paraId="45FED44E" w14:textId="77777777" w:rsidR="00CA4336" w:rsidRPr="007F1617" w:rsidRDefault="00CA4336" w:rsidP="008635E5">
      <w:pPr>
        <w:pStyle w:val="ListParagraph"/>
        <w:numPr>
          <w:ilvl w:val="0"/>
          <w:numId w:val="15"/>
        </w:numPr>
      </w:pPr>
      <w:r w:rsidRPr="007F1617">
        <w:t>Meet as and when required to review and examine performance.</w:t>
      </w:r>
    </w:p>
    <w:p w14:paraId="5C239AC3" w14:textId="77777777" w:rsidR="00CA4336" w:rsidRDefault="00CA4336" w:rsidP="008635E5">
      <w:pPr>
        <w:pStyle w:val="ListParagraph"/>
        <w:numPr>
          <w:ilvl w:val="0"/>
          <w:numId w:val="15"/>
        </w:numPr>
      </w:pPr>
      <w:r w:rsidRPr="007F1617">
        <w:t>Proactively discuss with the Contracting Authority ways of improving efficiency regarding service delivery in general and providing suggestions for improvement and cost savings.</w:t>
      </w:r>
    </w:p>
    <w:p w14:paraId="4F4D8C68" w14:textId="438A7E58" w:rsidR="00C27E8A" w:rsidRPr="007F1617" w:rsidRDefault="00C27E8A" w:rsidP="008635E5">
      <w:pPr>
        <w:pStyle w:val="ListParagraph"/>
        <w:numPr>
          <w:ilvl w:val="0"/>
          <w:numId w:val="15"/>
        </w:numPr>
      </w:pPr>
      <w:r>
        <w:t>Attend an information session, after the establishment of the panel, on LEO supports to ensure that correct information is provided to LEO clients.</w:t>
      </w:r>
    </w:p>
    <w:p w14:paraId="3015B053" w14:textId="77777777" w:rsidR="00581FAA" w:rsidRPr="007F1617" w:rsidRDefault="00581FAA" w:rsidP="00581FAA">
      <w:pPr>
        <w:pStyle w:val="Heading3"/>
        <w:rPr>
          <w:lang w:eastAsia="en-GB"/>
        </w:rPr>
      </w:pPr>
      <w:bookmarkStart w:id="26" w:name="_Toc147920315"/>
      <w:r w:rsidRPr="007F1617">
        <w:rPr>
          <w:lang w:eastAsia="en-GB"/>
        </w:rPr>
        <w:t>Service Response Times</w:t>
      </w:r>
      <w:bookmarkEnd w:id="26"/>
      <w:r w:rsidRPr="007F1617">
        <w:rPr>
          <w:lang w:eastAsia="en-GB"/>
        </w:rPr>
        <w:t xml:space="preserve"> </w:t>
      </w:r>
    </w:p>
    <w:p w14:paraId="4B1A1BF2" w14:textId="77777777" w:rsidR="00581FAA" w:rsidRPr="00581FAA" w:rsidRDefault="00581FAA" w:rsidP="00581FAA">
      <w:pPr>
        <w:spacing w:before="100" w:beforeAutospacing="1" w:after="100" w:afterAutospacing="1" w:line="240" w:lineRule="auto"/>
        <w:jc w:val="left"/>
        <w:rPr>
          <w:rFonts w:ascii="Times New Roman" w:eastAsia="Times New Roman" w:hAnsi="Times New Roman" w:cs="Times New Roman"/>
          <w:sz w:val="24"/>
          <w:szCs w:val="24"/>
          <w:lang w:eastAsia="en-GB"/>
        </w:rPr>
      </w:pPr>
      <w:r w:rsidRPr="00581FAA">
        <w:rPr>
          <w:rFonts w:ascii="ArialMT" w:eastAsia="Times New Roman" w:hAnsi="ArialMT" w:cs="Times New Roman"/>
          <w:lang w:eastAsia="en-GB"/>
        </w:rPr>
        <w:t xml:space="preserve">Successful tenders are required to meet the following response times to ensure quality of service to clients and enable efficient management of the mentoring programme. </w:t>
      </w:r>
    </w:p>
    <w:p w14:paraId="43AEEACE" w14:textId="56A13A2B" w:rsidR="00581FAA" w:rsidRPr="007F1617" w:rsidRDefault="00581FAA" w:rsidP="008635E5">
      <w:pPr>
        <w:pStyle w:val="ListParagraph"/>
        <w:numPr>
          <w:ilvl w:val="0"/>
          <w:numId w:val="17"/>
        </w:numPr>
        <w:rPr>
          <w:lang w:eastAsia="en-GB"/>
        </w:rPr>
      </w:pPr>
      <w:r w:rsidRPr="007F1617">
        <w:rPr>
          <w:lang w:eastAsia="en-GB"/>
        </w:rPr>
        <w:t xml:space="preserve">Confirm availability for assignments within one (1) working day electronically. </w:t>
      </w:r>
    </w:p>
    <w:p w14:paraId="54CF2C40" w14:textId="3FF8A148" w:rsidR="00581FAA" w:rsidRPr="007F1617" w:rsidRDefault="00581FAA" w:rsidP="008635E5">
      <w:pPr>
        <w:pStyle w:val="ListParagraph"/>
        <w:numPr>
          <w:ilvl w:val="0"/>
          <w:numId w:val="17"/>
        </w:numPr>
        <w:rPr>
          <w:lang w:eastAsia="en-GB"/>
        </w:rPr>
      </w:pPr>
      <w:r w:rsidRPr="007F1617">
        <w:rPr>
          <w:lang w:eastAsia="en-GB"/>
        </w:rPr>
        <w:t xml:space="preserve">Make initial contact with clients within two (2) working days once allocated an assignment. </w:t>
      </w:r>
    </w:p>
    <w:p w14:paraId="27AF5FAC" w14:textId="4A7CB372" w:rsidR="00581FAA" w:rsidRPr="007F1617" w:rsidRDefault="00581FAA" w:rsidP="008635E5">
      <w:pPr>
        <w:pStyle w:val="ListParagraph"/>
        <w:numPr>
          <w:ilvl w:val="0"/>
          <w:numId w:val="17"/>
        </w:numPr>
        <w:rPr>
          <w:lang w:eastAsia="en-GB"/>
        </w:rPr>
      </w:pPr>
      <w:r w:rsidRPr="007F1617">
        <w:rPr>
          <w:lang w:eastAsia="en-GB"/>
        </w:rPr>
        <w:t xml:space="preserve">Issue reports and invoices to LEO Wicklow within five (5) working days of completing a </w:t>
      </w:r>
      <w:r w:rsidR="007F1617" w:rsidRPr="007F1617">
        <w:rPr>
          <w:lang w:eastAsia="en-GB"/>
        </w:rPr>
        <w:t>mentoring assignment</w:t>
      </w:r>
      <w:r w:rsidRPr="007F1617">
        <w:rPr>
          <w:lang w:eastAsia="en-GB"/>
        </w:rPr>
        <w:t xml:space="preserve"> electronically. </w:t>
      </w:r>
    </w:p>
    <w:p w14:paraId="11ED1731" w14:textId="77777777" w:rsidR="00581FAA" w:rsidRPr="007F1617" w:rsidRDefault="00581FAA" w:rsidP="00CA4336">
      <w:pPr>
        <w:rPr>
          <w:highlight w:val="cyan"/>
        </w:rPr>
      </w:pPr>
    </w:p>
    <w:p w14:paraId="276EB961" w14:textId="00B761B0" w:rsidR="002D6AFD" w:rsidRPr="007F1617" w:rsidRDefault="002D6AFD" w:rsidP="002D6AFD">
      <w:pPr>
        <w:pStyle w:val="Heading2"/>
      </w:pPr>
      <w:bookmarkStart w:id="27" w:name="_Toc147920316"/>
      <w:r w:rsidRPr="007F1617">
        <w:t>Conditions of Appointment to the Mentoring panel</w:t>
      </w:r>
      <w:bookmarkEnd w:id="27"/>
    </w:p>
    <w:p w14:paraId="5DCA8C3D" w14:textId="77777777" w:rsidR="002D6AFD" w:rsidRPr="007F1617" w:rsidRDefault="002D6AFD" w:rsidP="002D6AFD">
      <w:r w:rsidRPr="007F1617">
        <w:lastRenderedPageBreak/>
        <w:t>The Mentor will provide mentoring in accordance with the terms of this Agreement for the clients selected by the relevant Local Enterprise Offices within Wicklow County Council (i.e. the LEO).</w:t>
      </w:r>
    </w:p>
    <w:p w14:paraId="3E72DD5F" w14:textId="77777777" w:rsidR="002D6AFD" w:rsidRPr="007F1617" w:rsidRDefault="002D6AFD" w:rsidP="002D6AFD">
      <w:r w:rsidRPr="007F1617">
        <w:t>The proposal from the Mentor, together with any clarification(s), agreement(s) or other documentation relating thereto at any time prior to the completion of the mentoring, including all costs agreed between the LEO and the Mentor shall be an integral part of the agreement.</w:t>
      </w:r>
    </w:p>
    <w:p w14:paraId="57A35DDA" w14:textId="77777777" w:rsidR="002D6AFD" w:rsidRPr="007F1617" w:rsidRDefault="002D6AFD" w:rsidP="002D6AFD">
      <w:r w:rsidRPr="007F1617">
        <w:t>The Mentor acknowledges that he/she will carry out the mentoring in accordance with this agreement in a manner acceptable to the LEO.</w:t>
      </w:r>
    </w:p>
    <w:p w14:paraId="315453F4" w14:textId="77777777" w:rsidR="002D6AFD" w:rsidRPr="007F1617" w:rsidRDefault="002D6AFD" w:rsidP="002D6AFD">
      <w:r w:rsidRPr="007F1617">
        <w:t>The Mentor warrants that they are an independent contractor and agree that their role as a Mentor does not render them as an employee, consultant or agent of the LEO and they will not hold themselves out as such to any party.</w:t>
      </w:r>
    </w:p>
    <w:p w14:paraId="0B2596BA" w14:textId="77777777" w:rsidR="002D6AFD" w:rsidRPr="007F1617" w:rsidRDefault="002D6AFD" w:rsidP="002D6AFD">
      <w:r w:rsidRPr="007F1617">
        <w:t>The LEO may from time to time with the consent of the Mentor amend or vary the proposals, content or programme in writing. Such amendments and/or variations shall become part of this agreement and shall be binding on the parties thereto.</w:t>
      </w:r>
    </w:p>
    <w:p w14:paraId="3C14244E" w14:textId="77777777" w:rsidR="002D6AFD" w:rsidRPr="007F1617" w:rsidRDefault="002D6AFD" w:rsidP="002D6AFD">
      <w:r w:rsidRPr="007F1617">
        <w:t>However, this agreement shall not be deemed or construed to be modified, amended, rescinded or waived in whole or in part except by written amendment by the parties hereto. For the avoidance of doubt, the term “written” shall include e-mails and similar electronic communications, but not information communicated verbally.</w:t>
      </w:r>
    </w:p>
    <w:p w14:paraId="392ECE40" w14:textId="52E7F354" w:rsidR="00531541" w:rsidRPr="007F1617" w:rsidRDefault="00531541" w:rsidP="00716FCF"/>
    <w:p w14:paraId="53AB5074" w14:textId="77777777" w:rsidR="00531541" w:rsidRPr="007F1617" w:rsidRDefault="00531541" w:rsidP="00716FCF">
      <w:r w:rsidRPr="007F1617">
        <w:br w:type="page"/>
      </w:r>
    </w:p>
    <w:p w14:paraId="79757462" w14:textId="2C2C49E7" w:rsidR="00670182" w:rsidRPr="007F1617" w:rsidRDefault="00670182" w:rsidP="00716FCF">
      <w:pPr>
        <w:pStyle w:val="Heading1"/>
      </w:pPr>
      <w:bookmarkStart w:id="28" w:name="_Toc147920317"/>
      <w:r w:rsidRPr="007F1617">
        <w:lastRenderedPageBreak/>
        <w:t xml:space="preserve">SCOPE OF THE </w:t>
      </w:r>
      <w:r w:rsidR="00927E77" w:rsidRPr="007F1617">
        <w:t>PANEL</w:t>
      </w:r>
      <w:bookmarkEnd w:id="28"/>
      <w:r w:rsidRPr="007F1617">
        <w:t xml:space="preserve"> </w:t>
      </w:r>
    </w:p>
    <w:p w14:paraId="29FEDC7F" w14:textId="77777777" w:rsidR="00670182" w:rsidRPr="007F1617" w:rsidRDefault="00670182" w:rsidP="00716FCF"/>
    <w:p w14:paraId="315DC895" w14:textId="61D80E23" w:rsidR="00670182" w:rsidRPr="007F1617" w:rsidRDefault="00670182" w:rsidP="00716FCF">
      <w:pPr>
        <w:pStyle w:val="Heading2"/>
      </w:pPr>
      <w:bookmarkStart w:id="29" w:name="_Toc147920318"/>
      <w:r w:rsidRPr="007F1617">
        <w:t xml:space="preserve">Type of </w:t>
      </w:r>
      <w:r w:rsidR="00E87DC3" w:rsidRPr="007F1617">
        <w:t>Panel</w:t>
      </w:r>
      <w:bookmarkEnd w:id="29"/>
      <w:r w:rsidRPr="007F1617">
        <w:t xml:space="preserve"> </w:t>
      </w:r>
    </w:p>
    <w:p w14:paraId="240A10DD" w14:textId="5C7DC056" w:rsidR="00E87DC3" w:rsidRPr="007F1617" w:rsidRDefault="002B732A" w:rsidP="00716FCF">
      <w:r w:rsidRPr="007F1617">
        <w:t>Th</w:t>
      </w:r>
      <w:r w:rsidR="005177BF" w:rsidRPr="007F1617">
        <w:t>e</w:t>
      </w:r>
      <w:r w:rsidRPr="007F1617">
        <w:t xml:space="preserve"> </w:t>
      </w:r>
      <w:r w:rsidR="005177BF" w:rsidRPr="007F1617">
        <w:t xml:space="preserve">Contracting Authority proposes to engage in a competitive process for the establishment of a </w:t>
      </w:r>
      <w:r w:rsidR="00E87DC3" w:rsidRPr="007F1617">
        <w:t xml:space="preserve">Panel of mentors for the Local Enterprise Offices in Wicklow County Council. </w:t>
      </w:r>
    </w:p>
    <w:p w14:paraId="6505AB46" w14:textId="29C9E87F" w:rsidR="00223131" w:rsidRPr="007F1617" w:rsidRDefault="00223131" w:rsidP="00716FCF">
      <w:r w:rsidRPr="007F1617">
        <w:t>The</w:t>
      </w:r>
      <w:r w:rsidR="00E87DC3" w:rsidRPr="007F1617">
        <w:t>re are no restrictions on the number of mentors that may be members of the</w:t>
      </w:r>
      <w:r w:rsidRPr="007F1617">
        <w:t xml:space="preserve"> </w:t>
      </w:r>
      <w:r w:rsidR="00E87DC3" w:rsidRPr="007F1617">
        <w:t>Panel Mentoring contracts</w:t>
      </w:r>
      <w:r w:rsidRPr="007F1617">
        <w:t xml:space="preserve"> will be awarded in accordance with the rules contained herein. </w:t>
      </w:r>
    </w:p>
    <w:p w14:paraId="4042E91E" w14:textId="7CEA69AA" w:rsidR="005177BF" w:rsidRPr="007F1617" w:rsidRDefault="005177BF" w:rsidP="00716FCF">
      <w:r w:rsidRPr="007F1617">
        <w:t xml:space="preserve">A </w:t>
      </w:r>
      <w:r w:rsidR="00E87DC3" w:rsidRPr="007F1617">
        <w:t>panel</w:t>
      </w:r>
      <w:r w:rsidRPr="007F1617">
        <w:t xml:space="preserve"> constitutes a means of establishing overall terms and conditions in accordance with which, for a specified duration, individual contracts may or may not be awarded.</w:t>
      </w:r>
      <w:r w:rsidR="00E87DC3" w:rsidRPr="007F1617">
        <w:t xml:space="preserve"> Mentoring services are classified under Title III services and are therefore not subject to the detailed requirements for compliance with the Public Procurement Directives.</w:t>
      </w:r>
    </w:p>
    <w:p w14:paraId="0E592AE6" w14:textId="1EAFA721" w:rsidR="00A71BFD" w:rsidRPr="007F1617" w:rsidRDefault="00A71BFD" w:rsidP="00716FCF">
      <w:pPr>
        <w:pStyle w:val="Heading2"/>
      </w:pPr>
      <w:bookmarkStart w:id="30" w:name="_Toc67059479"/>
      <w:bookmarkStart w:id="31" w:name="_Toc67059592"/>
      <w:bookmarkStart w:id="32" w:name="_Toc67059705"/>
      <w:bookmarkStart w:id="33" w:name="_Toc67059855"/>
      <w:bookmarkStart w:id="34" w:name="_Toc67060638"/>
      <w:bookmarkStart w:id="35" w:name="_Toc147920319"/>
      <w:bookmarkEnd w:id="30"/>
      <w:bookmarkEnd w:id="31"/>
      <w:bookmarkEnd w:id="32"/>
      <w:bookmarkEnd w:id="33"/>
      <w:bookmarkEnd w:id="34"/>
      <w:r w:rsidRPr="007F1617">
        <w:t xml:space="preserve">Scope of Requirements under the </w:t>
      </w:r>
      <w:r w:rsidR="00E87DC3" w:rsidRPr="007F1617">
        <w:t>Panel</w:t>
      </w:r>
      <w:bookmarkEnd w:id="35"/>
      <w:r w:rsidRPr="007F1617">
        <w:t xml:space="preserve"> </w:t>
      </w:r>
    </w:p>
    <w:p w14:paraId="321E87F6" w14:textId="11FC7AF0" w:rsidR="005177BF" w:rsidRPr="007F1617" w:rsidRDefault="005177BF" w:rsidP="00716FCF">
      <w:pPr>
        <w:pStyle w:val="Heading3"/>
      </w:pPr>
      <w:bookmarkStart w:id="36" w:name="_Toc147920320"/>
      <w:bookmarkStart w:id="37" w:name="_Hlk67428216"/>
      <w:r w:rsidRPr="007F1617">
        <w:t>The Scope of the</w:t>
      </w:r>
      <w:r w:rsidR="0063705C" w:rsidRPr="007F1617">
        <w:t xml:space="preserve"> Panel</w:t>
      </w:r>
      <w:bookmarkEnd w:id="36"/>
    </w:p>
    <w:p w14:paraId="707C7CE8" w14:textId="20B36C32" w:rsidR="00E87DC3" w:rsidRPr="007F1617" w:rsidRDefault="00B7253C" w:rsidP="00716FCF">
      <w:r w:rsidRPr="007F1617">
        <w:t xml:space="preserve">The scope of services to be provided </w:t>
      </w:r>
      <w:r w:rsidR="0063705C" w:rsidRPr="007F1617">
        <w:t xml:space="preserve">under the panel are set in Section 2.1 and Section 2.3 of this document. Section 2.3.1 details the specific types of mentoring assignments that may be allocated to </w:t>
      </w:r>
      <w:r w:rsidR="007F1617" w:rsidRPr="007F1617">
        <w:t>mentors.</w:t>
      </w:r>
    </w:p>
    <w:p w14:paraId="02C4A7CE" w14:textId="788B04A8" w:rsidR="00923194" w:rsidRPr="007F1617" w:rsidRDefault="00923194" w:rsidP="00716FCF">
      <w:pPr>
        <w:pStyle w:val="Heading2"/>
      </w:pPr>
      <w:bookmarkStart w:id="38" w:name="_Toc67059484"/>
      <w:bookmarkStart w:id="39" w:name="_Toc67059597"/>
      <w:bookmarkStart w:id="40" w:name="_Toc67059710"/>
      <w:bookmarkStart w:id="41" w:name="_Toc67059860"/>
      <w:bookmarkStart w:id="42" w:name="_Toc67060653"/>
      <w:bookmarkStart w:id="43" w:name="_Toc67059485"/>
      <w:bookmarkStart w:id="44" w:name="_Toc67059598"/>
      <w:bookmarkStart w:id="45" w:name="_Toc67059711"/>
      <w:bookmarkStart w:id="46" w:name="_Toc67059861"/>
      <w:bookmarkStart w:id="47" w:name="_Toc67060654"/>
      <w:bookmarkStart w:id="48" w:name="_Toc67059486"/>
      <w:bookmarkStart w:id="49" w:name="_Toc67059599"/>
      <w:bookmarkStart w:id="50" w:name="_Toc67059712"/>
      <w:bookmarkStart w:id="51" w:name="_Toc67059862"/>
      <w:bookmarkStart w:id="52" w:name="_Toc67060655"/>
      <w:bookmarkStart w:id="53" w:name="_Toc67059487"/>
      <w:bookmarkStart w:id="54" w:name="_Toc67059600"/>
      <w:bookmarkStart w:id="55" w:name="_Toc67059713"/>
      <w:bookmarkStart w:id="56" w:name="_Toc67059863"/>
      <w:bookmarkStart w:id="57" w:name="_Toc67060656"/>
      <w:bookmarkStart w:id="58" w:name="_Toc67059488"/>
      <w:bookmarkStart w:id="59" w:name="_Toc67059601"/>
      <w:bookmarkStart w:id="60" w:name="_Toc67059714"/>
      <w:bookmarkStart w:id="61" w:name="_Toc67059864"/>
      <w:bookmarkStart w:id="62" w:name="_Toc67060657"/>
      <w:bookmarkStart w:id="63" w:name="_Toc67059489"/>
      <w:bookmarkStart w:id="64" w:name="_Toc67059602"/>
      <w:bookmarkStart w:id="65" w:name="_Toc67059715"/>
      <w:bookmarkStart w:id="66" w:name="_Toc67059865"/>
      <w:bookmarkStart w:id="67" w:name="_Toc67060658"/>
      <w:bookmarkStart w:id="68" w:name="_Toc67059490"/>
      <w:bookmarkStart w:id="69" w:name="_Toc67059603"/>
      <w:bookmarkStart w:id="70" w:name="_Toc67059716"/>
      <w:bookmarkStart w:id="71" w:name="_Toc67059866"/>
      <w:bookmarkStart w:id="72" w:name="_Toc67060659"/>
      <w:bookmarkStart w:id="73" w:name="_Toc67059491"/>
      <w:bookmarkStart w:id="74" w:name="_Toc67059604"/>
      <w:bookmarkStart w:id="75" w:name="_Toc67059717"/>
      <w:bookmarkStart w:id="76" w:name="_Toc67059867"/>
      <w:bookmarkStart w:id="77" w:name="_Toc67060660"/>
      <w:bookmarkStart w:id="78" w:name="_Toc67059492"/>
      <w:bookmarkStart w:id="79" w:name="_Toc67059605"/>
      <w:bookmarkStart w:id="80" w:name="_Toc67059718"/>
      <w:bookmarkStart w:id="81" w:name="_Toc67059868"/>
      <w:bookmarkStart w:id="82" w:name="_Toc67060661"/>
      <w:bookmarkStart w:id="83" w:name="_Toc67059493"/>
      <w:bookmarkStart w:id="84" w:name="_Toc67059606"/>
      <w:bookmarkStart w:id="85" w:name="_Toc67059719"/>
      <w:bookmarkStart w:id="86" w:name="_Toc67059869"/>
      <w:bookmarkStart w:id="87" w:name="_Toc67060662"/>
      <w:bookmarkStart w:id="88" w:name="_Toc67059494"/>
      <w:bookmarkStart w:id="89" w:name="_Toc67059607"/>
      <w:bookmarkStart w:id="90" w:name="_Toc67059720"/>
      <w:bookmarkStart w:id="91" w:name="_Toc67059870"/>
      <w:bookmarkStart w:id="92" w:name="_Toc67060663"/>
      <w:bookmarkStart w:id="93" w:name="_Toc67059495"/>
      <w:bookmarkStart w:id="94" w:name="_Toc67059608"/>
      <w:bookmarkStart w:id="95" w:name="_Toc67059721"/>
      <w:bookmarkStart w:id="96" w:name="_Toc67059871"/>
      <w:bookmarkStart w:id="97" w:name="_Toc67060664"/>
      <w:bookmarkStart w:id="98" w:name="_Toc487559282"/>
      <w:bookmarkStart w:id="99" w:name="_Toc147920321"/>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7F1617">
        <w:t xml:space="preserve">Anticipated </w:t>
      </w:r>
      <w:bookmarkEnd w:id="98"/>
      <w:r w:rsidRPr="007F1617">
        <w:t>Timeline</w:t>
      </w:r>
      <w:bookmarkEnd w:id="99"/>
    </w:p>
    <w:p w14:paraId="4D663F56" w14:textId="77777777" w:rsidR="00923194" w:rsidRPr="007F1617" w:rsidRDefault="00923194" w:rsidP="00716FCF">
      <w:r w:rsidRPr="007F1617">
        <w:t xml:space="preserve">The following indicative timeline is envisaged for this procurement: </w:t>
      </w:r>
    </w:p>
    <w:tbl>
      <w:tblPr>
        <w:tblStyle w:val="TableGrid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4910"/>
      </w:tblGrid>
      <w:tr w:rsidR="00C90D4E" w:rsidRPr="007F1617" w14:paraId="5E81DBEF" w14:textId="77777777" w:rsidTr="0063705C">
        <w:tc>
          <w:tcPr>
            <w:tcW w:w="4106" w:type="dxa"/>
            <w:shd w:val="clear" w:color="auto" w:fill="D9D9D9" w:themeFill="background1" w:themeFillShade="D9"/>
          </w:tcPr>
          <w:p w14:paraId="6698943E" w14:textId="3DF6CA1D" w:rsidR="00C90D4E" w:rsidRPr="007F1617" w:rsidRDefault="00C90D4E" w:rsidP="00716FCF">
            <w:r w:rsidRPr="007F1617">
              <w:t xml:space="preserve">Issue </w:t>
            </w:r>
            <w:r w:rsidR="00BF33D4" w:rsidRPr="007F1617">
              <w:t>RFT</w:t>
            </w:r>
          </w:p>
        </w:tc>
        <w:tc>
          <w:tcPr>
            <w:tcW w:w="4910" w:type="dxa"/>
          </w:tcPr>
          <w:p w14:paraId="067C02BE" w14:textId="1286592B" w:rsidR="00C90D4E" w:rsidRPr="007F1617" w:rsidRDefault="00061295" w:rsidP="00716FCF">
            <w:r w:rsidRPr="007F1617">
              <w:t>As specified on title page</w:t>
            </w:r>
            <w:r w:rsidRPr="007F1617" w:rsidDel="00061295">
              <w:t xml:space="preserve"> </w:t>
            </w:r>
          </w:p>
        </w:tc>
      </w:tr>
      <w:tr w:rsidR="00C90D4E" w:rsidRPr="007F1617" w14:paraId="55428F82" w14:textId="77777777" w:rsidTr="0063705C">
        <w:tc>
          <w:tcPr>
            <w:tcW w:w="4106" w:type="dxa"/>
            <w:shd w:val="clear" w:color="auto" w:fill="D9D9D9" w:themeFill="background1" w:themeFillShade="D9"/>
          </w:tcPr>
          <w:p w14:paraId="36DF4068" w14:textId="77777777" w:rsidR="00C90D4E" w:rsidRPr="007F1617" w:rsidRDefault="00C90D4E" w:rsidP="00716FCF">
            <w:r w:rsidRPr="007F1617">
              <w:t>Closing date for Queries</w:t>
            </w:r>
          </w:p>
        </w:tc>
        <w:tc>
          <w:tcPr>
            <w:tcW w:w="4910" w:type="dxa"/>
          </w:tcPr>
          <w:p w14:paraId="2DB6B4CB" w14:textId="47177DB1" w:rsidR="00C90D4E" w:rsidRPr="007F1617" w:rsidRDefault="00061295" w:rsidP="00716FCF">
            <w:r w:rsidRPr="007F1617">
              <w:t>As specified on title page</w:t>
            </w:r>
            <w:r w:rsidRPr="007F1617" w:rsidDel="00061295">
              <w:t xml:space="preserve"> </w:t>
            </w:r>
          </w:p>
        </w:tc>
      </w:tr>
      <w:tr w:rsidR="00C90D4E" w:rsidRPr="007F1617" w14:paraId="67DCB50A" w14:textId="77777777" w:rsidTr="0063705C">
        <w:tc>
          <w:tcPr>
            <w:tcW w:w="4106" w:type="dxa"/>
            <w:shd w:val="clear" w:color="auto" w:fill="D9D9D9" w:themeFill="background1" w:themeFillShade="D9"/>
          </w:tcPr>
          <w:p w14:paraId="75885E2B" w14:textId="77777777" w:rsidR="00C90D4E" w:rsidRPr="007F1617" w:rsidRDefault="00C90D4E" w:rsidP="00716FCF">
            <w:r w:rsidRPr="007F1617">
              <w:t>Closing date for Receipt of Tenders</w:t>
            </w:r>
          </w:p>
        </w:tc>
        <w:tc>
          <w:tcPr>
            <w:tcW w:w="4910" w:type="dxa"/>
          </w:tcPr>
          <w:p w14:paraId="0B917FB3" w14:textId="6B3DDC8B" w:rsidR="00C90D4E" w:rsidRPr="007F1617" w:rsidRDefault="00061295" w:rsidP="00716FCF">
            <w:r w:rsidRPr="007F1617">
              <w:t>As specified on title page</w:t>
            </w:r>
            <w:r w:rsidRPr="007F1617" w:rsidDel="00061295">
              <w:t xml:space="preserve"> </w:t>
            </w:r>
          </w:p>
        </w:tc>
      </w:tr>
      <w:tr w:rsidR="00C90D4E" w:rsidRPr="007F1617" w14:paraId="009BDD81" w14:textId="77777777" w:rsidTr="0063705C">
        <w:tc>
          <w:tcPr>
            <w:tcW w:w="4106" w:type="dxa"/>
            <w:shd w:val="clear" w:color="auto" w:fill="D9D9D9" w:themeFill="background1" w:themeFillShade="D9"/>
          </w:tcPr>
          <w:p w14:paraId="390F26D7" w14:textId="77777777" w:rsidR="00C90D4E" w:rsidRPr="007F1617" w:rsidRDefault="00C90D4E" w:rsidP="00716FCF">
            <w:r w:rsidRPr="007F1617">
              <w:t>Award decision</w:t>
            </w:r>
          </w:p>
        </w:tc>
        <w:tc>
          <w:tcPr>
            <w:tcW w:w="4910" w:type="dxa"/>
          </w:tcPr>
          <w:p w14:paraId="1551DD1A" w14:textId="23D0B860" w:rsidR="00C90D4E" w:rsidRPr="007F1617" w:rsidRDefault="00C90D4E" w:rsidP="00716FCF">
            <w:pPr>
              <w:rPr>
                <w:highlight w:val="lightGray"/>
              </w:rPr>
            </w:pPr>
            <w:r w:rsidRPr="007F1617">
              <w:rPr>
                <w:highlight w:val="lightGray"/>
              </w:rPr>
              <w:t>[insert details]</w:t>
            </w:r>
          </w:p>
        </w:tc>
      </w:tr>
      <w:tr w:rsidR="00C90D4E" w:rsidRPr="007F1617" w14:paraId="0A03BE51" w14:textId="77777777" w:rsidTr="0063705C">
        <w:tc>
          <w:tcPr>
            <w:tcW w:w="4106" w:type="dxa"/>
            <w:shd w:val="clear" w:color="auto" w:fill="D9D9D9" w:themeFill="background1" w:themeFillShade="D9"/>
          </w:tcPr>
          <w:p w14:paraId="7C16B6A5" w14:textId="32DBB79F" w:rsidR="00C90D4E" w:rsidRPr="007F1617" w:rsidRDefault="00531541" w:rsidP="00716FCF">
            <w:r w:rsidRPr="007F1617">
              <w:t>Panel</w:t>
            </w:r>
            <w:r w:rsidR="00C90D4E" w:rsidRPr="007F1617">
              <w:t xml:space="preserve"> Agreement Commencement</w:t>
            </w:r>
          </w:p>
        </w:tc>
        <w:tc>
          <w:tcPr>
            <w:tcW w:w="4910" w:type="dxa"/>
          </w:tcPr>
          <w:p w14:paraId="0E69C052" w14:textId="193DFC71" w:rsidR="00C90D4E" w:rsidRPr="007F1617" w:rsidRDefault="00C90D4E" w:rsidP="00716FCF">
            <w:pPr>
              <w:rPr>
                <w:highlight w:val="lightGray"/>
              </w:rPr>
            </w:pPr>
            <w:r w:rsidRPr="007F1617">
              <w:rPr>
                <w:highlight w:val="lightGray"/>
              </w:rPr>
              <w:t>[insert details]</w:t>
            </w:r>
          </w:p>
        </w:tc>
      </w:tr>
    </w:tbl>
    <w:p w14:paraId="768D5409" w14:textId="77777777" w:rsidR="00923194" w:rsidRPr="007F1617" w:rsidRDefault="00923194" w:rsidP="00716FCF"/>
    <w:p w14:paraId="26DDC3A0" w14:textId="3F42BA41" w:rsidR="00923194" w:rsidRPr="007F1617" w:rsidRDefault="00923194" w:rsidP="00716FCF">
      <w:r w:rsidRPr="007F1617">
        <w:t xml:space="preserve">The dates provided above are estimates at the time of publication of the </w:t>
      </w:r>
      <w:r w:rsidR="00BF33D4" w:rsidRPr="007F1617">
        <w:t xml:space="preserve">Request for </w:t>
      </w:r>
      <w:r w:rsidRPr="007F1617">
        <w:t xml:space="preserve">Tender.   The Contracting Authority will </w:t>
      </w:r>
      <w:r w:rsidR="00E7078D" w:rsidRPr="007F1617">
        <w:t>endeavour</w:t>
      </w:r>
      <w:r w:rsidRPr="007F1617">
        <w:t xml:space="preserve"> to run the process to this </w:t>
      </w:r>
      <w:r w:rsidR="00BF33D4" w:rsidRPr="007F1617">
        <w:t>timetable,</w:t>
      </w:r>
      <w:r w:rsidRPr="007F1617">
        <w:t xml:space="preserve"> but this cannot be guaranteed</w:t>
      </w:r>
      <w:r w:rsidR="00061295" w:rsidRPr="007F1617">
        <w:t>.</w:t>
      </w:r>
    </w:p>
    <w:p w14:paraId="0826912C" w14:textId="2BEB0C3D" w:rsidR="00061295" w:rsidRPr="007F1617" w:rsidRDefault="00061295" w:rsidP="00716FCF">
      <w:pPr>
        <w:pStyle w:val="Heading2"/>
      </w:pPr>
      <w:bookmarkStart w:id="100" w:name="_Toc147920322"/>
      <w:r w:rsidRPr="007F1617">
        <w:t xml:space="preserve">Numbers admitted to the </w:t>
      </w:r>
      <w:r w:rsidR="0063705C" w:rsidRPr="007F1617">
        <w:t>Panel</w:t>
      </w:r>
      <w:bookmarkEnd w:id="100"/>
    </w:p>
    <w:p w14:paraId="3ABD6165" w14:textId="547D43F8" w:rsidR="0063705C" w:rsidRPr="007F1617" w:rsidRDefault="00223131" w:rsidP="00716FCF">
      <w:r w:rsidRPr="007F1617">
        <w:t>The</w:t>
      </w:r>
      <w:r w:rsidR="0063705C" w:rsidRPr="007F1617">
        <w:t>re is no limit on the number of members that may be admitted to the Panel</w:t>
      </w:r>
      <w:r w:rsidRPr="007F1617">
        <w:t>.</w:t>
      </w:r>
      <w:r w:rsidR="0063705C" w:rsidRPr="007F1617">
        <w:t xml:space="preserve"> However, minimum criteria will </w:t>
      </w:r>
      <w:proofErr w:type="gramStart"/>
      <w:r w:rsidR="0063705C" w:rsidRPr="007F1617">
        <w:t>apply</w:t>
      </w:r>
      <w:proofErr w:type="gramEnd"/>
      <w:r w:rsidR="0063705C" w:rsidRPr="007F1617">
        <w:t xml:space="preserve"> and not all Tenderers may be awarded a place on the panel.</w:t>
      </w:r>
    </w:p>
    <w:p w14:paraId="1A91ED33" w14:textId="5F5D9A02" w:rsidR="00FB5B81" w:rsidRPr="007F1617" w:rsidRDefault="00FB5B81" w:rsidP="00FB5B81">
      <w:r w:rsidRPr="007F1617">
        <w:t>Furthermore, once the Panel is established, prospective mentors interested in joining the Panel can submit a</w:t>
      </w:r>
      <w:r w:rsidR="00581FAA" w:rsidRPr="007F1617">
        <w:t xml:space="preserve"> completed Tender Response Document</w:t>
      </w:r>
      <w:r w:rsidRPr="007F1617">
        <w:t xml:space="preserve"> directly to the LEO at any time during the life of the </w:t>
      </w:r>
      <w:r w:rsidR="00581FAA" w:rsidRPr="007F1617">
        <w:t>P</w:t>
      </w:r>
      <w:r w:rsidRPr="007F1617">
        <w:t>anel.</w:t>
      </w:r>
      <w:r w:rsidR="00581FAA" w:rsidRPr="007F1617">
        <w:t xml:space="preserve"> However, </w:t>
      </w:r>
      <w:proofErr w:type="gramStart"/>
      <w:r w:rsidR="00581FAA" w:rsidRPr="007F1617">
        <w:t>in order to</w:t>
      </w:r>
      <w:proofErr w:type="gramEnd"/>
      <w:r w:rsidR="00581FAA" w:rsidRPr="007F1617">
        <w:t xml:space="preserve"> be considered for the first tranche of contracts, </w:t>
      </w:r>
      <w:r w:rsidR="00581FAA" w:rsidRPr="007F1617">
        <w:lastRenderedPageBreak/>
        <w:t xml:space="preserve">Tenderers should submit a Tender Response Document, via </w:t>
      </w:r>
      <w:proofErr w:type="spellStart"/>
      <w:r w:rsidR="00581FAA" w:rsidRPr="007F1617">
        <w:t>eTenders</w:t>
      </w:r>
      <w:proofErr w:type="spellEnd"/>
      <w:r w:rsidR="00581FAA" w:rsidRPr="007F1617">
        <w:t>, by the Closing Date for Tender Submissions indicated on the title page of this document.</w:t>
      </w:r>
    </w:p>
    <w:p w14:paraId="2357433B" w14:textId="02CE5B43" w:rsidR="00061295" w:rsidRPr="007F1617" w:rsidRDefault="00061295" w:rsidP="00716FCF">
      <w:pPr>
        <w:pStyle w:val="Heading2"/>
      </w:pPr>
      <w:bookmarkStart w:id="101" w:name="_Toc147920323"/>
      <w:r w:rsidRPr="007F1617">
        <w:t xml:space="preserve">Duration of the </w:t>
      </w:r>
      <w:r w:rsidR="0063705C" w:rsidRPr="007F1617">
        <w:t>Panel</w:t>
      </w:r>
      <w:bookmarkEnd w:id="101"/>
    </w:p>
    <w:p w14:paraId="76BA3A55" w14:textId="7A4D4DC1" w:rsidR="00B8231E" w:rsidRPr="007F1617" w:rsidRDefault="00B8231E" w:rsidP="00B8231E">
      <w:r w:rsidRPr="007F1617">
        <w:t xml:space="preserve">The </w:t>
      </w:r>
      <w:r w:rsidR="007F1617" w:rsidRPr="007F1617">
        <w:t>Panel will</w:t>
      </w:r>
      <w:r w:rsidRPr="007F1617">
        <w:t xml:space="preserve"> be for an initial period of </w:t>
      </w:r>
      <w:r w:rsidR="001B6B4A">
        <w:t>24</w:t>
      </w:r>
      <w:r w:rsidRPr="007F1617">
        <w:t xml:space="preserve"> months. The Contracting Authority may extend the Term for a period or periods of up to twelve (12) months with a maximum of two (2) such extension or extensions on the same terms and conditions. The Term will not exceed four (4) years in aggregate.</w:t>
      </w:r>
    </w:p>
    <w:p w14:paraId="52255A85" w14:textId="3D8B1DA1" w:rsidR="00061295" w:rsidRPr="007F1617" w:rsidRDefault="00061295" w:rsidP="00716FCF">
      <w:r w:rsidRPr="007F1617">
        <w:t xml:space="preserve">The Contracting Authority confirms that the period of any </w:t>
      </w:r>
      <w:r w:rsidR="003158FA" w:rsidRPr="007F1617">
        <w:t>assignments (</w:t>
      </w:r>
      <w:r w:rsidRPr="007F1617">
        <w:t>contracts</w:t>
      </w:r>
      <w:r w:rsidR="003158FA" w:rsidRPr="007F1617">
        <w:t>)</w:t>
      </w:r>
      <w:r w:rsidRPr="007F1617">
        <w:t xml:space="preserve"> awarded under the </w:t>
      </w:r>
      <w:r w:rsidR="0063705C" w:rsidRPr="007F1617">
        <w:t>Panel</w:t>
      </w:r>
      <w:r w:rsidRPr="007F1617">
        <w:t xml:space="preserve"> may extend beyond the date of expiry of the </w:t>
      </w:r>
      <w:r w:rsidR="0063705C" w:rsidRPr="007F1617">
        <w:t>Panel</w:t>
      </w:r>
      <w:r w:rsidRPr="007F1617">
        <w:t>.</w:t>
      </w:r>
    </w:p>
    <w:p w14:paraId="7E0E7CA0" w14:textId="3A3E7205" w:rsidR="00061295" w:rsidRPr="007F1617" w:rsidRDefault="0063705C" w:rsidP="00716FCF">
      <w:r w:rsidRPr="007F1617">
        <w:t>Typical mentoring assignment duration is set out in</w:t>
      </w:r>
      <w:r w:rsidR="003158FA" w:rsidRPr="007F1617">
        <w:t xml:space="preserve"> Section 2.3.1 of this document.</w:t>
      </w:r>
    </w:p>
    <w:p w14:paraId="0CCFFDF0" w14:textId="5352C799" w:rsidR="00061295" w:rsidRPr="007F1617" w:rsidRDefault="00061295" w:rsidP="00716FCF">
      <w:pPr>
        <w:pStyle w:val="Heading2"/>
      </w:pPr>
      <w:bookmarkStart w:id="102" w:name="_Toc147920324"/>
      <w:r w:rsidRPr="007F1617">
        <w:t xml:space="preserve">Estimated Value for the </w:t>
      </w:r>
      <w:r w:rsidR="003158FA" w:rsidRPr="007F1617">
        <w:t>Panel</w:t>
      </w:r>
      <w:bookmarkEnd w:id="102"/>
    </w:p>
    <w:p w14:paraId="224DA4C0" w14:textId="41AE51E2" w:rsidR="00061295" w:rsidRPr="007F1617" w:rsidRDefault="00061295" w:rsidP="00716FCF">
      <w:r w:rsidRPr="007F1617">
        <w:t xml:space="preserve">It is envisaged that maximum spend under this </w:t>
      </w:r>
      <w:r w:rsidR="003158FA" w:rsidRPr="007F1617">
        <w:t>Panel</w:t>
      </w:r>
      <w:r w:rsidRPr="007F1617">
        <w:t xml:space="preserve"> will not exceed </w:t>
      </w:r>
      <w:bookmarkStart w:id="103" w:name="_Hlk67428321"/>
      <w:r w:rsidRPr="007F1617">
        <w:rPr>
          <w:highlight w:val="lightGray"/>
        </w:rPr>
        <w:t>€</w:t>
      </w:r>
      <w:r w:rsidR="008E66CA" w:rsidRPr="007F1617">
        <w:rPr>
          <w:highlight w:val="lightGray"/>
        </w:rPr>
        <w:t xml:space="preserve"> </w:t>
      </w:r>
      <w:r w:rsidR="00C27E8A">
        <w:rPr>
          <w:highlight w:val="lightGray"/>
        </w:rPr>
        <w:t>300,000</w:t>
      </w:r>
      <w:r w:rsidRPr="007F1617">
        <w:rPr>
          <w:highlight w:val="lightGray"/>
        </w:rPr>
        <w:t xml:space="preserve"> excluding</w:t>
      </w:r>
      <w:r w:rsidRPr="007F1617">
        <w:t xml:space="preserve"> VAT</w:t>
      </w:r>
      <w:r w:rsidR="003158FA" w:rsidRPr="007F1617">
        <w:t xml:space="preserve"> over all </w:t>
      </w:r>
      <w:commentRangeStart w:id="104"/>
      <w:commentRangeStart w:id="105"/>
      <w:r w:rsidR="003158FA" w:rsidRPr="007F1617">
        <w:t>Lots</w:t>
      </w:r>
      <w:commentRangeEnd w:id="104"/>
      <w:r w:rsidR="00086B5A" w:rsidRPr="007F1617">
        <w:rPr>
          <w:rStyle w:val="CommentReference"/>
        </w:rPr>
        <w:commentReference w:id="104"/>
      </w:r>
      <w:commentRangeEnd w:id="105"/>
      <w:r w:rsidR="00C27E8A">
        <w:rPr>
          <w:rStyle w:val="CommentReference"/>
        </w:rPr>
        <w:commentReference w:id="105"/>
      </w:r>
      <w:r w:rsidRPr="007F1617">
        <w:t>.</w:t>
      </w:r>
      <w:bookmarkEnd w:id="103"/>
    </w:p>
    <w:p w14:paraId="17B614F2" w14:textId="547260B4" w:rsidR="00061295" w:rsidRPr="007F1617" w:rsidRDefault="00061295" w:rsidP="00716FCF">
      <w:r w:rsidRPr="007F1617">
        <w:t xml:space="preserve">It is emphasised, however, that this figure is provided strictly for indicative purposes only as there is no guaranteed expenditure under the </w:t>
      </w:r>
      <w:r w:rsidR="003158FA" w:rsidRPr="007F1617">
        <w:t>Panel</w:t>
      </w:r>
      <w:r w:rsidRPr="007F1617">
        <w:t>.</w:t>
      </w:r>
    </w:p>
    <w:p w14:paraId="3F4E4E6C" w14:textId="2C58C6BB" w:rsidR="00061295" w:rsidRPr="007F1617" w:rsidRDefault="00061295" w:rsidP="00716FCF">
      <w:pPr>
        <w:rPr>
          <w:color w:val="FF0000"/>
        </w:rPr>
      </w:pPr>
      <w:r w:rsidRPr="007F1617">
        <w:t xml:space="preserve">The likely value of </w:t>
      </w:r>
      <w:r w:rsidR="003158FA" w:rsidRPr="007F1617">
        <w:t>assignments (</w:t>
      </w:r>
      <w:r w:rsidRPr="007F1617">
        <w:t>contracts</w:t>
      </w:r>
      <w:r w:rsidR="003158FA" w:rsidRPr="007F1617">
        <w:t>)</w:t>
      </w:r>
      <w:r w:rsidRPr="007F1617">
        <w:t xml:space="preserve"> to be awarded under the framework </w:t>
      </w:r>
      <w:r w:rsidR="003158FA" w:rsidRPr="007F1617">
        <w:t>was set out in Section 2.3/</w:t>
      </w:r>
    </w:p>
    <w:p w14:paraId="3A235C27" w14:textId="383A21E1" w:rsidR="00061295" w:rsidRPr="007F1617" w:rsidRDefault="003158FA" w:rsidP="00716FCF">
      <w:pPr>
        <w:pStyle w:val="Heading2"/>
      </w:pPr>
      <w:bookmarkStart w:id="106" w:name="_Toc147920325"/>
      <w:r w:rsidRPr="007F1617">
        <w:t xml:space="preserve">Assigning Mentoring </w:t>
      </w:r>
      <w:r w:rsidR="00061295" w:rsidRPr="007F1617">
        <w:t xml:space="preserve">under the </w:t>
      </w:r>
      <w:r w:rsidRPr="007F1617">
        <w:t>Panel</w:t>
      </w:r>
      <w:bookmarkEnd w:id="106"/>
    </w:p>
    <w:p w14:paraId="2D7A0F51" w14:textId="6FA39092" w:rsidR="00872FDD" w:rsidRPr="007F1617" w:rsidRDefault="00872FDD" w:rsidP="00872FDD">
      <w:pPr>
        <w:rPr>
          <w:lang w:eastAsia="en-GB"/>
        </w:rPr>
      </w:pPr>
      <w:r w:rsidRPr="007F1617">
        <w:rPr>
          <w:lang w:eastAsia="en-GB"/>
        </w:rPr>
        <w:t>Please note the following preliminaries:</w:t>
      </w:r>
    </w:p>
    <w:p w14:paraId="457589D5" w14:textId="7BCFF5AF" w:rsidR="00872FDD" w:rsidRPr="007F1617" w:rsidRDefault="00872FDD" w:rsidP="008635E5">
      <w:pPr>
        <w:pStyle w:val="ListParagraph"/>
        <w:numPr>
          <w:ilvl w:val="0"/>
          <w:numId w:val="16"/>
        </w:numPr>
        <w:rPr>
          <w:lang w:eastAsia="en-GB"/>
        </w:rPr>
      </w:pPr>
      <w:r w:rsidRPr="007F1617">
        <w:rPr>
          <w:lang w:eastAsia="en-GB"/>
        </w:rPr>
        <w:t xml:space="preserve">This Panel </w:t>
      </w:r>
      <w:proofErr w:type="gramStart"/>
      <w:r w:rsidRPr="007F1617">
        <w:rPr>
          <w:lang w:eastAsia="en-GB"/>
        </w:rPr>
        <w:t>is at all times</w:t>
      </w:r>
      <w:proofErr w:type="gramEnd"/>
      <w:r w:rsidRPr="007F1617">
        <w:rPr>
          <w:lang w:eastAsia="en-GB"/>
        </w:rPr>
        <w:t xml:space="preserve"> subject to the availability of funding. </w:t>
      </w:r>
    </w:p>
    <w:p w14:paraId="424F27FE" w14:textId="4B259C4F" w:rsidR="00872FDD" w:rsidRPr="007F1617" w:rsidRDefault="007F1617" w:rsidP="008635E5">
      <w:pPr>
        <w:pStyle w:val="ListParagraph"/>
        <w:numPr>
          <w:ilvl w:val="0"/>
          <w:numId w:val="16"/>
        </w:numPr>
        <w:rPr>
          <w:lang w:eastAsia="en-GB"/>
        </w:rPr>
      </w:pPr>
      <w:r w:rsidRPr="007F1617">
        <w:rPr>
          <w:lang w:eastAsia="en-GB"/>
        </w:rPr>
        <w:t>Qualifying for a Panel</w:t>
      </w:r>
      <w:r w:rsidR="00872FDD" w:rsidRPr="007F1617">
        <w:rPr>
          <w:lang w:eastAsia="en-GB"/>
        </w:rPr>
        <w:t xml:space="preserve"> does not constitute an award of a contract. It is the intention of LEO </w:t>
      </w:r>
      <w:r w:rsidRPr="007F1617">
        <w:t xml:space="preserve">Wicklow </w:t>
      </w:r>
      <w:r w:rsidRPr="007F1617">
        <w:rPr>
          <w:lang w:eastAsia="en-GB"/>
        </w:rPr>
        <w:t>to</w:t>
      </w:r>
      <w:r w:rsidR="00872FDD" w:rsidRPr="007F1617">
        <w:rPr>
          <w:lang w:eastAsia="en-GB"/>
        </w:rPr>
        <w:t xml:space="preserve"> provide a wide range of expertise to businesses and as a result the panel can consist of </w:t>
      </w:r>
      <w:proofErr w:type="gramStart"/>
      <w:r w:rsidR="00872FDD" w:rsidRPr="007F1617">
        <w:rPr>
          <w:lang w:eastAsia="en-GB"/>
        </w:rPr>
        <w:t>a number of</w:t>
      </w:r>
      <w:proofErr w:type="gramEnd"/>
      <w:r w:rsidR="00872FDD" w:rsidRPr="007F1617">
        <w:rPr>
          <w:lang w:eastAsia="en-GB"/>
        </w:rPr>
        <w:t xml:space="preserve"> mentors. Awards will depend on the prioritising of clients’ specific needs and preferences. </w:t>
      </w:r>
    </w:p>
    <w:p w14:paraId="71BE0BD2" w14:textId="7D1065B5" w:rsidR="00872FDD" w:rsidRPr="007F1617" w:rsidRDefault="00872FDD" w:rsidP="008635E5">
      <w:pPr>
        <w:pStyle w:val="ListParagraph"/>
        <w:numPr>
          <w:ilvl w:val="0"/>
          <w:numId w:val="16"/>
        </w:numPr>
        <w:rPr>
          <w:lang w:eastAsia="en-GB"/>
        </w:rPr>
      </w:pPr>
      <w:proofErr w:type="gramStart"/>
      <w:r w:rsidRPr="007F1617">
        <w:rPr>
          <w:lang w:eastAsia="en-GB"/>
        </w:rPr>
        <w:t>In order to</w:t>
      </w:r>
      <w:proofErr w:type="gramEnd"/>
      <w:r w:rsidRPr="007F1617">
        <w:rPr>
          <w:lang w:eastAsia="en-GB"/>
        </w:rPr>
        <w:t xml:space="preserve"> qualify for this Panel, the </w:t>
      </w:r>
      <w:r w:rsidRPr="007F1617">
        <w:t>Tender Response Document</w:t>
      </w:r>
      <w:r w:rsidRPr="007F1617">
        <w:rPr>
          <w:lang w:eastAsia="en-GB"/>
        </w:rPr>
        <w:t xml:space="preserve"> must be completed and returned. </w:t>
      </w:r>
    </w:p>
    <w:p w14:paraId="61313F59" w14:textId="7075E1BF" w:rsidR="00872FDD" w:rsidRPr="007F1617" w:rsidRDefault="00872FDD" w:rsidP="008635E5">
      <w:pPr>
        <w:pStyle w:val="ListParagraph"/>
        <w:numPr>
          <w:ilvl w:val="0"/>
          <w:numId w:val="16"/>
        </w:numPr>
        <w:rPr>
          <w:lang w:eastAsia="en-GB"/>
        </w:rPr>
      </w:pPr>
      <w:r w:rsidRPr="007F1617">
        <w:rPr>
          <w:lang w:eastAsia="en-GB"/>
        </w:rPr>
        <w:t xml:space="preserve">Admission to the panel will be conditional upon the successful candidates agreeing to the terms and conditions of the </w:t>
      </w:r>
      <w:r w:rsidRPr="007F1617">
        <w:t xml:space="preserve">Panel </w:t>
      </w:r>
      <w:r w:rsidRPr="007F1617">
        <w:rPr>
          <w:lang w:eastAsia="en-GB"/>
        </w:rPr>
        <w:t xml:space="preserve">and which include requirements for the successful Candidates to provide a current Tax Clearance Certificate and Professional Indemnity Insurance. The criteria for admission to the panel will be subject to the candidate passing the relevant pass/fail selection criteria in Section </w:t>
      </w:r>
      <w:r w:rsidRPr="007F1617">
        <w:t>4</w:t>
      </w:r>
      <w:r w:rsidRPr="007F1617">
        <w:rPr>
          <w:lang w:eastAsia="en-GB"/>
        </w:rPr>
        <w:t xml:space="preserve"> and achieving the minimum </w:t>
      </w:r>
      <w:r w:rsidR="007F1617" w:rsidRPr="007F1617">
        <w:rPr>
          <w:lang w:eastAsia="en-GB"/>
        </w:rPr>
        <w:t>score or</w:t>
      </w:r>
      <w:r w:rsidRPr="007F1617">
        <w:rPr>
          <w:lang w:eastAsia="en-GB"/>
        </w:rPr>
        <w:t xml:space="preserve"> higher in the weighted selection criteria in Section </w:t>
      </w:r>
      <w:r w:rsidRPr="007F1617">
        <w:t>5</w:t>
      </w:r>
      <w:r w:rsidRPr="007F1617">
        <w:rPr>
          <w:lang w:eastAsia="en-GB"/>
        </w:rPr>
        <w:t xml:space="preserve"> as detailed in </w:t>
      </w:r>
      <w:r w:rsidRPr="007F1617">
        <w:t>this document</w:t>
      </w:r>
      <w:r w:rsidRPr="007F1617">
        <w:rPr>
          <w:lang w:eastAsia="en-GB"/>
        </w:rPr>
        <w:t xml:space="preserve">. </w:t>
      </w:r>
    </w:p>
    <w:p w14:paraId="6111DC45" w14:textId="77777777" w:rsidR="00872FDD" w:rsidRPr="007F1617" w:rsidRDefault="00872FDD" w:rsidP="00FB5B81"/>
    <w:p w14:paraId="41DEAAA3" w14:textId="20B5CEAD" w:rsidR="00FB5B81" w:rsidRPr="007F1617" w:rsidRDefault="00FB5B81" w:rsidP="00FB5B81">
      <w:r w:rsidRPr="007F1617">
        <w:t>Mentoring will be assigned by the LEO</w:t>
      </w:r>
      <w:r w:rsidR="001B6B4A">
        <w:t xml:space="preserve"> team member</w:t>
      </w:r>
      <w:r w:rsidRPr="007F1617">
        <w:t xml:space="preserve"> </w:t>
      </w:r>
      <w:proofErr w:type="gramStart"/>
      <w:r w:rsidRPr="007F1617">
        <w:t>taking into account</w:t>
      </w:r>
      <w:proofErr w:type="gramEnd"/>
      <w:r w:rsidRPr="007F1617">
        <w:t xml:space="preserve">: </w:t>
      </w:r>
    </w:p>
    <w:p w14:paraId="16450696" w14:textId="0AFB1AC5" w:rsidR="00FB5B81" w:rsidRPr="007F1617" w:rsidRDefault="00FB5B81" w:rsidP="008635E5">
      <w:pPr>
        <w:pStyle w:val="ListParagraph"/>
        <w:numPr>
          <w:ilvl w:val="0"/>
          <w:numId w:val="5"/>
        </w:numPr>
      </w:pPr>
      <w:r w:rsidRPr="007F1617">
        <w:t xml:space="preserve">Sectoral experience (by reference to the framework members original tender submission) </w:t>
      </w:r>
    </w:p>
    <w:p w14:paraId="711A5406" w14:textId="52528F4D" w:rsidR="00FB5B81" w:rsidRPr="007F1617" w:rsidRDefault="00FB5B81" w:rsidP="008635E5">
      <w:pPr>
        <w:pStyle w:val="ListParagraph"/>
        <w:numPr>
          <w:ilvl w:val="0"/>
          <w:numId w:val="5"/>
        </w:numPr>
      </w:pPr>
      <w:r w:rsidRPr="007F1617">
        <w:t>Availability to meet delivery time</w:t>
      </w:r>
      <w:r w:rsidR="001B6B4A">
        <w:t>.</w:t>
      </w:r>
    </w:p>
    <w:p w14:paraId="1A16587A" w14:textId="4BD0E1DA" w:rsidR="00FB5B81" w:rsidRPr="007F1617" w:rsidRDefault="00FB5B81" w:rsidP="00FB5B81">
      <w:r w:rsidRPr="007F1617">
        <w:lastRenderedPageBreak/>
        <w:t xml:space="preserve">On this basis the most appropriate Panel member will be approached and offered the assignment, where they are not </w:t>
      </w:r>
      <w:proofErr w:type="gramStart"/>
      <w:r w:rsidRPr="007F1617">
        <w:t>in a position</w:t>
      </w:r>
      <w:proofErr w:type="gramEnd"/>
      <w:r w:rsidRPr="007F1617">
        <w:t xml:space="preserve"> to fulfil the </w:t>
      </w:r>
      <w:proofErr w:type="gramStart"/>
      <w:r w:rsidRPr="007F1617">
        <w:t>requirement</w:t>
      </w:r>
      <w:proofErr w:type="gramEnd"/>
      <w:r w:rsidRPr="007F1617">
        <w:t xml:space="preserve"> the next appropriate </w:t>
      </w:r>
      <w:r w:rsidR="007F1617" w:rsidRPr="007F1617">
        <w:t>Panel will</w:t>
      </w:r>
      <w:r w:rsidRPr="007F1617">
        <w:t xml:space="preserve"> be contacted and offered the assignment. </w:t>
      </w:r>
    </w:p>
    <w:p w14:paraId="40125F7C" w14:textId="5E766B43" w:rsidR="00581FAA" w:rsidRPr="007F1617" w:rsidRDefault="00581FAA" w:rsidP="00FB5B81">
      <w:pPr>
        <w:rPr>
          <w:b/>
          <w:bCs/>
        </w:rPr>
      </w:pPr>
      <w:r w:rsidRPr="007F1617">
        <w:rPr>
          <w:b/>
          <w:bCs/>
        </w:rPr>
        <w:t>Candidates who canvass clients to request them as a mentor will be excluded from the Panel.</w:t>
      </w:r>
    </w:p>
    <w:p w14:paraId="40FA66FC" w14:textId="1EB573E9" w:rsidR="003158FA" w:rsidRPr="007F1617" w:rsidRDefault="00FB5B81" w:rsidP="003158FA">
      <w:bookmarkStart w:id="107" w:name="_Hlk118812184"/>
      <w:r w:rsidRPr="007F1617">
        <w:t xml:space="preserve">Also, where appropriate the Contracting Authority reserves the right to conduct a mini tender competition with a minimum of 3 Panel members capable of delivering the services (subject to that number being on the Panel). Mini competitions will be conducted in line with public procurement requirements and the contract awarded </w:t>
      </w:r>
      <w:proofErr w:type="gramStart"/>
      <w:r w:rsidRPr="007F1617">
        <w:t>on the basis of</w:t>
      </w:r>
      <w:proofErr w:type="gramEnd"/>
      <w:r w:rsidRPr="007F1617">
        <w:t xml:space="preserve"> the most suitable mentor on the skill required for the project/approach to delivery of same</w:t>
      </w:r>
      <w:bookmarkEnd w:id="107"/>
      <w:r w:rsidRPr="007F1617">
        <w:t xml:space="preserve">.  </w:t>
      </w:r>
    </w:p>
    <w:p w14:paraId="1A3E180F" w14:textId="6BA06E66" w:rsidR="00061295" w:rsidRPr="007F1617" w:rsidRDefault="00061295" w:rsidP="00716FCF">
      <w:pPr>
        <w:pStyle w:val="Heading2"/>
      </w:pPr>
      <w:bookmarkStart w:id="108" w:name="_Toc147920326"/>
      <w:r w:rsidRPr="007F1617">
        <w:t xml:space="preserve">Right to tender outside of the </w:t>
      </w:r>
      <w:r w:rsidR="00FB5B81" w:rsidRPr="007F1617">
        <w:t>Panel</w:t>
      </w:r>
      <w:bookmarkEnd w:id="108"/>
    </w:p>
    <w:p w14:paraId="5B2DB736" w14:textId="0EDA1B2A" w:rsidR="00061295" w:rsidRPr="007F1617" w:rsidRDefault="00061295" w:rsidP="00716FCF">
      <w:r w:rsidRPr="007F1617">
        <w:t xml:space="preserve">The Contracting Authority intends to use the </w:t>
      </w:r>
      <w:r w:rsidR="00FB5B81" w:rsidRPr="007F1617">
        <w:t>Panel</w:t>
      </w:r>
      <w:r w:rsidRPr="007F1617">
        <w:t xml:space="preserve"> for the procurement of requirements falling within its scope during the specified period; however, it reserves the right to go outside the framework for the procurement of any requirement without reference to the Framework Member(s). Admission to a framework does not guarantee the award of any contract to any economic operator, nor does it give the member(s) the right to be consulted in respect of, or tender for, any contract.</w:t>
      </w:r>
    </w:p>
    <w:p w14:paraId="03DA8290" w14:textId="0076CCD8" w:rsidR="00061295" w:rsidRPr="007F1617" w:rsidRDefault="00061295" w:rsidP="00716FCF">
      <w:pPr>
        <w:pStyle w:val="Heading2"/>
      </w:pPr>
      <w:bookmarkStart w:id="109" w:name="_Toc147920327"/>
      <w:r w:rsidRPr="007F1617">
        <w:t xml:space="preserve">Compliance with the Terms and Conditions of the </w:t>
      </w:r>
      <w:r w:rsidR="00FB5B81" w:rsidRPr="007F1617">
        <w:t>Panel</w:t>
      </w:r>
      <w:bookmarkEnd w:id="109"/>
    </w:p>
    <w:p w14:paraId="70CF9006" w14:textId="6048C79F" w:rsidR="00061295" w:rsidRPr="007F1617" w:rsidRDefault="00061295" w:rsidP="00716FCF">
      <w:r w:rsidRPr="007F1617">
        <w:t xml:space="preserve">Admission to the </w:t>
      </w:r>
      <w:r w:rsidR="00FB5B81" w:rsidRPr="007F1617">
        <w:t>Panel</w:t>
      </w:r>
      <w:r w:rsidRPr="007F1617">
        <w:t xml:space="preserve"> will be conditional upon acceptance of the Contracting Authority’s Terms and Conditions as appended at the relevant Appendix.   </w:t>
      </w:r>
    </w:p>
    <w:p w14:paraId="65D51B7B" w14:textId="29C99829" w:rsidR="00061295" w:rsidRPr="007F1617" w:rsidRDefault="00061295" w:rsidP="00716FCF">
      <w:r w:rsidRPr="007F1617">
        <w:t xml:space="preserve">Tenderers are required to review these terms and conditions and indicate their acceptance thereof as part of their tender submission. Any reservation </w:t>
      </w:r>
      <w:proofErr w:type="gramStart"/>
      <w:r w:rsidRPr="007F1617">
        <w:t>with regard to</w:t>
      </w:r>
      <w:proofErr w:type="gramEnd"/>
      <w:r w:rsidRPr="007F1617">
        <w:t xml:space="preserve"> these terms should be submitted as a query in accordance with the procedure described in the Instructions to Tenderer</w:t>
      </w:r>
      <w:r w:rsidR="00456EBA" w:rsidRPr="007F1617">
        <w:t>s</w:t>
      </w:r>
      <w:r w:rsidRPr="007F1617">
        <w:t>.</w:t>
      </w:r>
    </w:p>
    <w:p w14:paraId="35DF34B6" w14:textId="4C65D959" w:rsidR="006A2A6F" w:rsidRPr="007F1617" w:rsidRDefault="006A2A6F" w:rsidP="00716FCF">
      <w:r w:rsidRPr="007F1617">
        <w:t xml:space="preserve">In addition, tenderers should review the Contract Terms and Conditions which will apply to each discrete assignment under the </w:t>
      </w:r>
      <w:r w:rsidR="00053C65" w:rsidRPr="007F1617">
        <w:t>Panel</w:t>
      </w:r>
      <w:r w:rsidRPr="007F1617">
        <w:t xml:space="preserve">, as appended at the relevant Appendix. </w:t>
      </w:r>
    </w:p>
    <w:p w14:paraId="42BAEEBF" w14:textId="77777777" w:rsidR="00061295" w:rsidRPr="007F1617" w:rsidRDefault="00061295" w:rsidP="00716FCF">
      <w:r w:rsidRPr="007F1617">
        <w:br w:type="page"/>
      </w:r>
    </w:p>
    <w:p w14:paraId="7BDAD625" w14:textId="48A6E0E6" w:rsidR="00670182" w:rsidRPr="007F1617" w:rsidRDefault="00DD2D7F" w:rsidP="00716FCF">
      <w:pPr>
        <w:pStyle w:val="Heading1"/>
      </w:pPr>
      <w:bookmarkStart w:id="110" w:name="_Toc67059508"/>
      <w:bookmarkStart w:id="111" w:name="_Toc67059621"/>
      <w:bookmarkStart w:id="112" w:name="_Toc67059734"/>
      <w:bookmarkStart w:id="113" w:name="_Toc67059884"/>
      <w:bookmarkStart w:id="114" w:name="_Toc67060677"/>
      <w:bookmarkStart w:id="115" w:name="_Toc67059509"/>
      <w:bookmarkStart w:id="116" w:name="_Toc67059622"/>
      <w:bookmarkStart w:id="117" w:name="_Toc67059735"/>
      <w:bookmarkStart w:id="118" w:name="_Toc67059885"/>
      <w:bookmarkStart w:id="119" w:name="_Toc67060678"/>
      <w:bookmarkStart w:id="120" w:name="_Toc67059510"/>
      <w:bookmarkStart w:id="121" w:name="_Toc67059623"/>
      <w:bookmarkStart w:id="122" w:name="_Toc67059736"/>
      <w:bookmarkStart w:id="123" w:name="_Toc67059886"/>
      <w:bookmarkStart w:id="124" w:name="_Toc67060679"/>
      <w:bookmarkStart w:id="125" w:name="_Toc67059511"/>
      <w:bookmarkStart w:id="126" w:name="_Toc67059624"/>
      <w:bookmarkStart w:id="127" w:name="_Toc67059737"/>
      <w:bookmarkStart w:id="128" w:name="_Toc67059887"/>
      <w:bookmarkStart w:id="129" w:name="_Toc67060680"/>
      <w:bookmarkStart w:id="130" w:name="_Toc67059512"/>
      <w:bookmarkStart w:id="131" w:name="_Toc67059625"/>
      <w:bookmarkStart w:id="132" w:name="_Toc67059738"/>
      <w:bookmarkStart w:id="133" w:name="_Toc67059888"/>
      <w:bookmarkStart w:id="134" w:name="_Toc67060681"/>
      <w:bookmarkStart w:id="135" w:name="_Toc67059513"/>
      <w:bookmarkStart w:id="136" w:name="_Toc67059626"/>
      <w:bookmarkStart w:id="137" w:name="_Toc67059739"/>
      <w:bookmarkStart w:id="138" w:name="_Toc67059889"/>
      <w:bookmarkStart w:id="139" w:name="_Toc67060682"/>
      <w:bookmarkStart w:id="140" w:name="_Toc67059514"/>
      <w:bookmarkStart w:id="141" w:name="_Toc67059627"/>
      <w:bookmarkStart w:id="142" w:name="_Toc67059740"/>
      <w:bookmarkStart w:id="143" w:name="_Toc67059890"/>
      <w:bookmarkStart w:id="144" w:name="_Toc67060683"/>
      <w:bookmarkStart w:id="145" w:name="_Toc67059515"/>
      <w:bookmarkStart w:id="146" w:name="_Toc67059628"/>
      <w:bookmarkStart w:id="147" w:name="_Toc67059741"/>
      <w:bookmarkStart w:id="148" w:name="_Toc67059891"/>
      <w:bookmarkStart w:id="149" w:name="_Toc67060684"/>
      <w:bookmarkStart w:id="150" w:name="_Toc67059516"/>
      <w:bookmarkStart w:id="151" w:name="_Toc67059629"/>
      <w:bookmarkStart w:id="152" w:name="_Toc67059742"/>
      <w:bookmarkStart w:id="153" w:name="_Toc67059892"/>
      <w:bookmarkStart w:id="154" w:name="_Toc67060685"/>
      <w:bookmarkStart w:id="155" w:name="_Toc67059517"/>
      <w:bookmarkStart w:id="156" w:name="_Toc67059630"/>
      <w:bookmarkStart w:id="157" w:name="_Toc67059743"/>
      <w:bookmarkStart w:id="158" w:name="_Toc67059893"/>
      <w:bookmarkStart w:id="159" w:name="_Toc67060686"/>
      <w:bookmarkStart w:id="160" w:name="_Toc67059518"/>
      <w:bookmarkStart w:id="161" w:name="_Toc67059631"/>
      <w:bookmarkStart w:id="162" w:name="_Toc67059744"/>
      <w:bookmarkStart w:id="163" w:name="_Toc67059894"/>
      <w:bookmarkStart w:id="164" w:name="_Toc67060687"/>
      <w:bookmarkStart w:id="165" w:name="_Toc67059519"/>
      <w:bookmarkStart w:id="166" w:name="_Toc67059632"/>
      <w:bookmarkStart w:id="167" w:name="_Toc67059745"/>
      <w:bookmarkStart w:id="168" w:name="_Toc67059895"/>
      <w:bookmarkStart w:id="169" w:name="_Toc67060688"/>
      <w:bookmarkStart w:id="170" w:name="_Toc67059520"/>
      <w:bookmarkStart w:id="171" w:name="_Toc67059633"/>
      <w:bookmarkStart w:id="172" w:name="_Toc67059746"/>
      <w:bookmarkStart w:id="173" w:name="_Toc67059896"/>
      <w:bookmarkStart w:id="174" w:name="_Toc67060689"/>
      <w:bookmarkStart w:id="175" w:name="_Toc67059521"/>
      <w:bookmarkStart w:id="176" w:name="_Toc67059634"/>
      <w:bookmarkStart w:id="177" w:name="_Toc67059747"/>
      <w:bookmarkStart w:id="178" w:name="_Toc67059897"/>
      <w:bookmarkStart w:id="179" w:name="_Toc67060690"/>
      <w:bookmarkStart w:id="180" w:name="_Toc67059522"/>
      <w:bookmarkStart w:id="181" w:name="_Toc67059635"/>
      <w:bookmarkStart w:id="182" w:name="_Toc67059748"/>
      <w:bookmarkStart w:id="183" w:name="_Toc67059898"/>
      <w:bookmarkStart w:id="184" w:name="_Toc67060691"/>
      <w:bookmarkStart w:id="185" w:name="_Toc67059523"/>
      <w:bookmarkStart w:id="186" w:name="_Toc67059636"/>
      <w:bookmarkStart w:id="187" w:name="_Toc67059749"/>
      <w:bookmarkStart w:id="188" w:name="_Toc67059899"/>
      <w:bookmarkStart w:id="189" w:name="_Toc67060692"/>
      <w:bookmarkStart w:id="190" w:name="_Toc67059524"/>
      <w:bookmarkStart w:id="191" w:name="_Toc67059637"/>
      <w:bookmarkStart w:id="192" w:name="_Toc67059750"/>
      <w:bookmarkStart w:id="193" w:name="_Toc67059900"/>
      <w:bookmarkStart w:id="194" w:name="_Toc67060693"/>
      <w:bookmarkStart w:id="195" w:name="_Toc67059525"/>
      <w:bookmarkStart w:id="196" w:name="_Toc67059638"/>
      <w:bookmarkStart w:id="197" w:name="_Toc67059751"/>
      <w:bookmarkStart w:id="198" w:name="_Toc67059901"/>
      <w:bookmarkStart w:id="199" w:name="_Toc67060694"/>
      <w:bookmarkStart w:id="200" w:name="_Toc67059526"/>
      <w:bookmarkStart w:id="201" w:name="_Toc67059639"/>
      <w:bookmarkStart w:id="202" w:name="_Toc67059752"/>
      <w:bookmarkStart w:id="203" w:name="_Toc67059902"/>
      <w:bookmarkStart w:id="204" w:name="_Toc67060695"/>
      <w:bookmarkStart w:id="205" w:name="_Toc67059527"/>
      <w:bookmarkStart w:id="206" w:name="_Toc67059640"/>
      <w:bookmarkStart w:id="207" w:name="_Toc67059753"/>
      <w:bookmarkStart w:id="208" w:name="_Toc67059903"/>
      <w:bookmarkStart w:id="209" w:name="_Toc67060696"/>
      <w:bookmarkStart w:id="210" w:name="_Toc67059528"/>
      <w:bookmarkStart w:id="211" w:name="_Toc67059641"/>
      <w:bookmarkStart w:id="212" w:name="_Toc67059754"/>
      <w:bookmarkStart w:id="213" w:name="_Toc67059904"/>
      <w:bookmarkStart w:id="214" w:name="_Toc67060697"/>
      <w:bookmarkStart w:id="215" w:name="_Toc147920328"/>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sidRPr="007F1617">
        <w:lastRenderedPageBreak/>
        <w:t>SELECTION</w:t>
      </w:r>
      <w:r w:rsidR="000D64FD" w:rsidRPr="007F1617">
        <w:t xml:space="preserve"> CRITERIA</w:t>
      </w:r>
      <w:bookmarkEnd w:id="215"/>
    </w:p>
    <w:p w14:paraId="25C3C6A9" w14:textId="2200F284" w:rsidR="007C3D4A" w:rsidRPr="007F1617" w:rsidRDefault="007C3D4A" w:rsidP="00716FCF">
      <w:r w:rsidRPr="007F1617">
        <w:t xml:space="preserve">The Contracting Authority is using the </w:t>
      </w:r>
      <w:r w:rsidR="0055683F" w:rsidRPr="007F1617">
        <w:rPr>
          <w:b/>
        </w:rPr>
        <w:t>O</w:t>
      </w:r>
      <w:r w:rsidRPr="007F1617">
        <w:rPr>
          <w:b/>
        </w:rPr>
        <w:t>pen</w:t>
      </w:r>
      <w:r w:rsidRPr="007F1617">
        <w:t xml:space="preserve"> procedure for the award of this framework agreement, therefore, while all interested parties may submit a tender, only those demonstrating that they have the required level of financial and technical capacity will have their tender considered. </w:t>
      </w:r>
      <w:proofErr w:type="gramStart"/>
      <w:r w:rsidRPr="007F1617">
        <w:t>In order to</w:t>
      </w:r>
      <w:proofErr w:type="gramEnd"/>
      <w:r w:rsidRPr="007F1617">
        <w:t xml:space="preserve"> demonstrate a tenderers’ qualifications, tenderers are required to provide the information set out below in the Tender Response Document (TRD)</w:t>
      </w:r>
      <w:r w:rsidR="00BA0278" w:rsidRPr="007F1617">
        <w:t xml:space="preserve"> which is based on a self-declaration model, however tenderers are required to provide the minimum information required. </w:t>
      </w:r>
      <w:r w:rsidRPr="007F1617">
        <w:t xml:space="preserve"> </w:t>
      </w:r>
    </w:p>
    <w:p w14:paraId="45608F0A" w14:textId="54666EF3" w:rsidR="00170B96" w:rsidRPr="007F1617" w:rsidRDefault="00170B96" w:rsidP="00614A6C">
      <w:pPr>
        <w:rPr>
          <w:b/>
          <w:bCs/>
        </w:rPr>
      </w:pPr>
      <w:r w:rsidRPr="007F1617">
        <w:rPr>
          <w:b/>
          <w:bCs/>
        </w:rPr>
        <w:t>Relying on the Standing of Other Entities</w:t>
      </w:r>
    </w:p>
    <w:p w14:paraId="7B4F3A84" w14:textId="77777777" w:rsidR="00872FDD" w:rsidRPr="00872FDD" w:rsidRDefault="00872FDD" w:rsidP="00872FDD">
      <w:pPr>
        <w:spacing w:before="100" w:beforeAutospacing="1" w:after="100" w:afterAutospacing="1" w:line="240" w:lineRule="auto"/>
        <w:jc w:val="left"/>
        <w:rPr>
          <w:rFonts w:ascii="Times New Roman" w:eastAsia="Times New Roman" w:hAnsi="Times New Roman" w:cs="Times New Roman"/>
          <w:sz w:val="24"/>
          <w:szCs w:val="24"/>
          <w:lang w:eastAsia="en-GB"/>
        </w:rPr>
      </w:pPr>
      <w:r w:rsidRPr="00872FDD">
        <w:rPr>
          <w:rFonts w:ascii="ArialMT" w:eastAsia="Times New Roman" w:hAnsi="ArialMT" w:cs="Times New Roman"/>
          <w:lang w:eastAsia="en-GB"/>
        </w:rPr>
        <w:t xml:space="preserve">Tenderers are reminded that they may rely on the resources of other entities to establish the requirements on condition that they can prove to the satisfaction of the Contracting Authority that they will have these resources at their disposal when necessary. </w:t>
      </w:r>
    </w:p>
    <w:p w14:paraId="2984C63A" w14:textId="77777777" w:rsidR="00872FDD" w:rsidRPr="00872FDD" w:rsidRDefault="00872FDD" w:rsidP="00872FDD">
      <w:pPr>
        <w:spacing w:before="100" w:beforeAutospacing="1" w:after="100" w:afterAutospacing="1" w:line="240" w:lineRule="auto"/>
        <w:jc w:val="left"/>
        <w:rPr>
          <w:rFonts w:ascii="Times New Roman" w:eastAsia="Times New Roman" w:hAnsi="Times New Roman" w:cs="Times New Roman"/>
          <w:sz w:val="24"/>
          <w:szCs w:val="24"/>
          <w:lang w:eastAsia="en-GB"/>
        </w:rPr>
      </w:pPr>
      <w:r w:rsidRPr="00872FDD">
        <w:rPr>
          <w:rFonts w:ascii="ArialMT" w:eastAsia="Times New Roman" w:hAnsi="ArialMT" w:cs="Times New Roman"/>
          <w:lang w:eastAsia="en-GB"/>
        </w:rPr>
        <w:t xml:space="preserve">Please refer to section 1.2 for further details. </w:t>
      </w:r>
    </w:p>
    <w:p w14:paraId="118F33DD" w14:textId="26E4B106" w:rsidR="004D4773" w:rsidRPr="007F1617" w:rsidRDefault="00E30D24" w:rsidP="00716FCF">
      <w:pPr>
        <w:pStyle w:val="Heading2"/>
      </w:pPr>
      <w:bookmarkStart w:id="216" w:name="_Toc147920329"/>
      <w:r w:rsidRPr="007F1617">
        <w:t xml:space="preserve">General, </w:t>
      </w:r>
      <w:r w:rsidR="00DD2D7F" w:rsidRPr="007F1617">
        <w:t xml:space="preserve">Legal and </w:t>
      </w:r>
      <w:r w:rsidR="004D4773" w:rsidRPr="007F1617">
        <w:t xml:space="preserve">Financial </w:t>
      </w:r>
      <w:r w:rsidR="00BA0278" w:rsidRPr="007F1617">
        <w:t>Requirements</w:t>
      </w:r>
      <w:bookmarkEnd w:id="216"/>
    </w:p>
    <w:p w14:paraId="21B6630A" w14:textId="3A4C43EE" w:rsidR="00E30D24" w:rsidRPr="007F1617" w:rsidRDefault="00E30D24" w:rsidP="00716FCF">
      <w:r w:rsidRPr="007F1617">
        <w:t xml:space="preserve">Tenderers are required to provide information on the following in the Tender Response Document.   The criteria and rules outlined below are assessed on a pass/fail basis.  Failure to comply with the requirements will result in </w:t>
      </w:r>
      <w:r w:rsidR="00A678FA" w:rsidRPr="007F1617">
        <w:t>the</w:t>
      </w:r>
      <w:r w:rsidRPr="007F1617">
        <w:t xml:space="preserve"> tender being considered inadmissible. </w:t>
      </w:r>
    </w:p>
    <w:tbl>
      <w:tblPr>
        <w:tblStyle w:val="TableGrid"/>
        <w:tblpPr w:leftFromText="181" w:rightFromText="181" w:vertAnchor="text" w:horzAnchor="margin"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7711"/>
      </w:tblGrid>
      <w:tr w:rsidR="00E30D24" w:rsidRPr="007F1617" w14:paraId="51B54AF0" w14:textId="77777777" w:rsidTr="00614A6C">
        <w:tc>
          <w:tcPr>
            <w:tcW w:w="8784" w:type="dxa"/>
            <w:gridSpan w:val="2"/>
            <w:shd w:val="clear" w:color="auto" w:fill="D9D9D9" w:themeFill="background1" w:themeFillShade="D9"/>
          </w:tcPr>
          <w:p w14:paraId="106A1BB3" w14:textId="77777777" w:rsidR="00E30D24" w:rsidRPr="007F1617" w:rsidRDefault="00E30D24" w:rsidP="00614A6C">
            <w:r w:rsidRPr="007F1617">
              <w:t>General Information</w:t>
            </w:r>
          </w:p>
        </w:tc>
      </w:tr>
      <w:tr w:rsidR="00E30D24" w:rsidRPr="007F1617" w14:paraId="70CB9993" w14:textId="77777777" w:rsidTr="00614A6C">
        <w:tc>
          <w:tcPr>
            <w:tcW w:w="8784" w:type="dxa"/>
            <w:gridSpan w:val="2"/>
          </w:tcPr>
          <w:p w14:paraId="3308B9C5" w14:textId="77777777" w:rsidR="00E30D24" w:rsidRPr="007F1617" w:rsidRDefault="00E30D24" w:rsidP="00614A6C">
            <w:r w:rsidRPr="007F1617">
              <w:t>Provide contact and general information on the tendering organisation - company name, address and contact details for individual responsible for this tender and company overview as well as information on sub-contractors and consortium members if applicable.</w:t>
            </w:r>
          </w:p>
        </w:tc>
      </w:tr>
      <w:tr w:rsidR="00E30D24" w:rsidRPr="007F1617" w14:paraId="2CCF6510" w14:textId="77777777" w:rsidTr="00614A6C">
        <w:tc>
          <w:tcPr>
            <w:tcW w:w="8784" w:type="dxa"/>
            <w:gridSpan w:val="2"/>
            <w:shd w:val="clear" w:color="auto" w:fill="D9D9D9" w:themeFill="background1" w:themeFillShade="D9"/>
          </w:tcPr>
          <w:p w14:paraId="4DCF8287" w14:textId="274E5633" w:rsidR="00E30D24" w:rsidRPr="007F1617" w:rsidRDefault="00F20BAF" w:rsidP="00614A6C">
            <w:r w:rsidRPr="007F1617">
              <w:t>Declarations</w:t>
            </w:r>
          </w:p>
        </w:tc>
      </w:tr>
      <w:tr w:rsidR="00E30D24" w:rsidRPr="007F1617" w14:paraId="185D1209" w14:textId="77777777" w:rsidTr="00614A6C">
        <w:tc>
          <w:tcPr>
            <w:tcW w:w="8784" w:type="dxa"/>
            <w:gridSpan w:val="2"/>
          </w:tcPr>
          <w:p w14:paraId="2B64DF7F" w14:textId="77777777" w:rsidR="00E30D24" w:rsidRPr="007F1617" w:rsidRDefault="00E30D24" w:rsidP="00614A6C">
            <w:pPr>
              <w:pStyle w:val="ListParagraph"/>
              <w:numPr>
                <w:ilvl w:val="0"/>
                <w:numId w:val="1"/>
              </w:numPr>
            </w:pPr>
            <w:r w:rsidRPr="007F1617">
              <w:t xml:space="preserve">Complete the Declaration of Bona Fides as per Art. 57 of Directive 2014/24/EU as implemented by SI 2814 of May 2016 as contained in the Tender Response Document.         </w:t>
            </w:r>
          </w:p>
          <w:p w14:paraId="57DEC5F4" w14:textId="034DA01F" w:rsidR="00E30D24" w:rsidRPr="007F1617" w:rsidRDefault="00E30D24" w:rsidP="00614A6C">
            <w:pPr>
              <w:pStyle w:val="ListParagraph"/>
              <w:numPr>
                <w:ilvl w:val="0"/>
                <w:numId w:val="1"/>
              </w:numPr>
            </w:pPr>
            <w:r w:rsidRPr="007F1617">
              <w:t>Complete the Declaration regarding compliance with relevant statutory obligations as contained in the Tender Response Document. Where tenderers are established and operating outside of Ireland compliance with equivalent legislation as applicable in the country of establishment / operation is required.</w:t>
            </w:r>
          </w:p>
        </w:tc>
      </w:tr>
      <w:tr w:rsidR="00E30D24" w:rsidRPr="007F1617" w14:paraId="4D0F508A" w14:textId="77777777" w:rsidTr="00614A6C">
        <w:tc>
          <w:tcPr>
            <w:tcW w:w="8784" w:type="dxa"/>
            <w:gridSpan w:val="2"/>
            <w:shd w:val="clear" w:color="auto" w:fill="D9D9D9" w:themeFill="background1" w:themeFillShade="D9"/>
          </w:tcPr>
          <w:p w14:paraId="4589A86E" w14:textId="77777777" w:rsidR="00E30D24" w:rsidRPr="007F1617" w:rsidRDefault="00E30D24" w:rsidP="00614A6C">
            <w:r w:rsidRPr="007F1617">
              <w:t>Financial</w:t>
            </w:r>
          </w:p>
        </w:tc>
      </w:tr>
      <w:tr w:rsidR="00E30D24" w:rsidRPr="007F1617" w14:paraId="7CF5C4B6" w14:textId="77777777" w:rsidTr="00614A6C">
        <w:tc>
          <w:tcPr>
            <w:tcW w:w="1271" w:type="dxa"/>
          </w:tcPr>
          <w:p w14:paraId="5F918A09" w14:textId="77777777" w:rsidR="00E30D24" w:rsidRPr="007F1617" w:rsidRDefault="00E30D24" w:rsidP="00614A6C">
            <w:r w:rsidRPr="007F1617">
              <w:t>Tax</w:t>
            </w:r>
          </w:p>
        </w:tc>
        <w:tc>
          <w:tcPr>
            <w:tcW w:w="7513" w:type="dxa"/>
          </w:tcPr>
          <w:p w14:paraId="6D69552E" w14:textId="14F77309" w:rsidR="00E30D24" w:rsidRPr="007F1617" w:rsidRDefault="00E30D24" w:rsidP="00614A6C">
            <w:r w:rsidRPr="007F1617">
              <w:t>Confirmation that the tenderer / all parties associated with the tenderer are fully tax compliant in accordance with the rules of the Irish Revenue Commissioners.</w:t>
            </w:r>
            <w:r w:rsidR="001B6B4A">
              <w:t xml:space="preserve"> </w:t>
            </w:r>
          </w:p>
        </w:tc>
      </w:tr>
      <w:tr w:rsidR="00E30D24" w:rsidRPr="007F1617" w14:paraId="7EF60613" w14:textId="77777777" w:rsidTr="00614A6C">
        <w:tc>
          <w:tcPr>
            <w:tcW w:w="1271" w:type="dxa"/>
          </w:tcPr>
          <w:p w14:paraId="31642CCC" w14:textId="77777777" w:rsidR="00E30D24" w:rsidRPr="007F1617" w:rsidRDefault="00E30D24" w:rsidP="00614A6C">
            <w:r w:rsidRPr="007F1617">
              <w:t>Insurance</w:t>
            </w:r>
          </w:p>
        </w:tc>
        <w:tc>
          <w:tcPr>
            <w:tcW w:w="7513" w:type="dxa"/>
            <w:shd w:val="clear" w:color="auto" w:fill="auto"/>
          </w:tcPr>
          <w:p w14:paraId="04BD8091" w14:textId="77777777" w:rsidR="001B6B4A" w:rsidRDefault="00E30D24" w:rsidP="001B6B4A">
            <w:pPr>
              <w:rPr>
                <w:highlight w:val="lightGray"/>
              </w:rPr>
            </w:pPr>
            <w:r w:rsidRPr="007F1617">
              <w:t xml:space="preserve">Confirmation of the following insurances being in place: </w:t>
            </w:r>
          </w:p>
          <w:p w14:paraId="7C3AE41A" w14:textId="7AF0D8E3" w:rsidR="00E30D24" w:rsidRPr="00246C20" w:rsidRDefault="00E30D24" w:rsidP="00246C20">
            <w:pPr>
              <w:pStyle w:val="ListParagraph"/>
              <w:numPr>
                <w:ilvl w:val="0"/>
                <w:numId w:val="19"/>
              </w:numPr>
              <w:rPr>
                <w:highlight w:val="lightGray"/>
              </w:rPr>
            </w:pPr>
            <w:r w:rsidRPr="00246C20">
              <w:rPr>
                <w:highlight w:val="lightGray"/>
              </w:rPr>
              <w:t>Employer’s Liability - €13 million</w:t>
            </w:r>
          </w:p>
          <w:p w14:paraId="3A162740" w14:textId="0EA51EA2" w:rsidR="00BD2196" w:rsidRPr="007F1617" w:rsidRDefault="00BD2196" w:rsidP="00614A6C">
            <w:pPr>
              <w:pStyle w:val="ListParagraph"/>
              <w:numPr>
                <w:ilvl w:val="0"/>
                <w:numId w:val="1"/>
              </w:numPr>
              <w:rPr>
                <w:highlight w:val="lightGray"/>
              </w:rPr>
            </w:pPr>
            <w:r w:rsidRPr="007F1617">
              <w:rPr>
                <w:highlight w:val="lightGray"/>
              </w:rPr>
              <w:lastRenderedPageBreak/>
              <w:t>Public Liability - €2.6</w:t>
            </w:r>
            <w:r w:rsidR="00823F07" w:rsidRPr="007F1617">
              <w:rPr>
                <w:highlight w:val="lightGray"/>
              </w:rPr>
              <w:t xml:space="preserve"> </w:t>
            </w:r>
            <w:r w:rsidRPr="007F1617">
              <w:rPr>
                <w:highlight w:val="lightGray"/>
              </w:rPr>
              <w:t>m</w:t>
            </w:r>
            <w:r w:rsidR="00053C65" w:rsidRPr="007F1617">
              <w:rPr>
                <w:highlight w:val="lightGray"/>
              </w:rPr>
              <w:t>illion</w:t>
            </w:r>
          </w:p>
          <w:p w14:paraId="4AF85326" w14:textId="2C097C83" w:rsidR="00E30D24" w:rsidRPr="007F1617" w:rsidRDefault="00E30D24" w:rsidP="00614A6C">
            <w:pPr>
              <w:pStyle w:val="ListParagraph"/>
              <w:numPr>
                <w:ilvl w:val="0"/>
                <w:numId w:val="1"/>
              </w:numPr>
              <w:rPr>
                <w:highlight w:val="lightGray"/>
              </w:rPr>
            </w:pPr>
            <w:r w:rsidRPr="007F1617">
              <w:rPr>
                <w:highlight w:val="lightGray"/>
              </w:rPr>
              <w:t>Professional Indemnity - €</w:t>
            </w:r>
            <w:r w:rsidR="002A4A86">
              <w:rPr>
                <w:highlight w:val="lightGray"/>
              </w:rPr>
              <w:t>2</w:t>
            </w:r>
            <w:r w:rsidR="00053C65" w:rsidRPr="007F1617">
              <w:rPr>
                <w:highlight w:val="lightGray"/>
              </w:rPr>
              <w:t>00,000</w:t>
            </w:r>
          </w:p>
          <w:p w14:paraId="3DB5B538" w14:textId="45E7AB3C" w:rsidR="00E30D24" w:rsidRPr="007F1617" w:rsidRDefault="00053C65" w:rsidP="00614A6C">
            <w:pPr>
              <w:pStyle w:val="NormalWeb"/>
              <w:shd w:val="clear" w:color="auto" w:fill="FFFFFF"/>
              <w:jc w:val="left"/>
            </w:pPr>
            <w:r w:rsidRPr="007F1617">
              <w:rPr>
                <w:rFonts w:ascii="ArialMT" w:hAnsi="ArialMT"/>
                <w:sz w:val="22"/>
                <w:szCs w:val="22"/>
              </w:rPr>
              <w:t xml:space="preserve">Please note that in the case of an individual sole trader Employer’s Liability is not required, however in the case of a sole trader with employees or a company it will be necessary. </w:t>
            </w:r>
          </w:p>
        </w:tc>
      </w:tr>
    </w:tbl>
    <w:p w14:paraId="5992BD3E" w14:textId="77777777" w:rsidR="00614A6C" w:rsidRPr="007F1617" w:rsidRDefault="00614A6C" w:rsidP="00614A6C">
      <w:bookmarkStart w:id="217" w:name="_Toc67059533"/>
      <w:bookmarkStart w:id="218" w:name="_Toc67059646"/>
      <w:bookmarkStart w:id="219" w:name="_Toc67059759"/>
      <w:bookmarkStart w:id="220" w:name="_Toc67059909"/>
      <w:bookmarkStart w:id="221" w:name="_Toc67060702"/>
      <w:bookmarkStart w:id="222" w:name="_Toc67059534"/>
      <w:bookmarkStart w:id="223" w:name="_Toc67059647"/>
      <w:bookmarkStart w:id="224" w:name="_Toc67059760"/>
      <w:bookmarkStart w:id="225" w:name="_Toc67059910"/>
      <w:bookmarkStart w:id="226" w:name="_Toc67060703"/>
      <w:bookmarkStart w:id="227" w:name="_Toc67059535"/>
      <w:bookmarkStart w:id="228" w:name="_Toc67059648"/>
      <w:bookmarkStart w:id="229" w:name="_Toc67059761"/>
      <w:bookmarkStart w:id="230" w:name="_Toc67059911"/>
      <w:bookmarkStart w:id="231" w:name="_Toc67060704"/>
      <w:bookmarkStart w:id="232" w:name="_Toc67059536"/>
      <w:bookmarkStart w:id="233" w:name="_Toc67059649"/>
      <w:bookmarkStart w:id="234" w:name="_Toc67059762"/>
      <w:bookmarkStart w:id="235" w:name="_Toc67059912"/>
      <w:bookmarkStart w:id="236" w:name="_Toc67060705"/>
      <w:bookmarkStart w:id="237" w:name="_Toc67059537"/>
      <w:bookmarkStart w:id="238" w:name="_Toc67059650"/>
      <w:bookmarkStart w:id="239" w:name="_Toc67059763"/>
      <w:bookmarkStart w:id="240" w:name="_Toc67059913"/>
      <w:bookmarkStart w:id="241" w:name="_Toc67060706"/>
      <w:bookmarkStart w:id="242" w:name="_Toc67059538"/>
      <w:bookmarkStart w:id="243" w:name="_Toc67059651"/>
      <w:bookmarkStart w:id="244" w:name="_Toc67059764"/>
      <w:bookmarkStart w:id="245" w:name="_Toc67059914"/>
      <w:bookmarkStart w:id="246" w:name="_Toc67060707"/>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1B70DFA9" w14:textId="7AFD116F" w:rsidR="00670182" w:rsidRPr="007F1617" w:rsidRDefault="00670182" w:rsidP="00716FCF">
      <w:pPr>
        <w:pStyle w:val="Heading2"/>
      </w:pPr>
      <w:bookmarkStart w:id="247" w:name="_Toc147920330"/>
      <w:r w:rsidRPr="007F1617">
        <w:t xml:space="preserve">Technical Capacity </w:t>
      </w:r>
      <w:r w:rsidR="00DD2D7F" w:rsidRPr="007F1617">
        <w:t>Requirements</w:t>
      </w:r>
      <w:bookmarkEnd w:id="247"/>
    </w:p>
    <w:p w14:paraId="17D615D6" w14:textId="7B154B77" w:rsidR="00614A6C" w:rsidRPr="007F1617" w:rsidRDefault="00E30D24" w:rsidP="00716FCF">
      <w:r w:rsidRPr="007F1617">
        <w:t xml:space="preserve">Tenderers are required to provide information on the following in the Tender Response Document.   The criteria and rules outlined below are assessed on a pass/fail basis.  Failure to comply with the requirements will result in </w:t>
      </w:r>
      <w:r w:rsidR="00A678FA" w:rsidRPr="007F1617">
        <w:t>the</w:t>
      </w:r>
      <w:r w:rsidRPr="007F1617">
        <w:t xml:space="preserve"> tender being considered inadmissible. </w:t>
      </w:r>
    </w:p>
    <w:tbl>
      <w:tblPr>
        <w:tblStyle w:val="TableGrid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4A57F6" w:rsidRPr="007F1617" w14:paraId="36BA6A42" w14:textId="77777777" w:rsidTr="00614A6C">
        <w:tc>
          <w:tcPr>
            <w:tcW w:w="9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3EFE9C" w14:textId="77777777" w:rsidR="004A57F6" w:rsidRPr="007F1617" w:rsidRDefault="004A57F6" w:rsidP="00716FCF">
            <w:r w:rsidRPr="007F1617">
              <w:t>Previous Contracts / Experience</w:t>
            </w:r>
          </w:p>
        </w:tc>
      </w:tr>
      <w:tr w:rsidR="004A57F6" w:rsidRPr="007F1617" w14:paraId="00305135" w14:textId="77777777" w:rsidTr="004A57F6">
        <w:tc>
          <w:tcPr>
            <w:tcW w:w="9016" w:type="dxa"/>
            <w:tcBorders>
              <w:top w:val="single" w:sz="4" w:space="0" w:color="auto"/>
              <w:left w:val="single" w:sz="4" w:space="0" w:color="auto"/>
              <w:bottom w:val="single" w:sz="4" w:space="0" w:color="auto"/>
              <w:right w:val="single" w:sz="4" w:space="0" w:color="auto"/>
            </w:tcBorders>
            <w:hideMark/>
          </w:tcPr>
          <w:p w14:paraId="288B39AC" w14:textId="1D3A0D58" w:rsidR="004A57F6" w:rsidRPr="007F1617" w:rsidRDefault="00C00392" w:rsidP="00C00392">
            <w:pPr>
              <w:widowControl w:val="0"/>
              <w:spacing w:line="276" w:lineRule="auto"/>
              <w:ind w:left="-43" w:right="462"/>
              <w:rPr>
                <w:rFonts w:eastAsia="Calibri" w:cstheme="minorHAnsi"/>
              </w:rPr>
            </w:pPr>
            <w:r w:rsidRPr="007F1617">
              <w:rPr>
                <w:rFonts w:eastAsia="Calibri" w:cstheme="minorHAnsi"/>
              </w:rPr>
              <w:t xml:space="preserve">Tenderers must provide details of three (3) reference contracts delivered during the three previous years which demonstrate, to the satisfaction of the Contracting Authority, the Tenderer’s experience in successfully delivering mentoring services for the specific Lot to which they are applying. </w:t>
            </w:r>
          </w:p>
        </w:tc>
      </w:tr>
    </w:tbl>
    <w:p w14:paraId="19CB8FBD" w14:textId="378C409A" w:rsidR="004F1624" w:rsidRPr="007F1617" w:rsidRDefault="004F1624" w:rsidP="00614A6C"/>
    <w:p w14:paraId="6A2C8C29" w14:textId="77777777" w:rsidR="00DD2D7F" w:rsidRPr="007F1617" w:rsidRDefault="00DD2D7F" w:rsidP="00716FCF">
      <w:pPr>
        <w:rPr>
          <w:rFonts w:cs="Arial"/>
          <w:color w:val="FFFFFF" w:themeColor="background1"/>
          <w:sz w:val="24"/>
        </w:rPr>
      </w:pPr>
      <w:r w:rsidRPr="007F1617">
        <w:br w:type="page"/>
      </w:r>
    </w:p>
    <w:p w14:paraId="17F11767" w14:textId="75AEFA41" w:rsidR="00670182" w:rsidRPr="007F1617" w:rsidRDefault="00CB5047" w:rsidP="00716FCF">
      <w:pPr>
        <w:pStyle w:val="Heading1"/>
      </w:pPr>
      <w:bookmarkStart w:id="248" w:name="_Toc147920331"/>
      <w:r w:rsidRPr="007F1617">
        <w:lastRenderedPageBreak/>
        <w:t>AWARD CRITERIA</w:t>
      </w:r>
      <w:bookmarkEnd w:id="248"/>
    </w:p>
    <w:p w14:paraId="171B79A0" w14:textId="365B7693" w:rsidR="00670182" w:rsidRPr="007F1617" w:rsidRDefault="00670182" w:rsidP="00716FCF">
      <w:r w:rsidRPr="007F1617">
        <w:t xml:space="preserve">Only tenders which meet the </w:t>
      </w:r>
      <w:r w:rsidR="007C3D4A" w:rsidRPr="007F1617">
        <w:t>Selection</w:t>
      </w:r>
      <w:r w:rsidRPr="007F1617">
        <w:t xml:space="preserve"> Criteria and are confirmed as valid and responsive to the specifications set out in this document will be evaluated against the award criteria. Tenderers should ensure that they have submitted sufficient relevant information to allow their tenders to be assessed under each of the award criteria set out below.  </w:t>
      </w:r>
    </w:p>
    <w:p w14:paraId="67494313" w14:textId="1D36D9B2" w:rsidR="002D6B26" w:rsidRPr="007F1617" w:rsidRDefault="004140D2" w:rsidP="00716FCF">
      <w:r w:rsidRPr="007F1617">
        <w:t xml:space="preserve">Admission to the Panel </w:t>
      </w:r>
      <w:r w:rsidR="00670182" w:rsidRPr="007F1617">
        <w:t xml:space="preserve">will be awarded </w:t>
      </w:r>
      <w:proofErr w:type="gramStart"/>
      <w:r w:rsidR="00670182" w:rsidRPr="007F1617">
        <w:t>taking into account</w:t>
      </w:r>
      <w:proofErr w:type="gramEnd"/>
      <w:r w:rsidR="00670182" w:rsidRPr="007F1617">
        <w:t xml:space="preserve"> the following award criteria and weightings. </w:t>
      </w:r>
    </w:p>
    <w:p w14:paraId="6B00120A" w14:textId="78EB0CA0" w:rsidR="003B0421" w:rsidRPr="007F1617" w:rsidRDefault="003B0421" w:rsidP="00716FCF">
      <w:r w:rsidRPr="007F1617">
        <w:t>Please note that the maximum marks available is 1</w:t>
      </w:r>
      <w:r w:rsidR="004140D2" w:rsidRPr="007F1617">
        <w:t>,</w:t>
      </w:r>
      <w:r w:rsidRPr="007F1617">
        <w:t>0</w:t>
      </w:r>
      <w:r w:rsidR="004140D2" w:rsidRPr="007F1617">
        <w:t>00</w:t>
      </w:r>
      <w:r w:rsidRPr="007F1617">
        <w:t xml:space="preserve">. </w:t>
      </w:r>
    </w:p>
    <w:tbl>
      <w:tblPr>
        <w:tblStyle w:val="GridTable4-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1649"/>
        <w:gridCol w:w="1992"/>
        <w:gridCol w:w="1978"/>
        <w:gridCol w:w="1965"/>
      </w:tblGrid>
      <w:tr w:rsidR="00E423BD" w:rsidRPr="007F1617" w14:paraId="51DB4D08" w14:textId="77777777" w:rsidTr="00F54D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gridSpan w:val="2"/>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0CFCFDD" w14:textId="15EC197C" w:rsidR="00E423BD" w:rsidRPr="007F1617" w:rsidRDefault="00E423BD" w:rsidP="00716FCF">
            <w:pPr>
              <w:rPr>
                <w:bCs w:val="0"/>
              </w:rPr>
            </w:pPr>
            <w:r w:rsidRPr="007F1617">
              <w:t xml:space="preserve">Criterion </w:t>
            </w:r>
            <w:r w:rsidR="00C00392" w:rsidRPr="007F1617">
              <w:t>A</w:t>
            </w:r>
          </w:p>
        </w:tc>
        <w:tc>
          <w:tcPr>
            <w:tcW w:w="1992" w:type="dxa"/>
            <w:tcBorders>
              <w:top w:val="single" w:sz="4" w:space="0" w:color="auto"/>
              <w:left w:val="single" w:sz="4" w:space="0" w:color="auto"/>
              <w:bottom w:val="single" w:sz="4" w:space="0" w:color="auto"/>
            </w:tcBorders>
            <w:shd w:val="clear" w:color="auto" w:fill="808080" w:themeFill="background1" w:themeFillShade="80"/>
          </w:tcPr>
          <w:p w14:paraId="7F662ECB" w14:textId="77777777" w:rsidR="00E423BD" w:rsidRPr="007F1617" w:rsidRDefault="00E423BD" w:rsidP="00716FCF">
            <w:pPr>
              <w:cnfStyle w:val="100000000000" w:firstRow="1" w:lastRow="0" w:firstColumn="0" w:lastColumn="0" w:oddVBand="0" w:evenVBand="0" w:oddHBand="0" w:evenHBand="0" w:firstRowFirstColumn="0" w:firstRowLastColumn="0" w:lastRowFirstColumn="0" w:lastRowLastColumn="0"/>
              <w:rPr>
                <w:b w:val="0"/>
              </w:rPr>
            </w:pPr>
            <w:r w:rsidRPr="007F1617">
              <w:t xml:space="preserve">Weighting </w:t>
            </w:r>
          </w:p>
        </w:tc>
        <w:tc>
          <w:tcPr>
            <w:tcW w:w="1978" w:type="dxa"/>
            <w:tcBorders>
              <w:top w:val="single" w:sz="4" w:space="0" w:color="auto"/>
              <w:bottom w:val="single" w:sz="4" w:space="0" w:color="auto"/>
            </w:tcBorders>
            <w:shd w:val="clear" w:color="auto" w:fill="808080" w:themeFill="background1" w:themeFillShade="80"/>
          </w:tcPr>
          <w:p w14:paraId="0E1E15F7" w14:textId="77777777" w:rsidR="00E423BD" w:rsidRPr="007F1617" w:rsidRDefault="00E423BD" w:rsidP="00716FCF">
            <w:pPr>
              <w:cnfStyle w:val="100000000000" w:firstRow="1" w:lastRow="0" w:firstColumn="0" w:lastColumn="0" w:oddVBand="0" w:evenVBand="0" w:oddHBand="0" w:evenHBand="0" w:firstRowFirstColumn="0" w:firstRowLastColumn="0" w:lastRowFirstColumn="0" w:lastRowLastColumn="0"/>
              <w:rPr>
                <w:b w:val="0"/>
              </w:rPr>
            </w:pPr>
            <w:r w:rsidRPr="007F1617">
              <w:t>Maximum Marks</w:t>
            </w:r>
          </w:p>
        </w:tc>
        <w:tc>
          <w:tcPr>
            <w:tcW w:w="1965" w:type="dxa"/>
            <w:tcBorders>
              <w:top w:val="single" w:sz="4" w:space="0" w:color="auto"/>
              <w:bottom w:val="single" w:sz="4" w:space="0" w:color="auto"/>
              <w:right w:val="single" w:sz="4" w:space="0" w:color="auto"/>
            </w:tcBorders>
            <w:shd w:val="clear" w:color="auto" w:fill="808080" w:themeFill="background1" w:themeFillShade="80"/>
          </w:tcPr>
          <w:p w14:paraId="333D4DB8" w14:textId="0246C2BA" w:rsidR="00E423BD" w:rsidRPr="007F1617" w:rsidRDefault="00E423BD" w:rsidP="00716FCF">
            <w:pPr>
              <w:cnfStyle w:val="100000000000" w:firstRow="1" w:lastRow="0" w:firstColumn="0" w:lastColumn="0" w:oddVBand="0" w:evenVBand="0" w:oddHBand="0" w:evenHBand="0" w:firstRowFirstColumn="0" w:firstRowLastColumn="0" w:lastRowFirstColumn="0" w:lastRowLastColumn="0"/>
              <w:rPr>
                <w:b w:val="0"/>
              </w:rPr>
            </w:pPr>
            <w:r w:rsidRPr="007F1617">
              <w:t>Minimum Marks – 50%</w:t>
            </w:r>
          </w:p>
        </w:tc>
      </w:tr>
      <w:tr w:rsidR="00E423BD" w:rsidRPr="007F1617" w14:paraId="44AB9FCC" w14:textId="77777777" w:rsidTr="00F54D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gridSpan w:val="2"/>
            <w:vMerge/>
            <w:shd w:val="clear" w:color="auto" w:fill="808080" w:themeFill="background1" w:themeFillShade="80"/>
          </w:tcPr>
          <w:p w14:paraId="652706CB" w14:textId="77777777" w:rsidR="00E423BD" w:rsidRPr="007F1617" w:rsidRDefault="00E423BD" w:rsidP="00716FCF"/>
        </w:tc>
        <w:tc>
          <w:tcPr>
            <w:tcW w:w="1992" w:type="dxa"/>
            <w:tcBorders>
              <w:top w:val="single" w:sz="4" w:space="0" w:color="auto"/>
            </w:tcBorders>
            <w:shd w:val="clear" w:color="auto" w:fill="D9D9D9" w:themeFill="background1" w:themeFillShade="D9"/>
          </w:tcPr>
          <w:p w14:paraId="253C8040" w14:textId="0266DD41" w:rsidR="00E423BD" w:rsidRPr="007F1617" w:rsidRDefault="00823F07" w:rsidP="00716FCF">
            <w:pPr>
              <w:cnfStyle w:val="000000100000" w:firstRow="0" w:lastRow="0" w:firstColumn="0" w:lastColumn="0" w:oddVBand="0" w:evenVBand="0" w:oddHBand="1" w:evenHBand="0" w:firstRowFirstColumn="0" w:firstRowLastColumn="0" w:lastRowFirstColumn="0" w:lastRowLastColumn="0"/>
              <w:rPr>
                <w:color w:val="000000" w:themeColor="text1"/>
              </w:rPr>
            </w:pPr>
            <w:r w:rsidRPr="007F1617">
              <w:t>0</w:t>
            </w:r>
            <w:r w:rsidR="00C00392" w:rsidRPr="007F1617">
              <w:t>5</w:t>
            </w:r>
            <w:r w:rsidR="00E423BD" w:rsidRPr="007F1617">
              <w:t>%</w:t>
            </w:r>
          </w:p>
        </w:tc>
        <w:tc>
          <w:tcPr>
            <w:tcW w:w="1978" w:type="dxa"/>
            <w:tcBorders>
              <w:top w:val="single" w:sz="4" w:space="0" w:color="auto"/>
            </w:tcBorders>
            <w:shd w:val="clear" w:color="auto" w:fill="D9D9D9" w:themeFill="background1" w:themeFillShade="D9"/>
          </w:tcPr>
          <w:p w14:paraId="1D10DD4F" w14:textId="2EF0F317" w:rsidR="00E423BD" w:rsidRPr="007F1617" w:rsidRDefault="00C00392" w:rsidP="00716FCF">
            <w:pPr>
              <w:cnfStyle w:val="000000100000" w:firstRow="0" w:lastRow="0" w:firstColumn="0" w:lastColumn="0" w:oddVBand="0" w:evenVBand="0" w:oddHBand="1" w:evenHBand="0" w:firstRowFirstColumn="0" w:firstRowLastColumn="0" w:lastRowFirstColumn="0" w:lastRowLastColumn="0"/>
              <w:rPr>
                <w:color w:val="000000" w:themeColor="text1"/>
              </w:rPr>
            </w:pPr>
            <w:r w:rsidRPr="007F1617">
              <w:t>5</w:t>
            </w:r>
            <w:r w:rsidR="004140D2" w:rsidRPr="007F1617">
              <w:t>0</w:t>
            </w:r>
          </w:p>
        </w:tc>
        <w:tc>
          <w:tcPr>
            <w:tcW w:w="1965" w:type="dxa"/>
            <w:tcBorders>
              <w:top w:val="single" w:sz="4" w:space="0" w:color="auto"/>
            </w:tcBorders>
            <w:shd w:val="clear" w:color="auto" w:fill="D9D9D9" w:themeFill="background1" w:themeFillShade="D9"/>
          </w:tcPr>
          <w:p w14:paraId="2B06F32C" w14:textId="6CAA791E" w:rsidR="00E423BD" w:rsidRPr="007F1617" w:rsidRDefault="00C00392" w:rsidP="00716FCF">
            <w:pPr>
              <w:cnfStyle w:val="000000100000" w:firstRow="0" w:lastRow="0" w:firstColumn="0" w:lastColumn="0" w:oddVBand="0" w:evenVBand="0" w:oddHBand="1" w:evenHBand="0" w:firstRowFirstColumn="0" w:firstRowLastColumn="0" w:lastRowFirstColumn="0" w:lastRowLastColumn="0"/>
              <w:rPr>
                <w:color w:val="000000" w:themeColor="text1"/>
              </w:rPr>
            </w:pPr>
            <w:r w:rsidRPr="007F1617">
              <w:t>2</w:t>
            </w:r>
            <w:r w:rsidR="004140D2" w:rsidRPr="007F1617">
              <w:t>5</w:t>
            </w:r>
          </w:p>
        </w:tc>
      </w:tr>
      <w:tr w:rsidR="009C2DFE" w:rsidRPr="007F1617" w14:paraId="42450BFF" w14:textId="77777777" w:rsidTr="00823F07">
        <w:tc>
          <w:tcPr>
            <w:cnfStyle w:val="001000000000" w:firstRow="0" w:lastRow="0" w:firstColumn="1" w:lastColumn="0" w:oddVBand="0" w:evenVBand="0" w:oddHBand="0" w:evenHBand="0" w:firstRowFirstColumn="0" w:firstRowLastColumn="0" w:lastRowFirstColumn="0" w:lastRowLastColumn="0"/>
            <w:tcW w:w="1432" w:type="dxa"/>
            <w:shd w:val="clear" w:color="auto" w:fill="auto"/>
          </w:tcPr>
          <w:p w14:paraId="071E3386" w14:textId="77777777" w:rsidR="009C2DFE" w:rsidRPr="007F1617" w:rsidRDefault="009C2DFE" w:rsidP="00716FCF">
            <w:pPr>
              <w:rPr>
                <w:b w:val="0"/>
                <w:bCs w:val="0"/>
              </w:rPr>
            </w:pPr>
            <w:r w:rsidRPr="007F1617">
              <w:t>Title</w:t>
            </w:r>
          </w:p>
        </w:tc>
        <w:tc>
          <w:tcPr>
            <w:tcW w:w="7584" w:type="dxa"/>
            <w:gridSpan w:val="4"/>
            <w:shd w:val="clear" w:color="auto" w:fill="auto"/>
          </w:tcPr>
          <w:p w14:paraId="2CAB4A10" w14:textId="37C7462E" w:rsidR="009C2DFE" w:rsidRPr="007F1617" w:rsidRDefault="00823F07" w:rsidP="00716FCF">
            <w:pPr>
              <w:cnfStyle w:val="000000000000" w:firstRow="0" w:lastRow="0" w:firstColumn="0" w:lastColumn="0" w:oddVBand="0" w:evenVBand="0" w:oddHBand="0" w:evenHBand="0" w:firstRowFirstColumn="0" w:firstRowLastColumn="0" w:lastRowFirstColumn="0" w:lastRowLastColumn="0"/>
            </w:pPr>
            <w:r w:rsidRPr="007F1617">
              <w:t>Mentoring Competencies</w:t>
            </w:r>
          </w:p>
        </w:tc>
      </w:tr>
      <w:tr w:rsidR="009C2DFE" w:rsidRPr="007F1617" w14:paraId="7B4FD142" w14:textId="77777777" w:rsidTr="00823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 w:type="dxa"/>
            <w:shd w:val="clear" w:color="auto" w:fill="auto"/>
          </w:tcPr>
          <w:p w14:paraId="6DEA1AB6" w14:textId="77777777" w:rsidR="009C2DFE" w:rsidRPr="007F1617" w:rsidRDefault="009C2DFE" w:rsidP="00716FCF">
            <w:pPr>
              <w:rPr>
                <w:b w:val="0"/>
                <w:bCs w:val="0"/>
              </w:rPr>
            </w:pPr>
            <w:r w:rsidRPr="007F1617">
              <w:t>Description</w:t>
            </w:r>
          </w:p>
        </w:tc>
        <w:tc>
          <w:tcPr>
            <w:tcW w:w="7584" w:type="dxa"/>
            <w:gridSpan w:val="4"/>
            <w:shd w:val="clear" w:color="auto" w:fill="auto"/>
          </w:tcPr>
          <w:p w14:paraId="490FB998" w14:textId="34CFF366" w:rsidR="009C2DFE" w:rsidRPr="007F1617" w:rsidRDefault="00823F07" w:rsidP="00823F07">
            <w:pPr>
              <w:cnfStyle w:val="000000100000" w:firstRow="0" w:lastRow="0" w:firstColumn="0" w:lastColumn="0" w:oddVBand="0" w:evenVBand="0" w:oddHBand="1" w:evenHBand="0" w:firstRowFirstColumn="0" w:firstRowLastColumn="0" w:lastRowFirstColumn="0" w:lastRowLastColumn="0"/>
            </w:pPr>
            <w:r w:rsidRPr="007F1617">
              <w:t>Tenderers must identify their competencies for the lot(s) they are applying for.</w:t>
            </w:r>
          </w:p>
        </w:tc>
      </w:tr>
      <w:tr w:rsidR="00E423BD" w:rsidRPr="007F1617" w14:paraId="61B20B5C" w14:textId="77777777" w:rsidTr="00823F07">
        <w:tc>
          <w:tcPr>
            <w:cnfStyle w:val="001000000000" w:firstRow="0" w:lastRow="0" w:firstColumn="1" w:lastColumn="0" w:oddVBand="0" w:evenVBand="0" w:oddHBand="0" w:evenHBand="0" w:firstRowFirstColumn="0" w:firstRowLastColumn="0" w:lastRowFirstColumn="0" w:lastRowLastColumn="0"/>
            <w:tcW w:w="3081" w:type="dxa"/>
            <w:gridSpan w:val="2"/>
            <w:vMerge w:val="restart"/>
            <w:shd w:val="clear" w:color="auto" w:fill="808080" w:themeFill="background1" w:themeFillShade="80"/>
          </w:tcPr>
          <w:p w14:paraId="401BD766" w14:textId="486F936B" w:rsidR="00E423BD" w:rsidRPr="007F1617" w:rsidRDefault="00E423BD" w:rsidP="00716FCF">
            <w:pPr>
              <w:rPr>
                <w:bCs w:val="0"/>
              </w:rPr>
            </w:pPr>
            <w:r w:rsidRPr="007F1617">
              <w:rPr>
                <w:color w:val="FFFFFF" w:themeColor="background1"/>
              </w:rPr>
              <w:t xml:space="preserve">Criterion </w:t>
            </w:r>
            <w:r w:rsidR="00C00392" w:rsidRPr="007F1617">
              <w:rPr>
                <w:color w:val="FFFFFF" w:themeColor="background1"/>
              </w:rPr>
              <w:t>B</w:t>
            </w:r>
          </w:p>
        </w:tc>
        <w:tc>
          <w:tcPr>
            <w:tcW w:w="1992" w:type="dxa"/>
            <w:shd w:val="clear" w:color="auto" w:fill="808080" w:themeFill="background1" w:themeFillShade="80"/>
          </w:tcPr>
          <w:p w14:paraId="072338CD" w14:textId="77777777" w:rsidR="00E423BD" w:rsidRPr="007F1617" w:rsidRDefault="00E423BD" w:rsidP="00716FCF">
            <w:pP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7F1617">
              <w:rPr>
                <w:b/>
                <w:bCs/>
                <w:color w:val="FFFFFF" w:themeColor="background1"/>
              </w:rPr>
              <w:t xml:space="preserve">Weighting </w:t>
            </w:r>
          </w:p>
        </w:tc>
        <w:tc>
          <w:tcPr>
            <w:tcW w:w="1978" w:type="dxa"/>
            <w:shd w:val="clear" w:color="auto" w:fill="808080" w:themeFill="background1" w:themeFillShade="80"/>
          </w:tcPr>
          <w:p w14:paraId="6D46D4A8" w14:textId="77777777" w:rsidR="00E423BD" w:rsidRPr="007F1617" w:rsidRDefault="00E423BD" w:rsidP="00716FCF">
            <w:pP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7F1617">
              <w:rPr>
                <w:b/>
                <w:bCs/>
                <w:color w:val="FFFFFF" w:themeColor="background1"/>
              </w:rPr>
              <w:t>Maximum Marks</w:t>
            </w:r>
          </w:p>
        </w:tc>
        <w:tc>
          <w:tcPr>
            <w:tcW w:w="1965" w:type="dxa"/>
            <w:shd w:val="clear" w:color="auto" w:fill="808080" w:themeFill="background1" w:themeFillShade="80"/>
          </w:tcPr>
          <w:p w14:paraId="5159161C" w14:textId="0CB801BC" w:rsidR="00E423BD" w:rsidRPr="007F1617" w:rsidRDefault="00E423BD" w:rsidP="00716FCF">
            <w:pP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7F1617">
              <w:rPr>
                <w:b/>
                <w:bCs/>
                <w:color w:val="FFFFFF" w:themeColor="background1"/>
              </w:rPr>
              <w:t>Minimum Marks – 50%</w:t>
            </w:r>
          </w:p>
        </w:tc>
      </w:tr>
      <w:tr w:rsidR="004140D2" w:rsidRPr="007F1617" w14:paraId="36C4222C" w14:textId="77777777" w:rsidTr="00823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gridSpan w:val="2"/>
            <w:vMerge/>
            <w:shd w:val="clear" w:color="auto" w:fill="808080" w:themeFill="background1" w:themeFillShade="80"/>
          </w:tcPr>
          <w:p w14:paraId="066AA470" w14:textId="77777777" w:rsidR="004140D2" w:rsidRPr="007F1617" w:rsidRDefault="004140D2" w:rsidP="004140D2"/>
        </w:tc>
        <w:tc>
          <w:tcPr>
            <w:tcW w:w="1992" w:type="dxa"/>
            <w:shd w:val="clear" w:color="auto" w:fill="D9D9D9" w:themeFill="background1" w:themeFillShade="D9"/>
          </w:tcPr>
          <w:p w14:paraId="44331243" w14:textId="445DCEAA" w:rsidR="004140D2" w:rsidRPr="007F1617" w:rsidRDefault="00823F07" w:rsidP="004140D2">
            <w:pPr>
              <w:cnfStyle w:val="000000100000" w:firstRow="0" w:lastRow="0" w:firstColumn="0" w:lastColumn="0" w:oddVBand="0" w:evenVBand="0" w:oddHBand="1" w:evenHBand="0" w:firstRowFirstColumn="0" w:firstRowLastColumn="0" w:lastRowFirstColumn="0" w:lastRowLastColumn="0"/>
              <w:rPr>
                <w:color w:val="000000" w:themeColor="text1"/>
              </w:rPr>
            </w:pPr>
            <w:r w:rsidRPr="007F1617">
              <w:t>45</w:t>
            </w:r>
            <w:r w:rsidR="004140D2" w:rsidRPr="007F1617">
              <w:t>%</w:t>
            </w:r>
          </w:p>
        </w:tc>
        <w:tc>
          <w:tcPr>
            <w:tcW w:w="1978" w:type="dxa"/>
            <w:shd w:val="clear" w:color="auto" w:fill="D9D9D9" w:themeFill="background1" w:themeFillShade="D9"/>
          </w:tcPr>
          <w:p w14:paraId="7650694E" w14:textId="39731462" w:rsidR="004140D2" w:rsidRPr="007F1617" w:rsidRDefault="00823F07" w:rsidP="004140D2">
            <w:pPr>
              <w:cnfStyle w:val="000000100000" w:firstRow="0" w:lastRow="0" w:firstColumn="0" w:lastColumn="0" w:oddVBand="0" w:evenVBand="0" w:oddHBand="1" w:evenHBand="0" w:firstRowFirstColumn="0" w:firstRowLastColumn="0" w:lastRowFirstColumn="0" w:lastRowLastColumn="0"/>
              <w:rPr>
                <w:color w:val="000000" w:themeColor="text1"/>
              </w:rPr>
            </w:pPr>
            <w:r w:rsidRPr="007F1617">
              <w:t>45</w:t>
            </w:r>
            <w:r w:rsidR="004140D2" w:rsidRPr="007F1617">
              <w:t>0</w:t>
            </w:r>
          </w:p>
        </w:tc>
        <w:tc>
          <w:tcPr>
            <w:tcW w:w="1965" w:type="dxa"/>
            <w:shd w:val="clear" w:color="auto" w:fill="D9D9D9" w:themeFill="background1" w:themeFillShade="D9"/>
          </w:tcPr>
          <w:p w14:paraId="05E4D4CB" w14:textId="7A9824B8" w:rsidR="004140D2" w:rsidRPr="007F1617" w:rsidRDefault="004140D2" w:rsidP="004140D2">
            <w:pPr>
              <w:cnfStyle w:val="000000100000" w:firstRow="0" w:lastRow="0" w:firstColumn="0" w:lastColumn="0" w:oddVBand="0" w:evenVBand="0" w:oddHBand="1" w:evenHBand="0" w:firstRowFirstColumn="0" w:firstRowLastColumn="0" w:lastRowFirstColumn="0" w:lastRowLastColumn="0"/>
              <w:rPr>
                <w:color w:val="000000" w:themeColor="text1"/>
              </w:rPr>
            </w:pPr>
            <w:r w:rsidRPr="007F1617">
              <w:t>2</w:t>
            </w:r>
            <w:r w:rsidR="00823F07" w:rsidRPr="007F1617">
              <w:t>25</w:t>
            </w:r>
          </w:p>
        </w:tc>
      </w:tr>
      <w:tr w:rsidR="00823F07" w:rsidRPr="007F1617" w14:paraId="295510E0" w14:textId="77777777" w:rsidTr="00823F07">
        <w:tc>
          <w:tcPr>
            <w:cnfStyle w:val="001000000000" w:firstRow="0" w:lastRow="0" w:firstColumn="1" w:lastColumn="0" w:oddVBand="0" w:evenVBand="0" w:oddHBand="0" w:evenHBand="0" w:firstRowFirstColumn="0" w:firstRowLastColumn="0" w:lastRowFirstColumn="0" w:lastRowLastColumn="0"/>
            <w:tcW w:w="1432" w:type="dxa"/>
            <w:shd w:val="clear" w:color="auto" w:fill="auto"/>
          </w:tcPr>
          <w:p w14:paraId="1D5FD531" w14:textId="0F3E466D" w:rsidR="00823F07" w:rsidRPr="007F1617" w:rsidRDefault="00823F07" w:rsidP="00823F07">
            <w:pPr>
              <w:rPr>
                <w:b w:val="0"/>
                <w:bCs w:val="0"/>
              </w:rPr>
            </w:pPr>
            <w:r w:rsidRPr="007F1617">
              <w:t>Title</w:t>
            </w:r>
          </w:p>
        </w:tc>
        <w:tc>
          <w:tcPr>
            <w:tcW w:w="7584" w:type="dxa"/>
            <w:gridSpan w:val="4"/>
            <w:shd w:val="clear" w:color="auto" w:fill="auto"/>
          </w:tcPr>
          <w:p w14:paraId="00827F2A" w14:textId="71E64A28" w:rsidR="00823F07" w:rsidRPr="007F1617" w:rsidRDefault="00823F07" w:rsidP="00823F07">
            <w:pPr>
              <w:cnfStyle w:val="000000000000" w:firstRow="0" w:lastRow="0" w:firstColumn="0" w:lastColumn="0" w:oddVBand="0" w:evenVBand="0" w:oddHBand="0" w:evenHBand="0" w:firstRowFirstColumn="0" w:firstRowLastColumn="0" w:lastRowFirstColumn="0" w:lastRowLastColumn="0"/>
            </w:pPr>
            <w:r w:rsidRPr="007F1617">
              <w:t>Approach to Mentoring</w:t>
            </w:r>
          </w:p>
        </w:tc>
      </w:tr>
      <w:tr w:rsidR="00823F07" w:rsidRPr="007F1617" w14:paraId="60CC82C2" w14:textId="77777777" w:rsidTr="00823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 w:type="dxa"/>
            <w:shd w:val="clear" w:color="auto" w:fill="auto"/>
          </w:tcPr>
          <w:p w14:paraId="3F753812" w14:textId="66B1D208" w:rsidR="00823F07" w:rsidRPr="007F1617" w:rsidRDefault="00823F07" w:rsidP="00823F07">
            <w:pPr>
              <w:rPr>
                <w:b w:val="0"/>
                <w:bCs w:val="0"/>
              </w:rPr>
            </w:pPr>
            <w:r w:rsidRPr="007F1617">
              <w:t>Description</w:t>
            </w:r>
          </w:p>
        </w:tc>
        <w:tc>
          <w:tcPr>
            <w:tcW w:w="7584" w:type="dxa"/>
            <w:gridSpan w:val="4"/>
            <w:shd w:val="clear" w:color="auto" w:fill="auto"/>
          </w:tcPr>
          <w:p w14:paraId="1EBBF7A7" w14:textId="77777777" w:rsidR="00823F07" w:rsidRPr="007F1617" w:rsidRDefault="00823F07" w:rsidP="00823F07">
            <w:pPr>
              <w:cnfStyle w:val="000000100000" w:firstRow="0" w:lastRow="0" w:firstColumn="0" w:lastColumn="0" w:oddVBand="0" w:evenVBand="0" w:oddHBand="1" w:evenHBand="0" w:firstRowFirstColumn="0" w:firstRowLastColumn="0" w:lastRowFirstColumn="0" w:lastRowLastColumn="0"/>
            </w:pPr>
            <w:r w:rsidRPr="007F1617">
              <w:t xml:space="preserve">Tenderers are required to describe how their expertise, relevant to the Lot applied for, can support micro/small enterprises. Tenderers must describe how they will undertake mentoring assignments, including: </w:t>
            </w:r>
          </w:p>
          <w:p w14:paraId="2C188A0D" w14:textId="77777777" w:rsidR="00823F07" w:rsidRPr="007F1617" w:rsidRDefault="00823F07" w:rsidP="008635E5">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rsidRPr="007F1617">
              <w:t xml:space="preserve">Motivation for mentoring small enterprises/ entrepreneurs </w:t>
            </w:r>
          </w:p>
          <w:p w14:paraId="4474DA08" w14:textId="77777777" w:rsidR="00823F07" w:rsidRPr="007F1617" w:rsidRDefault="00823F07" w:rsidP="008635E5">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rsidRPr="007F1617">
              <w:t>How the Tender’s expertise will enable small businesses to plan, start, sustain or grow their business</w:t>
            </w:r>
          </w:p>
          <w:p w14:paraId="51DD3F6B" w14:textId="77777777" w:rsidR="00823F07" w:rsidRPr="007F1617" w:rsidRDefault="00823F07" w:rsidP="008635E5">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rsidRPr="007F1617">
              <w:t xml:space="preserve">How they will ensure that their mentoring is delivered to the level and quality of service required </w:t>
            </w:r>
          </w:p>
          <w:p w14:paraId="2FD6D5E5" w14:textId="77777777" w:rsidR="00823F07" w:rsidRPr="007F1617" w:rsidRDefault="00823F07" w:rsidP="00823F07">
            <w:pPr>
              <w:cnfStyle w:val="000000100000" w:firstRow="0" w:lastRow="0" w:firstColumn="0" w:lastColumn="0" w:oddVBand="0" w:evenVBand="0" w:oddHBand="1" w:evenHBand="0" w:firstRowFirstColumn="0" w:firstRowLastColumn="0" w:lastRowFirstColumn="0" w:lastRowLastColumn="0"/>
              <w:rPr>
                <w:i/>
                <w:iCs/>
              </w:rPr>
            </w:pPr>
            <w:r w:rsidRPr="007F1617">
              <w:rPr>
                <w:i/>
                <w:iCs/>
              </w:rPr>
              <w:t>Tenders are expected to demonstrate the following competencies in their responses:</w:t>
            </w:r>
          </w:p>
          <w:p w14:paraId="5FD88CDA" w14:textId="77777777" w:rsidR="00823F07" w:rsidRPr="007F1617" w:rsidRDefault="00823F07" w:rsidP="008635E5">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i/>
                <w:iCs/>
              </w:rPr>
            </w:pPr>
            <w:r w:rsidRPr="007F1617">
              <w:rPr>
                <w:i/>
                <w:iCs/>
              </w:rPr>
              <w:t xml:space="preserve">Strong presentation skills </w:t>
            </w:r>
          </w:p>
          <w:p w14:paraId="11A07F29" w14:textId="5ED7E70C" w:rsidR="00823F07" w:rsidRPr="007F1617" w:rsidRDefault="00823F07" w:rsidP="008635E5">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i/>
                <w:iCs/>
              </w:rPr>
            </w:pPr>
            <w:r w:rsidRPr="007F1617">
              <w:rPr>
                <w:i/>
                <w:iCs/>
              </w:rPr>
              <w:t xml:space="preserve">Ability to organise and prioritise </w:t>
            </w:r>
            <w:proofErr w:type="gramStart"/>
            <w:r w:rsidRPr="007F1617">
              <w:rPr>
                <w:i/>
                <w:iCs/>
              </w:rPr>
              <w:t>work, and</w:t>
            </w:r>
            <w:proofErr w:type="gramEnd"/>
            <w:r w:rsidRPr="007F1617">
              <w:rPr>
                <w:i/>
                <w:iCs/>
              </w:rPr>
              <w:t xml:space="preserve"> provide the necessary reports </w:t>
            </w:r>
            <w:r w:rsidR="007F1617" w:rsidRPr="007F1617">
              <w:rPr>
                <w:i/>
                <w:iCs/>
              </w:rPr>
              <w:t>and follow-ups.</w:t>
            </w:r>
          </w:p>
          <w:p w14:paraId="3E229B35" w14:textId="77777777" w:rsidR="007F1617" w:rsidRDefault="00823F07" w:rsidP="008635E5">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i/>
                <w:iCs/>
              </w:rPr>
            </w:pPr>
            <w:r w:rsidRPr="007F1617">
              <w:rPr>
                <w:i/>
                <w:iCs/>
              </w:rPr>
              <w:t>Sound Judgement with good communication skills</w:t>
            </w:r>
          </w:p>
          <w:p w14:paraId="0EF4CF97" w14:textId="23959FDD" w:rsidR="00823F07" w:rsidRPr="007F1617" w:rsidRDefault="00823F07" w:rsidP="008635E5">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i/>
                <w:iCs/>
              </w:rPr>
            </w:pPr>
            <w:r w:rsidRPr="007F1617">
              <w:rPr>
                <w:i/>
                <w:iCs/>
              </w:rPr>
              <w:t>Mentoring/Coaching skills (including Empathy, Listening, Challenging/ Questioning, Supporting)</w:t>
            </w:r>
          </w:p>
        </w:tc>
      </w:tr>
      <w:tr w:rsidR="00823F07" w:rsidRPr="007F1617" w14:paraId="217DA3ED" w14:textId="77777777" w:rsidTr="00823F07">
        <w:tc>
          <w:tcPr>
            <w:cnfStyle w:val="001000000000" w:firstRow="0" w:lastRow="0" w:firstColumn="1" w:lastColumn="0" w:oddVBand="0" w:evenVBand="0" w:oddHBand="0" w:evenHBand="0" w:firstRowFirstColumn="0" w:firstRowLastColumn="0" w:lastRowFirstColumn="0" w:lastRowLastColumn="0"/>
            <w:tcW w:w="3081" w:type="dxa"/>
            <w:gridSpan w:val="2"/>
            <w:vMerge w:val="restart"/>
            <w:shd w:val="clear" w:color="auto" w:fill="808080" w:themeFill="background1" w:themeFillShade="80"/>
          </w:tcPr>
          <w:p w14:paraId="5691906E" w14:textId="20410FB9" w:rsidR="00823F07" w:rsidRPr="007F1617" w:rsidRDefault="00823F07" w:rsidP="008216E5">
            <w:pPr>
              <w:rPr>
                <w:bCs w:val="0"/>
              </w:rPr>
            </w:pPr>
            <w:r w:rsidRPr="007F1617">
              <w:rPr>
                <w:color w:val="FFFFFF" w:themeColor="background1"/>
              </w:rPr>
              <w:lastRenderedPageBreak/>
              <w:t xml:space="preserve">Criterion </w:t>
            </w:r>
            <w:r w:rsidR="005F766C" w:rsidRPr="007F1617">
              <w:rPr>
                <w:color w:val="FFFFFF" w:themeColor="background1"/>
              </w:rPr>
              <w:t>C</w:t>
            </w:r>
          </w:p>
        </w:tc>
        <w:tc>
          <w:tcPr>
            <w:tcW w:w="1992" w:type="dxa"/>
            <w:shd w:val="clear" w:color="auto" w:fill="808080" w:themeFill="background1" w:themeFillShade="80"/>
          </w:tcPr>
          <w:p w14:paraId="295EBEAE" w14:textId="77777777" w:rsidR="00823F07" w:rsidRPr="007F1617" w:rsidRDefault="00823F07" w:rsidP="008216E5">
            <w:pP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7F1617">
              <w:rPr>
                <w:b/>
                <w:bCs/>
                <w:color w:val="FFFFFF" w:themeColor="background1"/>
              </w:rPr>
              <w:t xml:space="preserve">Weighting </w:t>
            </w:r>
          </w:p>
        </w:tc>
        <w:tc>
          <w:tcPr>
            <w:tcW w:w="1978" w:type="dxa"/>
            <w:shd w:val="clear" w:color="auto" w:fill="808080" w:themeFill="background1" w:themeFillShade="80"/>
          </w:tcPr>
          <w:p w14:paraId="32C5D036" w14:textId="77777777" w:rsidR="00823F07" w:rsidRPr="007F1617" w:rsidRDefault="00823F07" w:rsidP="008216E5">
            <w:pP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7F1617">
              <w:rPr>
                <w:b/>
                <w:bCs/>
                <w:color w:val="FFFFFF" w:themeColor="background1"/>
              </w:rPr>
              <w:t>Maximum Marks</w:t>
            </w:r>
          </w:p>
        </w:tc>
        <w:tc>
          <w:tcPr>
            <w:tcW w:w="1965" w:type="dxa"/>
            <w:shd w:val="clear" w:color="auto" w:fill="808080" w:themeFill="background1" w:themeFillShade="80"/>
          </w:tcPr>
          <w:p w14:paraId="69D16787" w14:textId="77777777" w:rsidR="00823F07" w:rsidRPr="007F1617" w:rsidRDefault="00823F07" w:rsidP="008216E5">
            <w:pP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7F1617">
              <w:rPr>
                <w:b/>
                <w:bCs/>
                <w:color w:val="FFFFFF" w:themeColor="background1"/>
              </w:rPr>
              <w:t>Minimum Marks – 50%</w:t>
            </w:r>
          </w:p>
        </w:tc>
      </w:tr>
      <w:tr w:rsidR="00823F07" w:rsidRPr="007F1617" w14:paraId="3AC1DB03" w14:textId="77777777" w:rsidTr="00823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gridSpan w:val="2"/>
            <w:vMerge/>
            <w:shd w:val="clear" w:color="auto" w:fill="808080" w:themeFill="background1" w:themeFillShade="80"/>
          </w:tcPr>
          <w:p w14:paraId="6C067491" w14:textId="77777777" w:rsidR="00823F07" w:rsidRPr="007F1617" w:rsidRDefault="00823F07" w:rsidP="008216E5"/>
        </w:tc>
        <w:tc>
          <w:tcPr>
            <w:tcW w:w="1992" w:type="dxa"/>
            <w:shd w:val="clear" w:color="auto" w:fill="D9D9D9" w:themeFill="background1" w:themeFillShade="D9"/>
          </w:tcPr>
          <w:p w14:paraId="4EB2C4BA" w14:textId="77777777" w:rsidR="00823F07" w:rsidRPr="007F1617" w:rsidRDefault="00823F07" w:rsidP="008216E5">
            <w:pPr>
              <w:cnfStyle w:val="000000100000" w:firstRow="0" w:lastRow="0" w:firstColumn="0" w:lastColumn="0" w:oddVBand="0" w:evenVBand="0" w:oddHBand="1" w:evenHBand="0" w:firstRowFirstColumn="0" w:firstRowLastColumn="0" w:lastRowFirstColumn="0" w:lastRowLastColumn="0"/>
              <w:rPr>
                <w:color w:val="000000" w:themeColor="text1"/>
              </w:rPr>
            </w:pPr>
            <w:r w:rsidRPr="007F1617">
              <w:t>50%</w:t>
            </w:r>
          </w:p>
        </w:tc>
        <w:tc>
          <w:tcPr>
            <w:tcW w:w="1978" w:type="dxa"/>
            <w:shd w:val="clear" w:color="auto" w:fill="D9D9D9" w:themeFill="background1" w:themeFillShade="D9"/>
          </w:tcPr>
          <w:p w14:paraId="3B31FCB2" w14:textId="77777777" w:rsidR="00823F07" w:rsidRPr="007F1617" w:rsidRDefault="00823F07" w:rsidP="008216E5">
            <w:pPr>
              <w:cnfStyle w:val="000000100000" w:firstRow="0" w:lastRow="0" w:firstColumn="0" w:lastColumn="0" w:oddVBand="0" w:evenVBand="0" w:oddHBand="1" w:evenHBand="0" w:firstRowFirstColumn="0" w:firstRowLastColumn="0" w:lastRowFirstColumn="0" w:lastRowLastColumn="0"/>
              <w:rPr>
                <w:color w:val="000000" w:themeColor="text1"/>
              </w:rPr>
            </w:pPr>
            <w:r w:rsidRPr="007F1617">
              <w:t>500</w:t>
            </w:r>
          </w:p>
        </w:tc>
        <w:tc>
          <w:tcPr>
            <w:tcW w:w="1965" w:type="dxa"/>
            <w:shd w:val="clear" w:color="auto" w:fill="D9D9D9" w:themeFill="background1" w:themeFillShade="D9"/>
          </w:tcPr>
          <w:p w14:paraId="07B80C70" w14:textId="77777777" w:rsidR="00823F07" w:rsidRPr="007F1617" w:rsidRDefault="00823F07" w:rsidP="008216E5">
            <w:pPr>
              <w:cnfStyle w:val="000000100000" w:firstRow="0" w:lastRow="0" w:firstColumn="0" w:lastColumn="0" w:oddVBand="0" w:evenVBand="0" w:oddHBand="1" w:evenHBand="0" w:firstRowFirstColumn="0" w:firstRowLastColumn="0" w:lastRowFirstColumn="0" w:lastRowLastColumn="0"/>
              <w:rPr>
                <w:color w:val="000000" w:themeColor="text1"/>
              </w:rPr>
            </w:pPr>
            <w:r w:rsidRPr="007F1617">
              <w:t>250</w:t>
            </w:r>
          </w:p>
        </w:tc>
      </w:tr>
      <w:tr w:rsidR="00823F07" w:rsidRPr="007F1617" w14:paraId="0CC92C21" w14:textId="77777777" w:rsidTr="00823F07">
        <w:tc>
          <w:tcPr>
            <w:cnfStyle w:val="001000000000" w:firstRow="0" w:lastRow="0" w:firstColumn="1" w:lastColumn="0" w:oddVBand="0" w:evenVBand="0" w:oddHBand="0" w:evenHBand="0" w:firstRowFirstColumn="0" w:firstRowLastColumn="0" w:lastRowFirstColumn="0" w:lastRowLastColumn="0"/>
            <w:tcW w:w="1432" w:type="dxa"/>
            <w:shd w:val="clear" w:color="auto" w:fill="auto"/>
          </w:tcPr>
          <w:p w14:paraId="39FBD004" w14:textId="77777777" w:rsidR="00823F07" w:rsidRPr="007F1617" w:rsidRDefault="00823F07" w:rsidP="008216E5">
            <w:pPr>
              <w:rPr>
                <w:b w:val="0"/>
                <w:bCs w:val="0"/>
              </w:rPr>
            </w:pPr>
            <w:r w:rsidRPr="007F1617">
              <w:t>Title</w:t>
            </w:r>
          </w:p>
        </w:tc>
        <w:tc>
          <w:tcPr>
            <w:tcW w:w="7584" w:type="dxa"/>
            <w:gridSpan w:val="4"/>
            <w:shd w:val="clear" w:color="auto" w:fill="auto"/>
          </w:tcPr>
          <w:p w14:paraId="0C67FFB3" w14:textId="77777777" w:rsidR="00823F07" w:rsidRPr="007F1617" w:rsidRDefault="00823F07" w:rsidP="008216E5">
            <w:pPr>
              <w:cnfStyle w:val="000000000000" w:firstRow="0" w:lastRow="0" w:firstColumn="0" w:lastColumn="0" w:oddVBand="0" w:evenVBand="0" w:oddHBand="0" w:evenHBand="0" w:firstRowFirstColumn="0" w:firstRowLastColumn="0" w:lastRowFirstColumn="0" w:lastRowLastColumn="0"/>
            </w:pPr>
            <w:r w:rsidRPr="007F1617">
              <w:t>Mentoring Experience</w:t>
            </w:r>
          </w:p>
        </w:tc>
      </w:tr>
      <w:tr w:rsidR="00823F07" w:rsidRPr="007F1617" w14:paraId="38AD4F86" w14:textId="77777777" w:rsidTr="00823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 w:type="dxa"/>
            <w:shd w:val="clear" w:color="auto" w:fill="auto"/>
          </w:tcPr>
          <w:p w14:paraId="1CAEA703" w14:textId="77777777" w:rsidR="00823F07" w:rsidRPr="007F1617" w:rsidRDefault="00823F07" w:rsidP="008216E5">
            <w:pPr>
              <w:rPr>
                <w:b w:val="0"/>
                <w:bCs w:val="0"/>
              </w:rPr>
            </w:pPr>
            <w:r w:rsidRPr="007F1617">
              <w:t>Description</w:t>
            </w:r>
          </w:p>
        </w:tc>
        <w:tc>
          <w:tcPr>
            <w:tcW w:w="7584" w:type="dxa"/>
            <w:gridSpan w:val="4"/>
            <w:shd w:val="clear" w:color="auto" w:fill="auto"/>
          </w:tcPr>
          <w:p w14:paraId="7349DA54" w14:textId="77777777" w:rsidR="00823F07" w:rsidRPr="007F1617" w:rsidRDefault="00823F07" w:rsidP="008216E5">
            <w:pPr>
              <w:cnfStyle w:val="000000100000" w:firstRow="0" w:lastRow="0" w:firstColumn="0" w:lastColumn="0" w:oddVBand="0" w:evenVBand="0" w:oddHBand="1" w:evenHBand="0" w:firstRowFirstColumn="0" w:firstRowLastColumn="0" w:lastRowFirstColumn="0" w:lastRowLastColumn="0"/>
            </w:pPr>
            <w:r w:rsidRPr="007F1617">
              <w:t>Tenderers must provide a CV that demonstrates the below requirements which are essential to be admitted to the framework:</w:t>
            </w:r>
          </w:p>
          <w:p w14:paraId="7349CA37" w14:textId="77777777" w:rsidR="00823F07" w:rsidRPr="007F1617" w:rsidRDefault="00823F07" w:rsidP="008635E5">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rsidRPr="007F1617">
              <w:t xml:space="preserve">At least two years' experience working in/or with micro/small enterprise. </w:t>
            </w:r>
          </w:p>
          <w:p w14:paraId="70DF8A00" w14:textId="77777777" w:rsidR="00823F07" w:rsidRPr="007F1617" w:rsidRDefault="00823F07" w:rsidP="008635E5">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rsidRPr="007F1617">
              <w:t xml:space="preserve">Managerial/leadership experience. </w:t>
            </w:r>
          </w:p>
          <w:p w14:paraId="4ABE231A" w14:textId="3A891B4E" w:rsidR="00823F07" w:rsidRPr="007F1617" w:rsidRDefault="00823F07" w:rsidP="008635E5">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rsidRPr="007F1617">
              <w:t xml:space="preserve">Relevant experience (to the Lot applied for) working in an area where professional or technical skills may have been developed that are transferable to micro/small </w:t>
            </w:r>
            <w:r w:rsidR="007F1617" w:rsidRPr="007F1617">
              <w:t>enterprise.</w:t>
            </w:r>
          </w:p>
          <w:p w14:paraId="7B557515" w14:textId="18543735" w:rsidR="00823F07" w:rsidRPr="007F1617" w:rsidRDefault="00823F07" w:rsidP="008635E5">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rsidRPr="007F1617">
              <w:t xml:space="preserve">At least 2 years' </w:t>
            </w:r>
            <w:r w:rsidR="007F1617" w:rsidRPr="007F1617">
              <w:t>experience mentoring</w:t>
            </w:r>
            <w:r w:rsidRPr="007F1617">
              <w:t xml:space="preserve"> micro enterprise </w:t>
            </w:r>
            <w:r w:rsidR="007F1617" w:rsidRPr="007F1617">
              <w:t>clients.</w:t>
            </w:r>
          </w:p>
          <w:p w14:paraId="1879A243" w14:textId="77777777" w:rsidR="00823F07" w:rsidRPr="007F1617" w:rsidRDefault="00823F07" w:rsidP="008635E5">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rsidRPr="007F1617">
              <w:t>Any qualifications, certifications and training they have undertaken.</w:t>
            </w:r>
          </w:p>
          <w:p w14:paraId="0D52B318" w14:textId="77777777" w:rsidR="00823F07" w:rsidRPr="007F1617" w:rsidRDefault="00823F07" w:rsidP="008635E5">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rsidRPr="007F1617">
              <w:t>Computer literacy with good knowledge of Word, Excel, and commonly used email and digital communication platforms</w:t>
            </w:r>
          </w:p>
        </w:tc>
      </w:tr>
    </w:tbl>
    <w:p w14:paraId="0798EFBE" w14:textId="2EFCE9B5" w:rsidR="001B5974" w:rsidRPr="007F1617" w:rsidRDefault="001B5974" w:rsidP="00C00392"/>
    <w:p w14:paraId="20C14171" w14:textId="01908CE0" w:rsidR="00E4632C" w:rsidRPr="007F1617" w:rsidRDefault="00E4632C" w:rsidP="00716FCF">
      <w:r w:rsidRPr="007F1617">
        <w:rPr>
          <w:b/>
        </w:rPr>
        <w:t>NOTE 1</w:t>
      </w:r>
      <w:r w:rsidRPr="007F1617">
        <w:t>:</w:t>
      </w:r>
      <w:r w:rsidRPr="007F1617">
        <w:tab/>
        <w:t>Tenderers should ensure in their tenders that they provide detailed information in respect of all aspects of the contract award criteria as stated above.  This will enable the awarding authority to assess fully the extent of their offers.</w:t>
      </w:r>
    </w:p>
    <w:p w14:paraId="3D9BCA5D" w14:textId="77777777" w:rsidR="00477E66" w:rsidRPr="007F1617" w:rsidRDefault="00477E66" w:rsidP="00716FCF">
      <w:bookmarkStart w:id="249" w:name="_Hlk488419778"/>
    </w:p>
    <w:p w14:paraId="2593CDBB" w14:textId="47A0FC55" w:rsidR="00E30D24" w:rsidRPr="007F1617" w:rsidRDefault="00E30D24" w:rsidP="00716FCF">
      <w:pPr>
        <w:pStyle w:val="Heading2"/>
      </w:pPr>
      <w:bookmarkStart w:id="250" w:name="_Toc147920332"/>
      <w:bookmarkEnd w:id="249"/>
      <w:r w:rsidRPr="007F1617">
        <w:t xml:space="preserve">Methodology for Calculating Scoring of </w:t>
      </w:r>
      <w:r w:rsidR="004140D2" w:rsidRPr="007F1617">
        <w:t>Award</w:t>
      </w:r>
      <w:r w:rsidRPr="007F1617">
        <w:t xml:space="preserve"> Criteria</w:t>
      </w:r>
      <w:bookmarkEnd w:id="250"/>
      <w:r w:rsidRPr="007F1617">
        <w:t xml:space="preserve"> </w:t>
      </w:r>
    </w:p>
    <w:p w14:paraId="32484631" w14:textId="77777777" w:rsidR="00E30D24" w:rsidRPr="007F1617" w:rsidRDefault="00E30D24" w:rsidP="00716FCF">
      <w:pPr>
        <w:pStyle w:val="NoSpacing"/>
        <w:rPr>
          <w:lang w:val="en-GB"/>
        </w:rPr>
      </w:pPr>
    </w:p>
    <w:tbl>
      <w:tblPr>
        <w:tblStyle w:val="Grid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1672"/>
        <w:gridCol w:w="5986"/>
      </w:tblGrid>
      <w:tr w:rsidR="00E30D24" w:rsidRPr="007F1617" w14:paraId="690BCED5" w14:textId="77777777" w:rsidTr="008E66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Borders>
              <w:top w:val="none" w:sz="0" w:space="0" w:color="auto"/>
              <w:left w:val="none" w:sz="0" w:space="0" w:color="auto"/>
              <w:bottom w:val="none" w:sz="0" w:space="0" w:color="auto"/>
              <w:right w:val="none" w:sz="0" w:space="0" w:color="auto"/>
            </w:tcBorders>
            <w:shd w:val="clear" w:color="auto" w:fill="808080" w:themeFill="background1" w:themeFillShade="80"/>
            <w:hideMark/>
          </w:tcPr>
          <w:p w14:paraId="19B995AD" w14:textId="77777777" w:rsidR="00E30D24" w:rsidRPr="007F1617" w:rsidRDefault="00E30D24" w:rsidP="00716FCF">
            <w:pPr>
              <w:rPr>
                <w:lang w:eastAsia="en-GB"/>
              </w:rPr>
            </w:pPr>
            <w:r w:rsidRPr="007F1617">
              <w:rPr>
                <w:lang w:eastAsia="en-GB"/>
              </w:rPr>
              <w:t>Score</w:t>
            </w:r>
          </w:p>
        </w:tc>
        <w:tc>
          <w:tcPr>
            <w:tcW w:w="1672" w:type="dxa"/>
            <w:tcBorders>
              <w:top w:val="none" w:sz="0" w:space="0" w:color="auto"/>
              <w:left w:val="none" w:sz="0" w:space="0" w:color="auto"/>
              <w:bottom w:val="none" w:sz="0" w:space="0" w:color="auto"/>
              <w:right w:val="none" w:sz="0" w:space="0" w:color="auto"/>
            </w:tcBorders>
            <w:shd w:val="clear" w:color="auto" w:fill="808080" w:themeFill="background1" w:themeFillShade="80"/>
            <w:hideMark/>
          </w:tcPr>
          <w:p w14:paraId="7FAFD972" w14:textId="77777777" w:rsidR="00E30D24" w:rsidRPr="007F1617" w:rsidRDefault="00E30D24" w:rsidP="00716FCF">
            <w:pPr>
              <w:cnfStyle w:val="100000000000" w:firstRow="1" w:lastRow="0" w:firstColumn="0" w:lastColumn="0" w:oddVBand="0" w:evenVBand="0" w:oddHBand="0" w:evenHBand="0" w:firstRowFirstColumn="0" w:firstRowLastColumn="0" w:lastRowFirstColumn="0" w:lastRowLastColumn="0"/>
              <w:rPr>
                <w:lang w:eastAsia="en-GB"/>
              </w:rPr>
            </w:pPr>
            <w:r w:rsidRPr="007F1617">
              <w:rPr>
                <w:lang w:eastAsia="en-GB"/>
              </w:rPr>
              <w:t>Meaning</w:t>
            </w:r>
          </w:p>
        </w:tc>
        <w:tc>
          <w:tcPr>
            <w:tcW w:w="5986" w:type="dxa"/>
            <w:tcBorders>
              <w:top w:val="none" w:sz="0" w:space="0" w:color="auto"/>
              <w:left w:val="none" w:sz="0" w:space="0" w:color="auto"/>
              <w:bottom w:val="none" w:sz="0" w:space="0" w:color="auto"/>
              <w:right w:val="none" w:sz="0" w:space="0" w:color="auto"/>
            </w:tcBorders>
            <w:shd w:val="clear" w:color="auto" w:fill="808080" w:themeFill="background1" w:themeFillShade="80"/>
            <w:hideMark/>
          </w:tcPr>
          <w:p w14:paraId="1835F52F" w14:textId="77777777" w:rsidR="00E30D24" w:rsidRPr="007F1617" w:rsidRDefault="00E30D24" w:rsidP="00716FCF">
            <w:pPr>
              <w:cnfStyle w:val="100000000000" w:firstRow="1" w:lastRow="0" w:firstColumn="0" w:lastColumn="0" w:oddVBand="0" w:evenVBand="0" w:oddHBand="0" w:evenHBand="0" w:firstRowFirstColumn="0" w:firstRowLastColumn="0" w:lastRowFirstColumn="0" w:lastRowLastColumn="0"/>
              <w:rPr>
                <w:lang w:eastAsia="en-GB"/>
              </w:rPr>
            </w:pPr>
            <w:r w:rsidRPr="007F1617">
              <w:rPr>
                <w:lang w:eastAsia="en-GB"/>
              </w:rPr>
              <w:t>Interpretation</w:t>
            </w:r>
          </w:p>
        </w:tc>
      </w:tr>
      <w:tr w:rsidR="00E30D24" w:rsidRPr="007F1617" w14:paraId="55490B16" w14:textId="77777777" w:rsidTr="008E6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hideMark/>
          </w:tcPr>
          <w:p w14:paraId="050ABB84" w14:textId="77777777" w:rsidR="00E30D24" w:rsidRPr="007F1617" w:rsidRDefault="00E30D24" w:rsidP="00716FCF">
            <w:pPr>
              <w:rPr>
                <w:lang w:eastAsia="en-GB"/>
              </w:rPr>
            </w:pPr>
            <w:r w:rsidRPr="007F1617">
              <w:rPr>
                <w:lang w:eastAsia="en-GB"/>
              </w:rPr>
              <w:t>90 – 100%</w:t>
            </w:r>
          </w:p>
        </w:tc>
        <w:tc>
          <w:tcPr>
            <w:tcW w:w="1672" w:type="dxa"/>
            <w:hideMark/>
          </w:tcPr>
          <w:p w14:paraId="07C86D48" w14:textId="77777777" w:rsidR="00E30D24" w:rsidRPr="007F1617" w:rsidRDefault="00E30D24" w:rsidP="00716FCF">
            <w:pPr>
              <w:cnfStyle w:val="000000100000" w:firstRow="0" w:lastRow="0" w:firstColumn="0" w:lastColumn="0" w:oddVBand="0" w:evenVBand="0" w:oddHBand="1" w:evenHBand="0" w:firstRowFirstColumn="0" w:firstRowLastColumn="0" w:lastRowFirstColumn="0" w:lastRowLastColumn="0"/>
              <w:rPr>
                <w:lang w:eastAsia="en-GB"/>
              </w:rPr>
            </w:pPr>
            <w:r w:rsidRPr="007F1617">
              <w:rPr>
                <w:lang w:eastAsia="en-GB"/>
              </w:rPr>
              <w:t>Outstanding   </w:t>
            </w:r>
          </w:p>
        </w:tc>
        <w:tc>
          <w:tcPr>
            <w:tcW w:w="5986" w:type="dxa"/>
            <w:hideMark/>
          </w:tcPr>
          <w:p w14:paraId="2F150AB8" w14:textId="77777777" w:rsidR="00E30D24" w:rsidRPr="007F1617" w:rsidRDefault="00E30D24" w:rsidP="00716FCF">
            <w:pPr>
              <w:cnfStyle w:val="000000100000" w:firstRow="0" w:lastRow="0" w:firstColumn="0" w:lastColumn="0" w:oddVBand="0" w:evenVBand="0" w:oddHBand="1" w:evenHBand="0" w:firstRowFirstColumn="0" w:firstRowLastColumn="0" w:lastRowFirstColumn="0" w:lastRowLastColumn="0"/>
              <w:rPr>
                <w:lang w:eastAsia="en-GB"/>
              </w:rPr>
            </w:pPr>
            <w:r w:rsidRPr="007F1617">
              <w:rPr>
                <w:lang w:eastAsia="en-GB"/>
              </w:rPr>
              <w:t>A very comprehensive response demonstrating extensive understanding offering full assurance to client – fully supported with no reservations.</w:t>
            </w:r>
          </w:p>
        </w:tc>
      </w:tr>
      <w:tr w:rsidR="00E30D24" w:rsidRPr="007F1617" w14:paraId="7D1C32CD" w14:textId="77777777" w:rsidTr="008E66CA">
        <w:tc>
          <w:tcPr>
            <w:cnfStyle w:val="001000000000" w:firstRow="0" w:lastRow="0" w:firstColumn="1" w:lastColumn="0" w:oddVBand="0" w:evenVBand="0" w:oddHBand="0" w:evenHBand="0" w:firstRowFirstColumn="0" w:firstRowLastColumn="0" w:lastRowFirstColumn="0" w:lastRowLastColumn="0"/>
            <w:tcW w:w="1268" w:type="dxa"/>
            <w:hideMark/>
          </w:tcPr>
          <w:p w14:paraId="6E3B2774" w14:textId="77777777" w:rsidR="00E30D24" w:rsidRPr="007F1617" w:rsidRDefault="00E30D24" w:rsidP="00716FCF">
            <w:pPr>
              <w:rPr>
                <w:lang w:eastAsia="en-GB"/>
              </w:rPr>
            </w:pPr>
            <w:r w:rsidRPr="007F1617">
              <w:rPr>
                <w:lang w:eastAsia="en-GB"/>
              </w:rPr>
              <w:t>80 – 89%</w:t>
            </w:r>
          </w:p>
        </w:tc>
        <w:tc>
          <w:tcPr>
            <w:tcW w:w="1672" w:type="dxa"/>
            <w:hideMark/>
          </w:tcPr>
          <w:p w14:paraId="6E656C86" w14:textId="77777777" w:rsidR="00E30D24" w:rsidRPr="007F1617" w:rsidRDefault="00E30D24" w:rsidP="00716FCF">
            <w:pPr>
              <w:cnfStyle w:val="000000000000" w:firstRow="0" w:lastRow="0" w:firstColumn="0" w:lastColumn="0" w:oddVBand="0" w:evenVBand="0" w:oddHBand="0" w:evenHBand="0" w:firstRowFirstColumn="0" w:firstRowLastColumn="0" w:lastRowFirstColumn="0" w:lastRowLastColumn="0"/>
              <w:rPr>
                <w:lang w:eastAsia="en-GB"/>
              </w:rPr>
            </w:pPr>
            <w:r w:rsidRPr="007F1617">
              <w:rPr>
                <w:lang w:eastAsia="en-GB"/>
              </w:rPr>
              <w:t>Excellent        </w:t>
            </w:r>
          </w:p>
        </w:tc>
        <w:tc>
          <w:tcPr>
            <w:tcW w:w="5986" w:type="dxa"/>
            <w:hideMark/>
          </w:tcPr>
          <w:p w14:paraId="4401335C" w14:textId="77777777" w:rsidR="00E30D24" w:rsidRPr="007F1617" w:rsidRDefault="00E30D24" w:rsidP="00716FCF">
            <w:pPr>
              <w:cnfStyle w:val="000000000000" w:firstRow="0" w:lastRow="0" w:firstColumn="0" w:lastColumn="0" w:oddVBand="0" w:evenVBand="0" w:oddHBand="0" w:evenHBand="0" w:firstRowFirstColumn="0" w:firstRowLastColumn="0" w:lastRowFirstColumn="0" w:lastRowLastColumn="0"/>
              <w:rPr>
                <w:lang w:eastAsia="en-GB"/>
              </w:rPr>
            </w:pPr>
            <w:r w:rsidRPr="007F1617">
              <w:rPr>
                <w:lang w:eastAsia="en-GB"/>
              </w:rPr>
              <w:t>An excellent response demonstrating excellent understanding offering assurance to client – strongly supported.</w:t>
            </w:r>
          </w:p>
        </w:tc>
      </w:tr>
      <w:tr w:rsidR="00E30D24" w:rsidRPr="007F1617" w14:paraId="3ED3AC77" w14:textId="77777777" w:rsidTr="008E6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hideMark/>
          </w:tcPr>
          <w:p w14:paraId="3DD5CF45" w14:textId="77777777" w:rsidR="00E30D24" w:rsidRPr="007F1617" w:rsidRDefault="00E30D24" w:rsidP="00716FCF">
            <w:pPr>
              <w:rPr>
                <w:lang w:eastAsia="en-GB"/>
              </w:rPr>
            </w:pPr>
            <w:r w:rsidRPr="007F1617">
              <w:rPr>
                <w:lang w:eastAsia="en-GB"/>
              </w:rPr>
              <w:t>70 – 79%</w:t>
            </w:r>
          </w:p>
        </w:tc>
        <w:tc>
          <w:tcPr>
            <w:tcW w:w="1672" w:type="dxa"/>
            <w:hideMark/>
          </w:tcPr>
          <w:p w14:paraId="4E7D5A04" w14:textId="77777777" w:rsidR="00E30D24" w:rsidRPr="007F1617" w:rsidRDefault="00E30D24" w:rsidP="00716FCF">
            <w:pPr>
              <w:cnfStyle w:val="000000100000" w:firstRow="0" w:lastRow="0" w:firstColumn="0" w:lastColumn="0" w:oddVBand="0" w:evenVBand="0" w:oddHBand="1" w:evenHBand="0" w:firstRowFirstColumn="0" w:firstRowLastColumn="0" w:lastRowFirstColumn="0" w:lastRowLastColumn="0"/>
              <w:rPr>
                <w:lang w:eastAsia="en-GB"/>
              </w:rPr>
            </w:pPr>
            <w:r w:rsidRPr="007F1617">
              <w:rPr>
                <w:lang w:eastAsia="en-GB"/>
              </w:rPr>
              <w:t>Very good       </w:t>
            </w:r>
          </w:p>
        </w:tc>
        <w:tc>
          <w:tcPr>
            <w:tcW w:w="5986" w:type="dxa"/>
            <w:hideMark/>
          </w:tcPr>
          <w:p w14:paraId="39F31E06" w14:textId="77777777" w:rsidR="00E30D24" w:rsidRPr="007F1617" w:rsidRDefault="00E30D24" w:rsidP="00716FCF">
            <w:pPr>
              <w:cnfStyle w:val="000000100000" w:firstRow="0" w:lastRow="0" w:firstColumn="0" w:lastColumn="0" w:oddVBand="0" w:evenVBand="0" w:oddHBand="1" w:evenHBand="0" w:firstRowFirstColumn="0" w:firstRowLastColumn="0" w:lastRowFirstColumn="0" w:lastRowLastColumn="0"/>
              <w:rPr>
                <w:lang w:eastAsia="en-GB"/>
              </w:rPr>
            </w:pPr>
            <w:r w:rsidRPr="007F1617">
              <w:rPr>
                <w:lang w:eastAsia="en-GB"/>
              </w:rPr>
              <w:t>A very good response demonstrating very good understanding offering assurance to client – fully supported.</w:t>
            </w:r>
          </w:p>
        </w:tc>
      </w:tr>
      <w:tr w:rsidR="00E30D24" w:rsidRPr="007F1617" w14:paraId="081335AB" w14:textId="77777777" w:rsidTr="008E66CA">
        <w:tc>
          <w:tcPr>
            <w:cnfStyle w:val="001000000000" w:firstRow="0" w:lastRow="0" w:firstColumn="1" w:lastColumn="0" w:oddVBand="0" w:evenVBand="0" w:oddHBand="0" w:evenHBand="0" w:firstRowFirstColumn="0" w:firstRowLastColumn="0" w:lastRowFirstColumn="0" w:lastRowLastColumn="0"/>
            <w:tcW w:w="1268" w:type="dxa"/>
            <w:hideMark/>
          </w:tcPr>
          <w:p w14:paraId="598C145D" w14:textId="77777777" w:rsidR="00E30D24" w:rsidRPr="007F1617" w:rsidRDefault="00E30D24" w:rsidP="00716FCF">
            <w:pPr>
              <w:rPr>
                <w:lang w:eastAsia="en-GB"/>
              </w:rPr>
            </w:pPr>
            <w:r w:rsidRPr="007F1617">
              <w:rPr>
                <w:lang w:eastAsia="en-GB"/>
              </w:rPr>
              <w:t>60 – 69%</w:t>
            </w:r>
          </w:p>
        </w:tc>
        <w:tc>
          <w:tcPr>
            <w:tcW w:w="1672" w:type="dxa"/>
            <w:hideMark/>
          </w:tcPr>
          <w:p w14:paraId="6DF62A65" w14:textId="77777777" w:rsidR="00E30D24" w:rsidRPr="007F1617" w:rsidRDefault="00E30D24" w:rsidP="00716FCF">
            <w:pPr>
              <w:cnfStyle w:val="000000000000" w:firstRow="0" w:lastRow="0" w:firstColumn="0" w:lastColumn="0" w:oddVBand="0" w:evenVBand="0" w:oddHBand="0" w:evenHBand="0" w:firstRowFirstColumn="0" w:firstRowLastColumn="0" w:lastRowFirstColumn="0" w:lastRowLastColumn="0"/>
              <w:rPr>
                <w:lang w:eastAsia="en-GB"/>
              </w:rPr>
            </w:pPr>
            <w:r w:rsidRPr="007F1617">
              <w:rPr>
                <w:lang w:eastAsia="en-GB"/>
              </w:rPr>
              <w:t>Good               </w:t>
            </w:r>
          </w:p>
        </w:tc>
        <w:tc>
          <w:tcPr>
            <w:tcW w:w="5986" w:type="dxa"/>
            <w:hideMark/>
          </w:tcPr>
          <w:p w14:paraId="17C55323" w14:textId="77777777" w:rsidR="00E30D24" w:rsidRPr="007F1617" w:rsidRDefault="00E30D24" w:rsidP="00716FCF">
            <w:pPr>
              <w:cnfStyle w:val="000000000000" w:firstRow="0" w:lastRow="0" w:firstColumn="0" w:lastColumn="0" w:oddVBand="0" w:evenVBand="0" w:oddHBand="0" w:evenHBand="0" w:firstRowFirstColumn="0" w:firstRowLastColumn="0" w:lastRowFirstColumn="0" w:lastRowLastColumn="0"/>
              <w:rPr>
                <w:lang w:eastAsia="en-GB"/>
              </w:rPr>
            </w:pPr>
            <w:r w:rsidRPr="007F1617">
              <w:rPr>
                <w:lang w:eastAsia="en-GB"/>
              </w:rPr>
              <w:t>A good response demonstrating good understanding offering assurance to client – well supported.</w:t>
            </w:r>
          </w:p>
        </w:tc>
      </w:tr>
      <w:tr w:rsidR="00E30D24" w:rsidRPr="007F1617" w14:paraId="146E46EC" w14:textId="77777777" w:rsidTr="008E6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hideMark/>
          </w:tcPr>
          <w:p w14:paraId="63FE8D54" w14:textId="77777777" w:rsidR="00E30D24" w:rsidRPr="007F1617" w:rsidRDefault="00E30D24" w:rsidP="00716FCF">
            <w:pPr>
              <w:rPr>
                <w:lang w:eastAsia="en-GB"/>
              </w:rPr>
            </w:pPr>
            <w:r w:rsidRPr="007F1617">
              <w:rPr>
                <w:lang w:eastAsia="en-GB"/>
              </w:rPr>
              <w:lastRenderedPageBreak/>
              <w:t>50 – 59%</w:t>
            </w:r>
          </w:p>
        </w:tc>
        <w:tc>
          <w:tcPr>
            <w:tcW w:w="1672" w:type="dxa"/>
            <w:hideMark/>
          </w:tcPr>
          <w:p w14:paraId="3780AFCD" w14:textId="77777777" w:rsidR="00E30D24" w:rsidRPr="007F1617" w:rsidRDefault="00E30D24" w:rsidP="00716FCF">
            <w:pPr>
              <w:cnfStyle w:val="000000100000" w:firstRow="0" w:lastRow="0" w:firstColumn="0" w:lastColumn="0" w:oddVBand="0" w:evenVBand="0" w:oddHBand="1" w:evenHBand="0" w:firstRowFirstColumn="0" w:firstRowLastColumn="0" w:lastRowFirstColumn="0" w:lastRowLastColumn="0"/>
              <w:rPr>
                <w:lang w:eastAsia="en-GB"/>
              </w:rPr>
            </w:pPr>
            <w:r w:rsidRPr="007F1617">
              <w:rPr>
                <w:lang w:eastAsia="en-GB"/>
              </w:rPr>
              <w:t>Acceptable      </w:t>
            </w:r>
          </w:p>
        </w:tc>
        <w:tc>
          <w:tcPr>
            <w:tcW w:w="5986" w:type="dxa"/>
            <w:hideMark/>
          </w:tcPr>
          <w:p w14:paraId="5EE50E9B" w14:textId="77777777" w:rsidR="00E30D24" w:rsidRPr="007F1617" w:rsidRDefault="00E30D24" w:rsidP="00716FCF">
            <w:pPr>
              <w:cnfStyle w:val="000000100000" w:firstRow="0" w:lastRow="0" w:firstColumn="0" w:lastColumn="0" w:oddVBand="0" w:evenVBand="0" w:oddHBand="1" w:evenHBand="0" w:firstRowFirstColumn="0" w:firstRowLastColumn="0" w:lastRowFirstColumn="0" w:lastRowLastColumn="0"/>
              <w:rPr>
                <w:lang w:eastAsia="en-GB"/>
              </w:rPr>
            </w:pPr>
            <w:r w:rsidRPr="007F1617">
              <w:rPr>
                <w:lang w:eastAsia="en-GB"/>
              </w:rPr>
              <w:t>An acceptable response demonstrating a minimum understanding offering assurance to client - satisfactorily supported.</w:t>
            </w:r>
          </w:p>
        </w:tc>
      </w:tr>
      <w:tr w:rsidR="00E30D24" w:rsidRPr="007F1617" w14:paraId="7A3D0F6A" w14:textId="77777777" w:rsidTr="008E66CA">
        <w:tc>
          <w:tcPr>
            <w:cnfStyle w:val="001000000000" w:firstRow="0" w:lastRow="0" w:firstColumn="1" w:lastColumn="0" w:oddVBand="0" w:evenVBand="0" w:oddHBand="0" w:evenHBand="0" w:firstRowFirstColumn="0" w:firstRowLastColumn="0" w:lastRowFirstColumn="0" w:lastRowLastColumn="0"/>
            <w:tcW w:w="0" w:type="dxa"/>
            <w:gridSpan w:val="3"/>
          </w:tcPr>
          <w:p w14:paraId="65A393D0" w14:textId="77777777" w:rsidR="00E30D24" w:rsidRPr="007F1617" w:rsidRDefault="00E30D24" w:rsidP="00716FCF">
            <w:pPr>
              <w:rPr>
                <w:lang w:eastAsia="en-GB"/>
              </w:rPr>
            </w:pPr>
          </w:p>
          <w:p w14:paraId="4F6A88B9" w14:textId="4E9F118F" w:rsidR="00E30D24" w:rsidRPr="007F1617" w:rsidRDefault="00E30D24" w:rsidP="00716FCF">
            <w:pPr>
              <w:rPr>
                <w:lang w:eastAsia="en-GB"/>
              </w:rPr>
            </w:pPr>
            <w:r w:rsidRPr="007F1617">
              <w:rPr>
                <w:lang w:eastAsia="en-GB"/>
              </w:rPr>
              <w:t xml:space="preserve">Less than 50% is </w:t>
            </w:r>
            <w:r w:rsidR="007F1617" w:rsidRPr="007F1617">
              <w:rPr>
                <w:lang w:eastAsia="en-GB"/>
              </w:rPr>
              <w:t>unacceptable.</w:t>
            </w:r>
          </w:p>
          <w:p w14:paraId="450C0C34" w14:textId="77777777" w:rsidR="00E30D24" w:rsidRPr="007F1617" w:rsidRDefault="00E30D24" w:rsidP="00716FCF">
            <w:pPr>
              <w:rPr>
                <w:lang w:eastAsia="en-GB"/>
              </w:rPr>
            </w:pPr>
          </w:p>
        </w:tc>
      </w:tr>
      <w:tr w:rsidR="00E30D24" w:rsidRPr="007F1617" w14:paraId="63FEDC9E" w14:textId="77777777" w:rsidTr="008E6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hideMark/>
          </w:tcPr>
          <w:p w14:paraId="13853E43" w14:textId="77777777" w:rsidR="00E30D24" w:rsidRPr="007F1617" w:rsidRDefault="00E30D24" w:rsidP="00716FCF">
            <w:pPr>
              <w:rPr>
                <w:lang w:eastAsia="en-GB"/>
              </w:rPr>
            </w:pPr>
            <w:r w:rsidRPr="007F1617">
              <w:rPr>
                <w:lang w:eastAsia="en-GB"/>
              </w:rPr>
              <w:t>25 – 49%</w:t>
            </w:r>
          </w:p>
        </w:tc>
        <w:tc>
          <w:tcPr>
            <w:tcW w:w="1672" w:type="dxa"/>
            <w:hideMark/>
          </w:tcPr>
          <w:p w14:paraId="79B2416A" w14:textId="77777777" w:rsidR="00E30D24" w:rsidRPr="007F1617" w:rsidRDefault="00E30D24" w:rsidP="00716FCF">
            <w:pPr>
              <w:cnfStyle w:val="000000100000" w:firstRow="0" w:lastRow="0" w:firstColumn="0" w:lastColumn="0" w:oddVBand="0" w:evenVBand="0" w:oddHBand="1" w:evenHBand="0" w:firstRowFirstColumn="0" w:firstRowLastColumn="0" w:lastRowFirstColumn="0" w:lastRowLastColumn="0"/>
              <w:rPr>
                <w:lang w:eastAsia="en-GB"/>
              </w:rPr>
            </w:pPr>
            <w:r w:rsidRPr="007F1617">
              <w:rPr>
                <w:lang w:eastAsia="en-GB"/>
              </w:rPr>
              <w:t>Mediocre</w:t>
            </w:r>
          </w:p>
        </w:tc>
        <w:tc>
          <w:tcPr>
            <w:tcW w:w="5986" w:type="dxa"/>
            <w:hideMark/>
          </w:tcPr>
          <w:p w14:paraId="46847EBC" w14:textId="1DCF3181" w:rsidR="00E30D24" w:rsidRPr="007F1617" w:rsidRDefault="00E30D24" w:rsidP="00716FCF">
            <w:pPr>
              <w:cnfStyle w:val="000000100000" w:firstRow="0" w:lastRow="0" w:firstColumn="0" w:lastColumn="0" w:oddVBand="0" w:evenVBand="0" w:oddHBand="1" w:evenHBand="0" w:firstRowFirstColumn="0" w:firstRowLastColumn="0" w:lastRowFirstColumn="0" w:lastRowLastColumn="0"/>
              <w:rPr>
                <w:lang w:eastAsia="en-GB"/>
              </w:rPr>
            </w:pPr>
            <w:r w:rsidRPr="007F1617">
              <w:rPr>
                <w:lang w:eastAsia="en-GB"/>
              </w:rPr>
              <w:t xml:space="preserve">Response demonstrates limited understanding with insufficient or no detail and a risk of non-delivery.  This is unacceptable and </w:t>
            </w:r>
            <w:r w:rsidR="008E66CA" w:rsidRPr="007F1617">
              <w:rPr>
                <w:lang w:eastAsia="en-GB"/>
              </w:rPr>
              <w:t>classified as inadmissible.</w:t>
            </w:r>
          </w:p>
        </w:tc>
      </w:tr>
      <w:tr w:rsidR="00E30D24" w:rsidRPr="007F1617" w14:paraId="57942173" w14:textId="77777777" w:rsidTr="008E66CA">
        <w:tc>
          <w:tcPr>
            <w:cnfStyle w:val="001000000000" w:firstRow="0" w:lastRow="0" w:firstColumn="1" w:lastColumn="0" w:oddVBand="0" w:evenVBand="0" w:oddHBand="0" w:evenHBand="0" w:firstRowFirstColumn="0" w:firstRowLastColumn="0" w:lastRowFirstColumn="0" w:lastRowLastColumn="0"/>
            <w:tcW w:w="1268" w:type="dxa"/>
            <w:vAlign w:val="center"/>
          </w:tcPr>
          <w:p w14:paraId="43628FEF" w14:textId="77777777" w:rsidR="00E30D24" w:rsidRPr="007F1617" w:rsidRDefault="00E30D24" w:rsidP="00716FCF">
            <w:pPr>
              <w:rPr>
                <w:rFonts w:eastAsia="Times New Roman"/>
                <w:lang w:eastAsia="en-GB"/>
              </w:rPr>
            </w:pPr>
            <w:r w:rsidRPr="007F1617">
              <w:t xml:space="preserve"> 1 – 24%</w:t>
            </w:r>
          </w:p>
        </w:tc>
        <w:tc>
          <w:tcPr>
            <w:tcW w:w="1672" w:type="dxa"/>
          </w:tcPr>
          <w:p w14:paraId="3738AB4D" w14:textId="77777777" w:rsidR="00E30D24" w:rsidRPr="007F1617" w:rsidRDefault="00E30D24" w:rsidP="00716FCF">
            <w:pPr>
              <w:cnfStyle w:val="000000000000" w:firstRow="0" w:lastRow="0" w:firstColumn="0" w:lastColumn="0" w:oddVBand="0" w:evenVBand="0" w:oddHBand="0" w:evenHBand="0" w:firstRowFirstColumn="0" w:firstRowLastColumn="0" w:lastRowFirstColumn="0" w:lastRowLastColumn="0"/>
              <w:rPr>
                <w:lang w:eastAsia="en-GB"/>
              </w:rPr>
            </w:pPr>
            <w:r w:rsidRPr="007F1617">
              <w:rPr>
                <w:lang w:eastAsia="en-GB"/>
              </w:rPr>
              <w:t>Poor</w:t>
            </w:r>
          </w:p>
        </w:tc>
        <w:tc>
          <w:tcPr>
            <w:tcW w:w="5986" w:type="dxa"/>
          </w:tcPr>
          <w:p w14:paraId="14107CE5" w14:textId="0AFE736D" w:rsidR="00E30D24" w:rsidRPr="007F1617" w:rsidRDefault="00E30D24" w:rsidP="00716FCF">
            <w:pPr>
              <w:cnfStyle w:val="000000000000" w:firstRow="0" w:lastRow="0" w:firstColumn="0" w:lastColumn="0" w:oddVBand="0" w:evenVBand="0" w:oddHBand="0" w:evenHBand="0" w:firstRowFirstColumn="0" w:firstRowLastColumn="0" w:lastRowFirstColumn="0" w:lastRowLastColumn="0"/>
              <w:rPr>
                <w:lang w:eastAsia="en-GB"/>
              </w:rPr>
            </w:pPr>
            <w:r w:rsidRPr="007F1617">
              <w:rPr>
                <w:lang w:eastAsia="en-GB"/>
              </w:rPr>
              <w:t xml:space="preserve">Response demonstrates very limited understanding of the requirements and has fundamental flaws and lacks credibility with a significant risk of non-delivery. This is unacceptable and </w:t>
            </w:r>
            <w:r w:rsidR="008E66CA" w:rsidRPr="007F1617">
              <w:rPr>
                <w:lang w:eastAsia="en-GB"/>
              </w:rPr>
              <w:t>classified as inadmissible.</w:t>
            </w:r>
          </w:p>
        </w:tc>
      </w:tr>
      <w:tr w:rsidR="00E30D24" w:rsidRPr="007F1617" w14:paraId="728729F5" w14:textId="77777777" w:rsidTr="008E6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vAlign w:val="center"/>
          </w:tcPr>
          <w:p w14:paraId="68D424D2" w14:textId="77777777" w:rsidR="00E30D24" w:rsidRPr="007F1617" w:rsidRDefault="00E30D24" w:rsidP="00716FCF">
            <w:pPr>
              <w:rPr>
                <w:rFonts w:eastAsia="Times New Roman"/>
                <w:lang w:eastAsia="en-GB"/>
              </w:rPr>
            </w:pPr>
            <w:r w:rsidRPr="007F1617">
              <w:t>0%</w:t>
            </w:r>
          </w:p>
        </w:tc>
        <w:tc>
          <w:tcPr>
            <w:tcW w:w="1672" w:type="dxa"/>
            <w:vAlign w:val="center"/>
          </w:tcPr>
          <w:p w14:paraId="2D9589A5" w14:textId="77777777" w:rsidR="00E30D24" w:rsidRPr="007F1617" w:rsidRDefault="00E30D24" w:rsidP="00716FCF">
            <w:pPr>
              <w:cnfStyle w:val="000000100000" w:firstRow="0" w:lastRow="0" w:firstColumn="0" w:lastColumn="0" w:oddVBand="0" w:evenVBand="0" w:oddHBand="1" w:evenHBand="0" w:firstRowFirstColumn="0" w:firstRowLastColumn="0" w:lastRowFirstColumn="0" w:lastRowLastColumn="0"/>
              <w:rPr>
                <w:lang w:eastAsia="en-GB"/>
              </w:rPr>
            </w:pPr>
            <w:r w:rsidRPr="007F1617">
              <w:rPr>
                <w:lang w:eastAsia="en-GB"/>
              </w:rPr>
              <w:t>No response</w:t>
            </w:r>
          </w:p>
        </w:tc>
        <w:tc>
          <w:tcPr>
            <w:tcW w:w="5986" w:type="dxa"/>
            <w:vAlign w:val="center"/>
          </w:tcPr>
          <w:p w14:paraId="5CCE545C" w14:textId="0232D0F2" w:rsidR="00E30D24" w:rsidRPr="007F1617" w:rsidRDefault="00E30D24" w:rsidP="00716FCF">
            <w:pPr>
              <w:cnfStyle w:val="000000100000" w:firstRow="0" w:lastRow="0" w:firstColumn="0" w:lastColumn="0" w:oddVBand="0" w:evenVBand="0" w:oddHBand="1" w:evenHBand="0" w:firstRowFirstColumn="0" w:firstRowLastColumn="0" w:lastRowFirstColumn="0" w:lastRowLastColumn="0"/>
              <w:rPr>
                <w:lang w:eastAsia="en-GB"/>
              </w:rPr>
            </w:pPr>
            <w:r w:rsidRPr="007F1617">
              <w:rPr>
                <w:lang w:eastAsia="en-GB"/>
              </w:rPr>
              <w:t xml:space="preserve">Response completely fails to address the criterion under consideration. This is unacceptable and </w:t>
            </w:r>
            <w:r w:rsidR="008E66CA" w:rsidRPr="007F1617">
              <w:rPr>
                <w:lang w:eastAsia="en-GB"/>
              </w:rPr>
              <w:t>classified as inadmissible.</w:t>
            </w:r>
          </w:p>
        </w:tc>
      </w:tr>
    </w:tbl>
    <w:p w14:paraId="4661825B" w14:textId="77777777" w:rsidR="00E30D24" w:rsidRPr="007F1617" w:rsidRDefault="00E30D24" w:rsidP="00716FCF">
      <w:pPr>
        <w:pStyle w:val="NoSpacing"/>
        <w:rPr>
          <w:lang w:val="en-GB"/>
        </w:rPr>
      </w:pPr>
    </w:p>
    <w:p w14:paraId="25D2BBB2" w14:textId="77777777" w:rsidR="00E30D24" w:rsidRPr="007F1617" w:rsidRDefault="00E30D24" w:rsidP="00716FCF">
      <w:pPr>
        <w:pStyle w:val="NoSpacing"/>
        <w:rPr>
          <w:lang w:val="en-GB"/>
        </w:rPr>
      </w:pPr>
      <w:r w:rsidRPr="007F1617">
        <w:rPr>
          <w:lang w:val="en-GB"/>
        </w:rPr>
        <w:t xml:space="preserve">Marks in the score ranges outlined above can be awarded where responses so merit additional marks. </w:t>
      </w:r>
    </w:p>
    <w:p w14:paraId="2AFD83A8" w14:textId="0B03D0A7" w:rsidR="000C242A" w:rsidRPr="007F1617" w:rsidRDefault="000C242A" w:rsidP="00716FCF">
      <w:pPr>
        <w:pStyle w:val="BodyTextIndent3"/>
      </w:pPr>
    </w:p>
    <w:p w14:paraId="5AB0A031" w14:textId="0FA2B873" w:rsidR="00E4632C" w:rsidRPr="007F1617" w:rsidRDefault="002E1FA6" w:rsidP="00716FCF">
      <w:pPr>
        <w:pStyle w:val="Heading2"/>
      </w:pPr>
      <w:bookmarkStart w:id="251" w:name="_Toc147920333"/>
      <w:r w:rsidRPr="007F1617">
        <w:t xml:space="preserve">Post Tender </w:t>
      </w:r>
      <w:r w:rsidR="00E4632C" w:rsidRPr="007F1617">
        <w:t>Clarification</w:t>
      </w:r>
      <w:bookmarkEnd w:id="251"/>
    </w:p>
    <w:p w14:paraId="10013F3F" w14:textId="783130CE" w:rsidR="00670182" w:rsidRPr="007F1617" w:rsidRDefault="001B4D27" w:rsidP="00716FCF">
      <w:r w:rsidRPr="007F1617">
        <w:t>A</w:t>
      </w:r>
      <w:r w:rsidR="002E1FA6" w:rsidRPr="007F1617">
        <w:t>t</w:t>
      </w:r>
      <w:r w:rsidRPr="007F1617">
        <w:t xml:space="preserve"> </w:t>
      </w:r>
      <w:r w:rsidR="002E1FA6" w:rsidRPr="007F1617">
        <w:t>the discretion of the Contracting Authority, tenderers may be invited, in writing, to clarify certain aspects of their tender, particularly where information or documentation to be submitted appears to be incomplete or erroneous. However, all such requests will be made in full compliance with the principles of equal treatment and transparency and avoid any distortion of competition</w:t>
      </w:r>
      <w:r w:rsidR="00670182" w:rsidRPr="007F1617">
        <w:t xml:space="preserve">. </w:t>
      </w:r>
    </w:p>
    <w:p w14:paraId="130448B4" w14:textId="0226C4C4" w:rsidR="002E1FA6" w:rsidRPr="007F1617" w:rsidRDefault="002E1FA6" w:rsidP="00716FCF">
      <w:pPr>
        <w:pStyle w:val="Heading2"/>
      </w:pPr>
      <w:bookmarkStart w:id="252" w:name="_Toc147920334"/>
      <w:r w:rsidRPr="007F1617">
        <w:t>Verification</w:t>
      </w:r>
      <w:bookmarkEnd w:id="252"/>
    </w:p>
    <w:p w14:paraId="489EA8D5" w14:textId="3EA1ED16" w:rsidR="002E1FA6" w:rsidRPr="007F1617" w:rsidRDefault="002E1FA6" w:rsidP="00716FCF">
      <w:r w:rsidRPr="007F1617">
        <w:t xml:space="preserve">Award of contract/membership of the </w:t>
      </w:r>
      <w:r w:rsidR="004140D2" w:rsidRPr="007F1617">
        <w:t>Panel</w:t>
      </w:r>
      <w:r w:rsidRPr="007F1617">
        <w:t xml:space="preserve"> may be subject to attendance at a verification meeting. It would be essential that the key personnel assigned to this </w:t>
      </w:r>
      <w:r w:rsidR="004140D2" w:rsidRPr="007F1617">
        <w:t>Panel</w:t>
      </w:r>
      <w:r w:rsidRPr="007F1617">
        <w:t xml:space="preserve"> should be available and present at this meeting.  If required, tenderers will be notified of the date, time, agenda and format for such meetings as soon as possible.</w:t>
      </w:r>
    </w:p>
    <w:p w14:paraId="30AFFD72" w14:textId="569E70B1" w:rsidR="002E1FA6" w:rsidRPr="007F1617" w:rsidRDefault="002E1FA6" w:rsidP="00716FCF">
      <w:pPr>
        <w:pStyle w:val="Heading2"/>
      </w:pPr>
      <w:bookmarkStart w:id="253" w:name="_Toc147920335"/>
      <w:r w:rsidRPr="007F1617">
        <w:t>Right to Confirm Suitability</w:t>
      </w:r>
      <w:bookmarkEnd w:id="253"/>
    </w:p>
    <w:p w14:paraId="37C4DA6D" w14:textId="29336BDD" w:rsidR="00670182" w:rsidRPr="007F1617" w:rsidRDefault="002E1FA6" w:rsidP="00716FCF">
      <w:r w:rsidRPr="007F1617">
        <w:t xml:space="preserve">Tenderers should note that the Contracting Authority reserves the right to confirm that the financial and technical capacity of the tenderer is valid and unchanged prior to the establishment of the </w:t>
      </w:r>
      <w:r w:rsidR="004140D2" w:rsidRPr="007F1617">
        <w:t>Panel</w:t>
      </w:r>
      <w:r w:rsidRPr="007F1617">
        <w:t xml:space="preserve"> and </w:t>
      </w:r>
      <w:r w:rsidR="004140D2" w:rsidRPr="007F1617">
        <w:t xml:space="preserve">prior to </w:t>
      </w:r>
      <w:r w:rsidR="008E66CA" w:rsidRPr="007F1617">
        <w:t xml:space="preserve">the </w:t>
      </w:r>
      <w:r w:rsidRPr="007F1617">
        <w:t xml:space="preserve">award of </w:t>
      </w:r>
      <w:r w:rsidR="004140D2" w:rsidRPr="007F1617">
        <w:t>any assignments</w:t>
      </w:r>
      <w:r w:rsidRPr="007F1617">
        <w:t>.</w:t>
      </w:r>
    </w:p>
    <w:p w14:paraId="15FC51B4" w14:textId="77777777" w:rsidR="0085613A" w:rsidRPr="007F1617" w:rsidRDefault="0085613A" w:rsidP="00716FCF">
      <w:r w:rsidRPr="007F1617">
        <w:br w:type="page"/>
      </w:r>
    </w:p>
    <w:p w14:paraId="29640DD1" w14:textId="0C5A8099" w:rsidR="00225C0B" w:rsidRPr="007F1617" w:rsidRDefault="00B70BBF" w:rsidP="00716FCF">
      <w:pPr>
        <w:pStyle w:val="Heading1"/>
      </w:pPr>
      <w:bookmarkStart w:id="254" w:name="_Toc147920336"/>
      <w:r w:rsidRPr="007F1617">
        <w:lastRenderedPageBreak/>
        <w:t>INSTRUCTIONS</w:t>
      </w:r>
      <w:r w:rsidR="008153B5" w:rsidRPr="007F1617">
        <w:t xml:space="preserve"> FOR TENDERERS</w:t>
      </w:r>
      <w:bookmarkEnd w:id="254"/>
    </w:p>
    <w:p w14:paraId="57566A9B" w14:textId="483B4AA1" w:rsidR="00723C02" w:rsidRPr="007F1617" w:rsidRDefault="00723C02" w:rsidP="00716FCF">
      <w:bookmarkStart w:id="255" w:name="_Toc495659964"/>
      <w:bookmarkStart w:id="256" w:name="_Toc495660574"/>
    </w:p>
    <w:p w14:paraId="430B0CBE" w14:textId="69BDF2C2" w:rsidR="002F1DFA" w:rsidRPr="007F1617" w:rsidRDefault="002F1DFA" w:rsidP="00716FCF">
      <w:pPr>
        <w:pStyle w:val="Heading2"/>
      </w:pPr>
      <w:bookmarkStart w:id="257" w:name="_Toc147920337"/>
      <w:r w:rsidRPr="007F1617">
        <w:t>Submission</w:t>
      </w:r>
      <w:r w:rsidR="007704E5" w:rsidRPr="007F1617">
        <w:t xml:space="preserve"> of Tenders</w:t>
      </w:r>
      <w:bookmarkEnd w:id="257"/>
    </w:p>
    <w:p w14:paraId="2944A0B7" w14:textId="69AFC6C7" w:rsidR="00723C02" w:rsidRPr="007F1617" w:rsidRDefault="00723C02" w:rsidP="00716FCF">
      <w:r w:rsidRPr="007F1617">
        <w:t xml:space="preserve">The Contracting Authority is using the Tender </w:t>
      </w:r>
      <w:proofErr w:type="spellStart"/>
      <w:r w:rsidRPr="007F1617">
        <w:t>Postbox</w:t>
      </w:r>
      <w:proofErr w:type="spellEnd"/>
      <w:r w:rsidRPr="007F1617">
        <w:t xml:space="preserve"> facility and tenders must be submitted electronically via the </w:t>
      </w:r>
      <w:proofErr w:type="spellStart"/>
      <w:r w:rsidRPr="007F1617">
        <w:t>e</w:t>
      </w:r>
      <w:r w:rsidR="00AB69E5" w:rsidRPr="007F1617">
        <w:t>T</w:t>
      </w:r>
      <w:r w:rsidRPr="007F1617">
        <w:t>enders</w:t>
      </w:r>
      <w:proofErr w:type="spellEnd"/>
      <w:r w:rsidRPr="007F1617">
        <w:t xml:space="preserve"> </w:t>
      </w:r>
      <w:proofErr w:type="spellStart"/>
      <w:r w:rsidRPr="007F1617">
        <w:t>postbox</w:t>
      </w:r>
      <w:proofErr w:type="spellEnd"/>
      <w:r w:rsidRPr="007F1617">
        <w:t xml:space="preserve"> facility on </w:t>
      </w:r>
      <w:hyperlink r:id="rId23" w:history="1">
        <w:r w:rsidRPr="007F1617">
          <w:t>www.etenders.gov.ie</w:t>
        </w:r>
      </w:hyperlink>
      <w:r w:rsidRPr="007F1617">
        <w:t xml:space="preserve"> only.  Only Tenders submitted to the electronic </w:t>
      </w:r>
      <w:proofErr w:type="spellStart"/>
      <w:r w:rsidRPr="007F1617">
        <w:t>postbox</w:t>
      </w:r>
      <w:proofErr w:type="spellEnd"/>
      <w:r w:rsidRPr="007F1617">
        <w:t xml:space="preserve"> will be accepted.  Tenders submitted by any other means (including but not limited to by email, fax, post or hand delivery) will </w:t>
      </w:r>
      <w:r w:rsidRPr="007F1617">
        <w:rPr>
          <w:b/>
          <w:u w:val="single"/>
        </w:rPr>
        <w:t>not</w:t>
      </w:r>
      <w:r w:rsidRPr="007F1617">
        <w:t xml:space="preserve"> be accepted.  </w:t>
      </w:r>
    </w:p>
    <w:p w14:paraId="48D64F3E" w14:textId="77777777" w:rsidR="00723C02" w:rsidRPr="007F1617" w:rsidRDefault="00723C02" w:rsidP="00716FCF">
      <w:r w:rsidRPr="007F1617">
        <w:t xml:space="preserve">Tenderers must ensure that they give themselves sufficient time to upload and submit all required tender documentation before the Tender Deadline.  Tenderers should consider the fact that upload speeds vary.  </w:t>
      </w:r>
    </w:p>
    <w:p w14:paraId="60AAD14B" w14:textId="36FE42C4" w:rsidR="00723C02" w:rsidRPr="007F1617" w:rsidRDefault="00723C02" w:rsidP="00716FCF">
      <w:bookmarkStart w:id="258" w:name="_Hlk523680908"/>
      <w:r w:rsidRPr="007F1617">
        <w:t xml:space="preserve">To submit a document to the electronic </w:t>
      </w:r>
      <w:proofErr w:type="spellStart"/>
      <w:r w:rsidRPr="007F1617">
        <w:t>postbox</w:t>
      </w:r>
      <w:proofErr w:type="spellEnd"/>
      <w:r w:rsidRPr="007F1617">
        <w:t xml:space="preserve">, please note that </w:t>
      </w:r>
      <w:r w:rsidR="00D4408F" w:rsidRPr="007F1617">
        <w:t>tenderers</w:t>
      </w:r>
      <w:r w:rsidRPr="007F1617">
        <w:t xml:space="preserve"> must click “Submit Response”.  After submitting </w:t>
      </w:r>
      <w:r w:rsidR="00A678FA" w:rsidRPr="007F1617">
        <w:t>tenderers</w:t>
      </w:r>
      <w:r w:rsidRPr="007F1617">
        <w:t xml:space="preserve"> can still modify and re-send </w:t>
      </w:r>
      <w:r w:rsidR="00A678FA" w:rsidRPr="007F1617">
        <w:t>their</w:t>
      </w:r>
      <w:r w:rsidRPr="007F1617">
        <w:t xml:space="preserve"> response up until </w:t>
      </w:r>
      <w:r w:rsidR="00F20BAF" w:rsidRPr="007F1617">
        <w:t xml:space="preserve">the </w:t>
      </w:r>
      <w:r w:rsidRPr="007F1617">
        <w:t>response deadline.  Tenderers should be aware that the ‘Submit Response’ button will be disabled automatically upon the expiration of the response deadline.</w:t>
      </w:r>
    </w:p>
    <w:bookmarkEnd w:id="258"/>
    <w:p w14:paraId="142C06EF" w14:textId="16A33118" w:rsidR="00723C02" w:rsidRPr="007F1617" w:rsidRDefault="00723C02" w:rsidP="00716FCF">
      <w:pPr>
        <w:rPr>
          <w:b/>
        </w:rPr>
      </w:pPr>
      <w:r w:rsidRPr="007F1617">
        <w:t xml:space="preserve">Tenderers not familiar with uploading on </w:t>
      </w:r>
      <w:proofErr w:type="spellStart"/>
      <w:r w:rsidRPr="007F1617">
        <w:t>eTenders</w:t>
      </w:r>
      <w:proofErr w:type="spellEnd"/>
      <w:r w:rsidRPr="007F1617">
        <w:t xml:space="preserve"> should ensure they familiarise themselves with the process</w:t>
      </w:r>
      <w:r w:rsidR="00D4408F" w:rsidRPr="007F1617">
        <w:t xml:space="preserve"> prior to the submission deadline.</w:t>
      </w:r>
      <w:r w:rsidRPr="007F1617">
        <w:t xml:space="preserve"> </w:t>
      </w:r>
    </w:p>
    <w:p w14:paraId="678B568D" w14:textId="142ACC74" w:rsidR="00723C02" w:rsidRPr="007F1617" w:rsidRDefault="00723C02" w:rsidP="00716FCF">
      <w:pPr>
        <w:pStyle w:val="Heading2"/>
      </w:pPr>
      <w:bookmarkStart w:id="259" w:name="_Toc67059549"/>
      <w:bookmarkStart w:id="260" w:name="_Toc67059662"/>
      <w:bookmarkStart w:id="261" w:name="_Toc67059775"/>
      <w:bookmarkStart w:id="262" w:name="_Toc67059925"/>
      <w:bookmarkStart w:id="263" w:name="_Toc67060718"/>
      <w:bookmarkStart w:id="264" w:name="_Toc67059550"/>
      <w:bookmarkStart w:id="265" w:name="_Toc67059663"/>
      <w:bookmarkStart w:id="266" w:name="_Toc67059776"/>
      <w:bookmarkStart w:id="267" w:name="_Toc67059926"/>
      <w:bookmarkStart w:id="268" w:name="_Toc67060719"/>
      <w:bookmarkStart w:id="269" w:name="_Toc67059551"/>
      <w:bookmarkStart w:id="270" w:name="_Toc67059664"/>
      <w:bookmarkStart w:id="271" w:name="_Toc67059777"/>
      <w:bookmarkStart w:id="272" w:name="_Toc67059927"/>
      <w:bookmarkStart w:id="273" w:name="_Toc67060720"/>
      <w:bookmarkStart w:id="274" w:name="_Toc14792033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sidRPr="007F1617">
        <w:t>Closing date for Tenders</w:t>
      </w:r>
      <w:bookmarkEnd w:id="274"/>
    </w:p>
    <w:tbl>
      <w:tblPr>
        <w:tblStyle w:val="TableGrid"/>
        <w:tblW w:w="0" w:type="auto"/>
        <w:tblLook w:val="04A0" w:firstRow="1" w:lastRow="0" w:firstColumn="1" w:lastColumn="0" w:noHBand="0" w:noVBand="1"/>
      </w:tblPr>
      <w:tblGrid>
        <w:gridCol w:w="4508"/>
        <w:gridCol w:w="4508"/>
      </w:tblGrid>
      <w:tr w:rsidR="00AD2B50" w:rsidRPr="007F1617" w14:paraId="4F48694A" w14:textId="77777777" w:rsidTr="00197714">
        <w:tc>
          <w:tcPr>
            <w:tcW w:w="4508" w:type="dxa"/>
          </w:tcPr>
          <w:p w14:paraId="2B716488" w14:textId="77777777" w:rsidR="00AD2B50" w:rsidRPr="007F1617" w:rsidRDefault="00AD2B50" w:rsidP="00716FCF">
            <w:bookmarkStart w:id="275" w:name="_Hlk523680569"/>
            <w:r w:rsidRPr="007F1617">
              <w:t>The closing date for tender submission</w:t>
            </w:r>
          </w:p>
        </w:tc>
        <w:tc>
          <w:tcPr>
            <w:tcW w:w="4508" w:type="dxa"/>
          </w:tcPr>
          <w:p w14:paraId="382A7146" w14:textId="77777777" w:rsidR="00AD2B50" w:rsidRPr="007F1617" w:rsidRDefault="00AD2B50" w:rsidP="00716FCF">
            <w:r w:rsidRPr="007F1617">
              <w:t>as specified on the title page</w:t>
            </w:r>
          </w:p>
        </w:tc>
      </w:tr>
    </w:tbl>
    <w:p w14:paraId="27FC1413" w14:textId="77777777" w:rsidR="00AD2B50" w:rsidRPr="007F1617" w:rsidRDefault="00AD2B50" w:rsidP="00716FCF">
      <w:r w:rsidRPr="007F1617">
        <w:t xml:space="preserve">It is the responsibility of the tenderer to ensure that their tender is complete and is uploaded / submitted by the designated deadline. </w:t>
      </w:r>
    </w:p>
    <w:p w14:paraId="0C9AEEBA" w14:textId="77777777" w:rsidR="00AD2B50" w:rsidRPr="007F1617" w:rsidRDefault="00AD2B50" w:rsidP="00716FCF">
      <w:pPr>
        <w:pStyle w:val="Heading2"/>
      </w:pPr>
      <w:bookmarkStart w:id="276" w:name="_Toc72960693"/>
      <w:bookmarkStart w:id="277" w:name="_Toc147920339"/>
      <w:r w:rsidRPr="007F1617">
        <w:t>Queries</w:t>
      </w:r>
      <w:bookmarkEnd w:id="276"/>
      <w:bookmarkEnd w:id="277"/>
    </w:p>
    <w:tbl>
      <w:tblPr>
        <w:tblStyle w:val="TableGrid"/>
        <w:tblW w:w="0" w:type="auto"/>
        <w:tblLook w:val="04A0" w:firstRow="1" w:lastRow="0" w:firstColumn="1" w:lastColumn="0" w:noHBand="0" w:noVBand="1"/>
      </w:tblPr>
      <w:tblGrid>
        <w:gridCol w:w="4508"/>
        <w:gridCol w:w="4508"/>
      </w:tblGrid>
      <w:tr w:rsidR="00AD2B50" w:rsidRPr="007F1617" w14:paraId="0BACF79E" w14:textId="77777777" w:rsidTr="00197714">
        <w:tc>
          <w:tcPr>
            <w:tcW w:w="4508" w:type="dxa"/>
          </w:tcPr>
          <w:p w14:paraId="2EC51689" w14:textId="77777777" w:rsidR="00AD2B50" w:rsidRPr="007F1617" w:rsidRDefault="00AD2B50" w:rsidP="00716FCF">
            <w:r w:rsidRPr="007F1617">
              <w:t>The closing date for submitting queries</w:t>
            </w:r>
          </w:p>
        </w:tc>
        <w:tc>
          <w:tcPr>
            <w:tcW w:w="4508" w:type="dxa"/>
          </w:tcPr>
          <w:p w14:paraId="59FE4BC0" w14:textId="77777777" w:rsidR="00AD2B50" w:rsidRPr="007F1617" w:rsidRDefault="00AD2B50" w:rsidP="00716FCF">
            <w:r w:rsidRPr="007F1617">
              <w:t>as specified on the title page</w:t>
            </w:r>
          </w:p>
        </w:tc>
      </w:tr>
    </w:tbl>
    <w:p w14:paraId="2133034D" w14:textId="06CCCE26" w:rsidR="00723C02" w:rsidRPr="007F1617" w:rsidRDefault="00723C02" w:rsidP="00716FCF">
      <w:r w:rsidRPr="007F1617">
        <w:t xml:space="preserve">All queries regarding this tender should be through the </w:t>
      </w:r>
      <w:r w:rsidR="00093F90" w:rsidRPr="007F1617">
        <w:t>messaging</w:t>
      </w:r>
      <w:r w:rsidRPr="007F1617">
        <w:t xml:space="preserve"> facility on </w:t>
      </w:r>
      <w:hyperlink r:id="rId24" w:history="1">
        <w:r w:rsidRPr="007F1617">
          <w:rPr>
            <w:color w:val="0000FF"/>
            <w:u w:val="single"/>
          </w:rPr>
          <w:t>www.etenders.gov.ie</w:t>
        </w:r>
      </w:hyperlink>
      <w:r w:rsidRPr="007F1617">
        <w:t xml:space="preserve">, including any omissions which would prevent </w:t>
      </w:r>
      <w:r w:rsidR="00F20BAF" w:rsidRPr="007F1617">
        <w:t>tenderers</w:t>
      </w:r>
      <w:r w:rsidRPr="007F1617">
        <w:t xml:space="preserve"> from submitting a comprehensive tender.  </w:t>
      </w:r>
      <w:bookmarkStart w:id="278" w:name="_Hlk107857987"/>
      <w:r w:rsidR="00093F90" w:rsidRPr="007F1617">
        <w:t>Please submit queries as soon as possible and before the query closing date.  The Contracting Authority is not obliged to respond to questions received after this date.</w:t>
      </w:r>
      <w:bookmarkEnd w:id="278"/>
    </w:p>
    <w:bookmarkEnd w:id="275"/>
    <w:p w14:paraId="50888616" w14:textId="36601BB5" w:rsidR="00723C02" w:rsidRPr="007F1617" w:rsidRDefault="00723C02" w:rsidP="00716FCF">
      <w:r w:rsidRPr="007F1617">
        <w:t xml:space="preserve">In circulating responses, queries will be edited to avoid disclosing the identity of the </w:t>
      </w:r>
      <w:r w:rsidR="0056409C" w:rsidRPr="007F1617">
        <w:t>querist and</w:t>
      </w:r>
      <w:r w:rsidRPr="007F1617">
        <w:t xml:space="preserve"> will be circulated to all parties who have expressed an interest in the procurement on the </w:t>
      </w:r>
      <w:proofErr w:type="spellStart"/>
      <w:r w:rsidRPr="007F1617">
        <w:t>e</w:t>
      </w:r>
      <w:r w:rsidR="0056409C" w:rsidRPr="007F1617">
        <w:t>T</w:t>
      </w:r>
      <w:r w:rsidRPr="007F1617">
        <w:t>enders</w:t>
      </w:r>
      <w:proofErr w:type="spellEnd"/>
      <w:r w:rsidRPr="007F1617">
        <w:t xml:space="preserve"> website.</w:t>
      </w:r>
    </w:p>
    <w:p w14:paraId="208CDA34" w14:textId="0D9A3541" w:rsidR="00723C02" w:rsidRPr="007F1617" w:rsidRDefault="00723C02" w:rsidP="00716FCF">
      <w:pPr>
        <w:pStyle w:val="Heading2"/>
      </w:pPr>
      <w:bookmarkStart w:id="279" w:name="_Toc147920340"/>
      <w:r w:rsidRPr="007F1617">
        <w:t>Extension of Tender Period</w:t>
      </w:r>
      <w:bookmarkEnd w:id="279"/>
    </w:p>
    <w:p w14:paraId="6E51E931" w14:textId="0643A215" w:rsidR="007704E5" w:rsidRPr="007F1617" w:rsidRDefault="00723C02" w:rsidP="00716FCF">
      <w:r w:rsidRPr="007F1617">
        <w:t xml:space="preserve">The Contracting Authority reserves the right, at its sole discretion, to extend the closing date for receipt of tenders by giving notice in writing (by post or electronic means) to all parties who have expressed an interest in the notice via </w:t>
      </w:r>
      <w:proofErr w:type="spellStart"/>
      <w:r w:rsidRPr="007F1617">
        <w:t>eTenders</w:t>
      </w:r>
      <w:proofErr w:type="spellEnd"/>
      <w:r w:rsidRPr="007F1617">
        <w:t xml:space="preserve"> no later than six days before the original closing date.</w:t>
      </w:r>
    </w:p>
    <w:p w14:paraId="6BADB666" w14:textId="023B5ECB" w:rsidR="00093F90" w:rsidRPr="007F1617" w:rsidRDefault="00093F90" w:rsidP="00716FCF"/>
    <w:p w14:paraId="3AB04F6A" w14:textId="77777777" w:rsidR="00093F90" w:rsidRPr="007F1617" w:rsidRDefault="00093F90" w:rsidP="00716FCF"/>
    <w:p w14:paraId="2B5167FF" w14:textId="6FF9C9B0" w:rsidR="00723C02" w:rsidRPr="007F1617" w:rsidRDefault="00723C02" w:rsidP="00716FCF">
      <w:pPr>
        <w:pStyle w:val="Heading2"/>
      </w:pPr>
      <w:bookmarkStart w:id="280" w:name="_Toc147920341"/>
      <w:r w:rsidRPr="007F1617">
        <w:t>Tender Validity Period</w:t>
      </w:r>
      <w:bookmarkEnd w:id="280"/>
    </w:p>
    <w:p w14:paraId="6D0F74F4" w14:textId="06F9BE79" w:rsidR="00723C02" w:rsidRPr="007F1617" w:rsidRDefault="00723C02" w:rsidP="00716FCF">
      <w:r w:rsidRPr="007F1617">
        <w:t xml:space="preserve">To allow sufficient time for Tender assessment a Tender Validity </w:t>
      </w:r>
      <w:r w:rsidRPr="007F1617">
        <w:rPr>
          <w:color w:val="000000" w:themeColor="text1"/>
        </w:rPr>
        <w:t xml:space="preserve">period of </w:t>
      </w:r>
      <w:bookmarkStart w:id="281" w:name="_Hlk491957743"/>
      <w:r w:rsidR="004140D2" w:rsidRPr="007F1617">
        <w:rPr>
          <w:color w:val="000000" w:themeColor="text1"/>
        </w:rPr>
        <w:t>12 months</w:t>
      </w:r>
      <w:r w:rsidRPr="007F1617">
        <w:rPr>
          <w:color w:val="000000" w:themeColor="text1"/>
        </w:rPr>
        <w:t xml:space="preserve"> </w:t>
      </w:r>
      <w:bookmarkEnd w:id="281"/>
      <w:r w:rsidRPr="007F1617">
        <w:rPr>
          <w:color w:val="000000" w:themeColor="text1"/>
        </w:rPr>
        <w:t xml:space="preserve">is </w:t>
      </w:r>
      <w:r w:rsidRPr="007F1617">
        <w:t>required, this period commencing on the closing date by which the Tenders are to be returned.</w:t>
      </w:r>
    </w:p>
    <w:p w14:paraId="0506B43F" w14:textId="050E3DCC" w:rsidR="00723C02" w:rsidRPr="007F1617" w:rsidRDefault="00723C02" w:rsidP="00716FCF">
      <w:pPr>
        <w:pStyle w:val="Heading2"/>
      </w:pPr>
      <w:r w:rsidRPr="007F1617">
        <w:t xml:space="preserve"> </w:t>
      </w:r>
      <w:bookmarkStart w:id="282" w:name="_Toc147920342"/>
      <w:r w:rsidR="007704E5" w:rsidRPr="007F1617">
        <w:t xml:space="preserve">Discrepancies between </w:t>
      </w:r>
      <w:r w:rsidRPr="007F1617">
        <w:t>Document</w:t>
      </w:r>
      <w:r w:rsidR="007704E5" w:rsidRPr="007F1617">
        <w:t>s</w:t>
      </w:r>
      <w:bookmarkEnd w:id="282"/>
    </w:p>
    <w:p w14:paraId="55DCF78B" w14:textId="0E655F9A" w:rsidR="007704E5" w:rsidRPr="007F1617" w:rsidRDefault="007704E5" w:rsidP="00716FCF">
      <w:r w:rsidRPr="007F1617">
        <w:t xml:space="preserve">A pdf version of the Request for Tender has been made available on </w:t>
      </w:r>
      <w:proofErr w:type="spellStart"/>
      <w:r w:rsidRPr="007F1617">
        <w:t>eTenders</w:t>
      </w:r>
      <w:proofErr w:type="spellEnd"/>
      <w:r w:rsidRPr="007F1617">
        <w:t>.  This document will be considered as the primary source document in this procurement process, word versions of documents where they are provided are being made available to assist tenderers in responding to the tender competition.  Where there is a discrepancy between a pdf version and a word version, the pdf version will take precedence. Tenderers are requested to notify the Contracting Authority immediately of any anomaly. Where applicable the Contracting Authority will issue amended versions.</w:t>
      </w:r>
    </w:p>
    <w:p w14:paraId="19116DAF" w14:textId="77777777" w:rsidR="007704E5" w:rsidRPr="007F1617" w:rsidRDefault="007704E5" w:rsidP="00716FCF">
      <w:pPr>
        <w:pStyle w:val="Heading2"/>
      </w:pPr>
      <w:bookmarkStart w:id="283" w:name="_Toc147920343"/>
      <w:r w:rsidRPr="007F1617">
        <w:t>Formatting of Tenders / Amending Tender Documents</w:t>
      </w:r>
      <w:bookmarkEnd w:id="283"/>
    </w:p>
    <w:p w14:paraId="4CA9926A" w14:textId="77777777" w:rsidR="007704E5" w:rsidRPr="007F1617" w:rsidRDefault="007704E5" w:rsidP="00716FCF">
      <w:r w:rsidRPr="007F1617">
        <w:t>Tenderers must ensure they use the Tender Response Document (TRD) when preparing their submission.</w:t>
      </w:r>
    </w:p>
    <w:p w14:paraId="2062BD0F" w14:textId="77777777" w:rsidR="007704E5" w:rsidRPr="007F1617" w:rsidRDefault="007704E5" w:rsidP="00716FCF">
      <w:r w:rsidRPr="007F1617">
        <w:t>Tenderers are prohibited from amending any text or content of forms or declarations or templates provided as part of this tender competition in their tender responses.  Where amendments have been identified, the Contracting Authority may at its discretion eliminate the tenderer from further consideration.  Likewise, failure to use the template documentation provided particularly in relation to costing / pricing may result in tenders being eliminated.</w:t>
      </w:r>
    </w:p>
    <w:p w14:paraId="06FBA60B" w14:textId="77777777" w:rsidR="007704E5" w:rsidRPr="007F1617" w:rsidRDefault="007704E5" w:rsidP="00716FCF">
      <w:pPr>
        <w:pStyle w:val="Heading2"/>
      </w:pPr>
      <w:bookmarkStart w:id="284" w:name="_Toc147920344"/>
      <w:r w:rsidRPr="007F1617">
        <w:t>Collusive Tendering</w:t>
      </w:r>
      <w:bookmarkEnd w:id="284"/>
    </w:p>
    <w:p w14:paraId="7F1DB34F" w14:textId="77777777" w:rsidR="007704E5" w:rsidRPr="007F1617" w:rsidRDefault="007704E5" w:rsidP="00716FCF">
      <w:r w:rsidRPr="007F1617">
        <w:t>If any Tendering Party is found to have, at any time, offered to give or to have agreed to offer or give to any person, any bribe, gift, gratuity, commission or consideration of any kind as an inducement or reward for taking or forbearing to take any action in relation to the obtaining of its Tenders, or for showing or forbearing to show any favour or disfavour to any person in relation to its Tenders, the bid submitted by such Tendering Party shall be automatically disqualified and the circumstances surrounding such action shall be referred to the appropriate authority.</w:t>
      </w:r>
    </w:p>
    <w:p w14:paraId="3174CA32" w14:textId="77777777" w:rsidR="007704E5" w:rsidRPr="007F1617" w:rsidRDefault="007704E5" w:rsidP="00716FCF">
      <w:pPr>
        <w:pStyle w:val="Heading2"/>
      </w:pPr>
      <w:bookmarkStart w:id="285" w:name="_Toc147920345"/>
      <w:r w:rsidRPr="007F1617">
        <w:t>Confidentiality</w:t>
      </w:r>
      <w:bookmarkEnd w:id="285"/>
    </w:p>
    <w:p w14:paraId="687DBA9A" w14:textId="77777777" w:rsidR="007704E5" w:rsidRPr="007F1617" w:rsidRDefault="007704E5" w:rsidP="00716FCF">
      <w:r w:rsidRPr="007F1617">
        <w:t xml:space="preserve">After the official opening of Tenders, information relating to the examination, clarification, evaluation and comparison of Tenders and recommendations will not be disclosed to tenderers or other persons not officially concerned with such process until the award decision with the successful Tenderer has been announced and in conformity with national laws. </w:t>
      </w:r>
    </w:p>
    <w:p w14:paraId="3A6C8900" w14:textId="77777777" w:rsidR="007704E5" w:rsidRPr="007F1617" w:rsidRDefault="007704E5" w:rsidP="00716FCF">
      <w:r w:rsidRPr="007F1617">
        <w:t>Tenderers shall treat the details of all documents supplied to them in connection with this contract as private and confidential and shall not disclose the contents to a third party without the permission of the Contracting Authority.</w:t>
      </w:r>
    </w:p>
    <w:p w14:paraId="70D0A3C8" w14:textId="77777777" w:rsidR="007704E5" w:rsidRPr="007F1617" w:rsidRDefault="007704E5" w:rsidP="00716FCF">
      <w:r w:rsidRPr="007F1617">
        <w:t>Any effort by the Tenderer to influence the Contracting Authority or their staff in the process of examination, clarification, evaluation and comparison of Tenders and in decisions concerning the award of the contract may result in the rejection of that Tender.</w:t>
      </w:r>
    </w:p>
    <w:p w14:paraId="0F28273F" w14:textId="04635ACD" w:rsidR="007704E5" w:rsidRPr="007F1617" w:rsidRDefault="007704E5" w:rsidP="00716FCF">
      <w:pPr>
        <w:pStyle w:val="Heading2"/>
      </w:pPr>
      <w:bookmarkStart w:id="286" w:name="_Toc147920346"/>
      <w:r w:rsidRPr="007F1617">
        <w:t>Clarification of Tenders</w:t>
      </w:r>
      <w:bookmarkEnd w:id="286"/>
    </w:p>
    <w:p w14:paraId="12764B78" w14:textId="4E453FFE" w:rsidR="007704E5" w:rsidRPr="007F1617" w:rsidRDefault="007704E5" w:rsidP="00716FCF">
      <w:r w:rsidRPr="007F1617">
        <w:lastRenderedPageBreak/>
        <w:t xml:space="preserve">The Contracting Authority is entitled, but not obliged, to seek clarification of tenders, including pricing breakdowns </w:t>
      </w:r>
      <w:proofErr w:type="gramStart"/>
      <w:r w:rsidRPr="007F1617">
        <w:t>in the course of</w:t>
      </w:r>
      <w:proofErr w:type="gramEnd"/>
      <w:r w:rsidRPr="007F1617">
        <w:t xml:space="preserve"> the evaluation process. No change in the price or substance of the Tender shall be sought, offered or permitted. To assist in finalising the tender evaluation, selected tenderers may be invited to attend clarification meetings with the Contracting Authority.</w:t>
      </w:r>
    </w:p>
    <w:p w14:paraId="701B1186" w14:textId="77777777" w:rsidR="00A50F02" w:rsidRPr="007F1617" w:rsidRDefault="00A50F02" w:rsidP="00716FCF">
      <w:r w:rsidRPr="007F1617">
        <w:t xml:space="preserve">Tenderers will be responsible for any costs incurred by them </w:t>
      </w:r>
      <w:proofErr w:type="gramStart"/>
      <w:r w:rsidRPr="007F1617">
        <w:t>in the event that</w:t>
      </w:r>
      <w:proofErr w:type="gramEnd"/>
      <w:r w:rsidRPr="007F1617">
        <w:t xml:space="preserve"> they are required to attend clarification or other meetings or make a presentation of their proposals.</w:t>
      </w:r>
    </w:p>
    <w:p w14:paraId="5F39FB2E" w14:textId="77777777" w:rsidR="007704E5" w:rsidRPr="007F1617" w:rsidRDefault="007704E5" w:rsidP="00716FCF">
      <w:pPr>
        <w:pStyle w:val="Heading2"/>
      </w:pPr>
      <w:bookmarkStart w:id="287" w:name="_Toc147920347"/>
      <w:r w:rsidRPr="007F1617">
        <w:t>Correction of errors</w:t>
      </w:r>
      <w:bookmarkEnd w:id="287"/>
    </w:p>
    <w:p w14:paraId="4E660394" w14:textId="25B6CB9A" w:rsidR="007704E5" w:rsidRPr="007F1617" w:rsidRDefault="00C03C9E" w:rsidP="00716FCF">
      <w:r w:rsidRPr="007F1617">
        <w:t xml:space="preserve">Detailed pricing of all tenders will be examined for errors that might alter the tender pricing as determined from the figures on the Form of Tender and electronic versions of the tender (if applicable). </w:t>
      </w:r>
      <w:r w:rsidR="007704E5" w:rsidRPr="007F1617">
        <w:t xml:space="preserve">In general, the following approach will be applied to manifest errors - where there is a discrepancy between the unit price and the total amount derived from the multiplication of the unit price and the quantity, the unit price as quoted will normally govern. </w:t>
      </w:r>
    </w:p>
    <w:p w14:paraId="3AA425E0" w14:textId="77777777" w:rsidR="007704E5" w:rsidRPr="007F1617" w:rsidRDefault="007704E5" w:rsidP="00716FCF">
      <w:r w:rsidRPr="007F1617">
        <w:t>The amount stated in the tender form will be adjusted by the Contracting Authority in accordance with the above procedure and, with the agreement of the tenderer, shall be considered as binding upon the tenderer. Without prejudice to the above, a tenderer not accepting the correction of their tender as outlined may have their tender rejected.</w:t>
      </w:r>
    </w:p>
    <w:p w14:paraId="464DC570" w14:textId="1F8F4061" w:rsidR="007704E5" w:rsidRPr="007F1617" w:rsidRDefault="007704E5" w:rsidP="00716FCF">
      <w:r w:rsidRPr="007F1617">
        <w:t xml:space="preserve">Where the Total Quote function has been activated on </w:t>
      </w:r>
      <w:proofErr w:type="spellStart"/>
      <w:r w:rsidRPr="007F1617">
        <w:t>eTenders</w:t>
      </w:r>
      <w:proofErr w:type="spellEnd"/>
      <w:r w:rsidRPr="007F1617">
        <w:t xml:space="preserve"> and a discrepancy arises between the amount in the Total Quote box and the tender submission, the amount in the tender submission shall take precedence.</w:t>
      </w:r>
    </w:p>
    <w:p w14:paraId="55A58B19" w14:textId="6E70F317" w:rsidR="00051AE4" w:rsidRPr="007F1617" w:rsidRDefault="00051AE4" w:rsidP="00716FCF">
      <w:r w:rsidRPr="007F1617">
        <w:t>Once the tender submission deadline has expired, no new information can be introduced. This includes cost elements.</w:t>
      </w:r>
    </w:p>
    <w:p w14:paraId="309C22F8" w14:textId="77777777" w:rsidR="007704E5" w:rsidRPr="007F1617" w:rsidRDefault="007704E5" w:rsidP="00716FCF">
      <w:pPr>
        <w:pStyle w:val="Heading2"/>
      </w:pPr>
      <w:bookmarkStart w:id="288" w:name="_Toc147920348"/>
      <w:r w:rsidRPr="007F1617">
        <w:t>Change in the composition of a Tenderer</w:t>
      </w:r>
      <w:bookmarkEnd w:id="288"/>
    </w:p>
    <w:p w14:paraId="6746B00A" w14:textId="77777777" w:rsidR="00D56625" w:rsidRPr="007F1617" w:rsidRDefault="00D56625" w:rsidP="00716FCF">
      <w:r w:rsidRPr="007F1617">
        <w:t xml:space="preserve">Where a change in composition of a tenderer arises, this must be notified in writing to the Contracting Authority and formally approved by them.  Where the original party to the tender was critical to the tenderer meeting some or all selection criteria, any replacement party must meet or exceed the same selection criteria standard.  </w:t>
      </w:r>
    </w:p>
    <w:p w14:paraId="34734309" w14:textId="77777777" w:rsidR="007704E5" w:rsidRPr="007F1617" w:rsidRDefault="007704E5" w:rsidP="00716FCF">
      <w:r w:rsidRPr="007F1617">
        <w:t>The Contracting Authority reserves the right, but is not obliged, to disqualify any Tenderer that makes any change to its composition after submission of a Tender.</w:t>
      </w:r>
    </w:p>
    <w:p w14:paraId="44DF786D" w14:textId="77777777" w:rsidR="007704E5" w:rsidRPr="007F1617" w:rsidRDefault="007704E5" w:rsidP="00716FCF">
      <w:pPr>
        <w:pStyle w:val="Heading2"/>
      </w:pPr>
      <w:bookmarkStart w:id="289" w:name="_Toc147920349"/>
      <w:r w:rsidRPr="007F1617">
        <w:t>Interference and Inducement to Purchase</w:t>
      </w:r>
      <w:bookmarkEnd w:id="289"/>
    </w:p>
    <w:p w14:paraId="4C1BC45D" w14:textId="245E1FF9" w:rsidR="007704E5" w:rsidRPr="007F1617" w:rsidRDefault="007704E5" w:rsidP="00716FCF">
      <w:r w:rsidRPr="007F1617">
        <w:t>Any effort by the tenderer to unduly influence the Contracting Authority, relevant agency personnel or any other relevant persons or bodies in the process of examination, clarification, evaluation and comparison of tenders and in decisions concerning the Award of Contract shall have their tender rejected. The presumptions (including as to any gift, consideration or advantage) and other provisions under the Criminal Justice Act 2018, and all other measures for the time being governing the subject-matter in any applicable jurisdiction, shall be applicable.</w:t>
      </w:r>
    </w:p>
    <w:p w14:paraId="100E454C" w14:textId="77777777" w:rsidR="00D56625" w:rsidRPr="007F1617" w:rsidRDefault="00D56625" w:rsidP="00716FCF"/>
    <w:p w14:paraId="60490AA9" w14:textId="77777777" w:rsidR="007704E5" w:rsidRPr="007F1617" w:rsidRDefault="007704E5" w:rsidP="00716FCF">
      <w:pPr>
        <w:pStyle w:val="Heading2"/>
      </w:pPr>
      <w:bookmarkStart w:id="290" w:name="_Toc147920350"/>
      <w:r w:rsidRPr="007F1617">
        <w:t>Conflict of Interest</w:t>
      </w:r>
      <w:bookmarkEnd w:id="290"/>
    </w:p>
    <w:p w14:paraId="6D2ADE4B" w14:textId="77777777" w:rsidR="007704E5" w:rsidRPr="007F1617" w:rsidRDefault="007704E5" w:rsidP="00716FCF">
      <w:r w:rsidRPr="007F1617">
        <w:lastRenderedPageBreak/>
        <w:t>Any conflict of interest involving a tenderer (or tenderers in the event of a consortium bid) must be fully disclosed to the Contracting Authority.  Any registrable interest involving the tenderer and the Contracting Authority or employees of the Contracting Authority or their relatives must be fully disclosed in the tender submission or should be communicated to the Contracting Authority immediately upon such information becoming known to the tenderer, in the event of this information only coming to their notice after the submission of a bid and prior to the award of the contract.  Failure to disclose a conflict of interest may disqualify a tenderer or invalidate an award of contract, depending on when the conflict of interest comes to light.</w:t>
      </w:r>
    </w:p>
    <w:p w14:paraId="209EC87A" w14:textId="77777777" w:rsidR="007704E5" w:rsidRPr="007F1617" w:rsidRDefault="007704E5" w:rsidP="00716FCF">
      <w:pPr>
        <w:pStyle w:val="Heading2"/>
      </w:pPr>
      <w:bookmarkStart w:id="291" w:name="_Toc147920351"/>
      <w:r w:rsidRPr="007F1617">
        <w:t>Publicity</w:t>
      </w:r>
      <w:bookmarkEnd w:id="291"/>
    </w:p>
    <w:p w14:paraId="067DB316" w14:textId="77777777" w:rsidR="007704E5" w:rsidRPr="007F1617" w:rsidRDefault="007704E5" w:rsidP="00716FCF">
      <w:r w:rsidRPr="007F1617">
        <w:t>Tenderers shall not undertake (or permit to be undertaken) at any time, whether at this stage or after the award of the contract, any publicity activity with any section of the media in relation to this tender/agreement other than with the prior written consent of the Contracting Authority.  Such consent shall extend to the content of any publicity.  For the purposes of this paragraph, the word “media” includes (but is not limited to) radio, television, newspapers, trade and specialist press, the Internet and email, accessible by the public at large and the representatives of such media.</w:t>
      </w:r>
    </w:p>
    <w:p w14:paraId="1F4C0067" w14:textId="77777777" w:rsidR="007704E5" w:rsidRPr="007F1617" w:rsidRDefault="007704E5" w:rsidP="00716FCF">
      <w:r w:rsidRPr="007F1617">
        <w:t>The Contracting Authority will have the right to publicise or otherwise disclose to any third-party information regarding this process and the agreement.</w:t>
      </w:r>
    </w:p>
    <w:p w14:paraId="41B825BE" w14:textId="77777777" w:rsidR="007704E5" w:rsidRPr="007F1617" w:rsidRDefault="007704E5" w:rsidP="00716FCF">
      <w:pPr>
        <w:pStyle w:val="Heading2"/>
      </w:pPr>
      <w:bookmarkStart w:id="292" w:name="_Toc147920352"/>
      <w:r w:rsidRPr="007F1617">
        <w:t>Right Not to Award</w:t>
      </w:r>
      <w:bookmarkEnd w:id="292"/>
    </w:p>
    <w:p w14:paraId="508CB7F3" w14:textId="612509EF" w:rsidR="007704E5" w:rsidRPr="007F1617" w:rsidRDefault="007704E5" w:rsidP="00716FCF">
      <w:r w:rsidRPr="007F1617">
        <w:t>The Contracting Authority does not bind itself to accept the most economically advantageous tender or any tender. It also reserves the right to accept or reject in whole or in part any or all tenders received, and</w:t>
      </w:r>
      <w:proofErr w:type="gramStart"/>
      <w:r w:rsidRPr="007F1617">
        <w:t>, in particular, to</w:t>
      </w:r>
      <w:proofErr w:type="gramEnd"/>
      <w:r w:rsidRPr="007F1617">
        <w:t xml:space="preserve"> source the requirement with more than one provider. </w:t>
      </w:r>
    </w:p>
    <w:p w14:paraId="4179BB85" w14:textId="77777777" w:rsidR="007704E5" w:rsidRPr="007F1617" w:rsidRDefault="007704E5" w:rsidP="00716FCF">
      <w:r w:rsidRPr="007F1617">
        <w:t>The invitation to tender is issued in good faith; however, the Contracting Authority at its sole discretion shall not be obliged to award a contract or proceed to further stages in the procurement process and reserves the right to cancel the procurement process.</w:t>
      </w:r>
    </w:p>
    <w:p w14:paraId="761BB9C6" w14:textId="77777777" w:rsidR="007704E5" w:rsidRPr="007F1617" w:rsidRDefault="007704E5" w:rsidP="00716FCF">
      <w:pPr>
        <w:pStyle w:val="Heading2"/>
      </w:pPr>
      <w:bookmarkStart w:id="293" w:name="_Toc147920353"/>
      <w:r w:rsidRPr="007F1617">
        <w:t>Notification of Tender Evaluations</w:t>
      </w:r>
      <w:bookmarkEnd w:id="293"/>
    </w:p>
    <w:p w14:paraId="3E5D43C4" w14:textId="77777777" w:rsidR="007820A2" w:rsidRPr="007F1617" w:rsidRDefault="007820A2" w:rsidP="00716FCF">
      <w:r w:rsidRPr="007F1617">
        <w:t>All information regarding the evaluation process or potential outcomes shall remain confidential until after the conclusion of the tender process.</w:t>
      </w:r>
    </w:p>
    <w:p w14:paraId="1AFD7B11" w14:textId="77777777" w:rsidR="007820A2" w:rsidRPr="007F1617" w:rsidRDefault="007820A2" w:rsidP="00716FCF">
      <w:r w:rsidRPr="007F1617">
        <w:t>All tenderers will be informed of the outcome of their tenders following tender evaluation and any necessary clarifications.</w:t>
      </w:r>
    </w:p>
    <w:p w14:paraId="0966EBE2" w14:textId="77777777" w:rsidR="007820A2" w:rsidRPr="007F1617" w:rsidRDefault="007820A2" w:rsidP="00716FCF">
      <w:r w:rsidRPr="007F1617">
        <w:t xml:space="preserve">Potential outcomes can be: </w:t>
      </w:r>
    </w:p>
    <w:p w14:paraId="4C73F320" w14:textId="77777777" w:rsidR="007820A2" w:rsidRPr="007F1617" w:rsidRDefault="007820A2" w:rsidP="008635E5">
      <w:pPr>
        <w:pStyle w:val="ListParagraph"/>
        <w:numPr>
          <w:ilvl w:val="0"/>
          <w:numId w:val="4"/>
        </w:numPr>
      </w:pPr>
      <w:r w:rsidRPr="007F1617">
        <w:t xml:space="preserve">Establishment of the Framework/Award of Contract </w:t>
      </w:r>
    </w:p>
    <w:p w14:paraId="3AFC79D3" w14:textId="77777777" w:rsidR="007820A2" w:rsidRPr="007F1617" w:rsidRDefault="007820A2" w:rsidP="008635E5">
      <w:pPr>
        <w:pStyle w:val="ListParagraph"/>
        <w:numPr>
          <w:ilvl w:val="0"/>
          <w:numId w:val="4"/>
        </w:numPr>
      </w:pPr>
      <w:r w:rsidRPr="007F1617">
        <w:t>Letter of Regret</w:t>
      </w:r>
    </w:p>
    <w:p w14:paraId="7D3FC55B" w14:textId="46A165F0" w:rsidR="007820A2" w:rsidRPr="007F1617" w:rsidRDefault="007820A2" w:rsidP="008635E5">
      <w:pPr>
        <w:pStyle w:val="ListParagraph"/>
        <w:numPr>
          <w:ilvl w:val="0"/>
          <w:numId w:val="4"/>
        </w:numPr>
      </w:pPr>
      <w:r w:rsidRPr="007F1617">
        <w:t xml:space="preserve">Decision not to proceed with the establishment of the </w:t>
      </w:r>
      <w:r w:rsidR="007F1617" w:rsidRPr="007F1617">
        <w:t>Framework.</w:t>
      </w:r>
    </w:p>
    <w:p w14:paraId="6CB2DFA8" w14:textId="77777777" w:rsidR="007704E5" w:rsidRPr="007F1617" w:rsidRDefault="007704E5" w:rsidP="00716FCF">
      <w:pPr>
        <w:pStyle w:val="Heading2"/>
      </w:pPr>
      <w:bookmarkStart w:id="294" w:name="_Toc147920354"/>
      <w:r w:rsidRPr="007F1617">
        <w:t>Award Notices</w:t>
      </w:r>
      <w:bookmarkEnd w:id="294"/>
    </w:p>
    <w:p w14:paraId="0A55095E" w14:textId="64FAEE63" w:rsidR="00234A17" w:rsidRPr="007F1617" w:rsidRDefault="007704E5" w:rsidP="00716FCF">
      <w:r w:rsidRPr="007F1617">
        <w:t xml:space="preserve">Following the </w:t>
      </w:r>
      <w:r w:rsidR="008E66CA" w:rsidRPr="007F1617">
        <w:t>conclusion of the framework</w:t>
      </w:r>
      <w:r w:rsidRPr="007F1617">
        <w:t>, an award notice will be d</w:t>
      </w:r>
      <w:r w:rsidR="00CB63EF" w:rsidRPr="007F1617">
        <w:t>i</w:t>
      </w:r>
      <w:r w:rsidRPr="007F1617">
        <w:t xml:space="preserve">spatched to the </w:t>
      </w:r>
      <w:proofErr w:type="spellStart"/>
      <w:r w:rsidR="00234A17" w:rsidRPr="007F1617">
        <w:t>eTenders</w:t>
      </w:r>
      <w:proofErr w:type="spellEnd"/>
      <w:r w:rsidRPr="007F1617">
        <w:t xml:space="preserve"> announcing the results of the competition. </w:t>
      </w:r>
    </w:p>
    <w:p w14:paraId="099840A2" w14:textId="77777777" w:rsidR="00D56625" w:rsidRPr="007F1617" w:rsidRDefault="00D56625" w:rsidP="00716FCF"/>
    <w:p w14:paraId="68FE7367" w14:textId="77777777" w:rsidR="007704E5" w:rsidRPr="007F1617" w:rsidRDefault="007704E5" w:rsidP="00716FCF">
      <w:pPr>
        <w:pStyle w:val="Heading2"/>
      </w:pPr>
      <w:bookmarkStart w:id="295" w:name="_Toc147920355"/>
      <w:r w:rsidRPr="007F1617">
        <w:t>Policy on Personal Debriefings</w:t>
      </w:r>
      <w:bookmarkEnd w:id="295"/>
    </w:p>
    <w:p w14:paraId="049E2E75" w14:textId="77777777" w:rsidR="007704E5" w:rsidRPr="007F1617" w:rsidRDefault="007704E5" w:rsidP="00716FCF">
      <w:r w:rsidRPr="007F1617">
        <w:lastRenderedPageBreak/>
        <w:t>Based on the provision of the information to unsuccessful tenderers as outlined above and due to resourcing constraints, the Contracting Authority will not be offering individual debriefing meetings to unsuccessful bidders.</w:t>
      </w:r>
    </w:p>
    <w:p w14:paraId="4368F188" w14:textId="77777777" w:rsidR="007704E5" w:rsidRPr="007F1617" w:rsidRDefault="007704E5" w:rsidP="00716FCF">
      <w:pPr>
        <w:pStyle w:val="Heading2"/>
      </w:pPr>
      <w:bookmarkStart w:id="296" w:name="_Toc147920356"/>
      <w:r w:rsidRPr="007F1617">
        <w:t>Copyright</w:t>
      </w:r>
      <w:bookmarkEnd w:id="296"/>
    </w:p>
    <w:p w14:paraId="2C06BCA2" w14:textId="77777777" w:rsidR="007704E5" w:rsidRPr="007F1617" w:rsidRDefault="007704E5" w:rsidP="00716FCF">
      <w:r w:rsidRPr="007F1617">
        <w:t>The Contracting Authority will have copyright ownership of any material developed for use by the Contracting Authority under the terms of this tender. The service provider may have a non-exclusive license to use such material but only for its own purposes (to be agreed with the successful tenderer).</w:t>
      </w:r>
    </w:p>
    <w:p w14:paraId="197F5E9B" w14:textId="77777777" w:rsidR="007704E5" w:rsidRPr="007F1617" w:rsidRDefault="007704E5" w:rsidP="00716FCF">
      <w:pPr>
        <w:pStyle w:val="Heading2"/>
      </w:pPr>
      <w:bookmarkStart w:id="297" w:name="_Toc147920357"/>
      <w:r w:rsidRPr="007F1617">
        <w:t>Brand Names, etc.</w:t>
      </w:r>
      <w:bookmarkEnd w:id="297"/>
    </w:p>
    <w:p w14:paraId="465D2C49" w14:textId="77777777" w:rsidR="007704E5" w:rsidRPr="007F1617" w:rsidRDefault="007704E5" w:rsidP="00716FCF">
      <w:r w:rsidRPr="007F1617">
        <w:t xml:space="preserve">Please note in relation to this tender document; where reference is made to a particular make, source, process, trademark, type or patent, that this is not to be regarded as a de facto requirement.  In all such cases </w:t>
      </w:r>
      <w:proofErr w:type="gramStart"/>
      <w:r w:rsidRPr="007F1617">
        <w:t>it should be understood that the</w:t>
      </w:r>
      <w:proofErr w:type="gramEnd"/>
      <w:r w:rsidRPr="007F1617">
        <w:t xml:space="preserve"> reference in question is accompanied by the words "or equivalent”.</w:t>
      </w:r>
    </w:p>
    <w:p w14:paraId="7F78CD66" w14:textId="77777777" w:rsidR="007704E5" w:rsidRPr="007F1617" w:rsidRDefault="007704E5" w:rsidP="00716FCF">
      <w:pPr>
        <w:pStyle w:val="Heading2"/>
      </w:pPr>
      <w:bookmarkStart w:id="298" w:name="_Toc147920358"/>
      <w:r w:rsidRPr="007F1617">
        <w:t>Environmental Aspects</w:t>
      </w:r>
      <w:bookmarkEnd w:id="298"/>
    </w:p>
    <w:p w14:paraId="586CBCF0" w14:textId="31950C89" w:rsidR="007704E5" w:rsidRPr="007F1617" w:rsidRDefault="007704E5" w:rsidP="00716FCF">
      <w:r w:rsidRPr="007F1617">
        <w:t xml:space="preserve">The Contracting Authority is committed to the principles of environmental management in its </w:t>
      </w:r>
      <w:r w:rsidR="008E66CA" w:rsidRPr="007F1617">
        <w:t>activities,</w:t>
      </w:r>
      <w:r w:rsidRPr="007F1617">
        <w:t xml:space="preserve"> and it encourages the implementation of sustainability principles in its procurement practices. Tenderers/contractors should make all reasonable efforts to minimise adverse environmental impact in the methods of service delivery and in materials used.</w:t>
      </w:r>
    </w:p>
    <w:p w14:paraId="5E9918D4" w14:textId="77777777" w:rsidR="007704E5" w:rsidRPr="007F1617" w:rsidRDefault="007704E5" w:rsidP="00716FCF">
      <w:pPr>
        <w:pStyle w:val="Heading2"/>
      </w:pPr>
      <w:bookmarkStart w:id="299" w:name="_Toc147920359"/>
      <w:r w:rsidRPr="007F1617">
        <w:t>Knowledge and Skills Transfer</w:t>
      </w:r>
      <w:bookmarkEnd w:id="299"/>
    </w:p>
    <w:p w14:paraId="325A6E75" w14:textId="48E1DB83" w:rsidR="007704E5" w:rsidRPr="007F1617" w:rsidRDefault="007704E5" w:rsidP="00716FCF">
      <w:bookmarkStart w:id="300" w:name="_Hlk107857338"/>
      <w:r w:rsidRPr="007F1617">
        <w:t xml:space="preserve">It will be a condition of the contract that opportunities for the transfer of skills and/or knowledge from the Tender/Tender’s staff to the Contracting Authority staff will be availed of </w:t>
      </w:r>
      <w:proofErr w:type="gramStart"/>
      <w:r w:rsidRPr="007F1617">
        <w:t>during the course of</w:t>
      </w:r>
      <w:proofErr w:type="gramEnd"/>
      <w:r w:rsidRPr="007F1617">
        <w:t xml:space="preserve"> </w:t>
      </w:r>
      <w:r w:rsidR="00114E05" w:rsidRPr="007F1617">
        <w:t xml:space="preserve">contracts under the framework agreement. </w:t>
      </w:r>
    </w:p>
    <w:p w14:paraId="524C587E" w14:textId="77777777" w:rsidR="007704E5" w:rsidRPr="007F1617" w:rsidRDefault="007704E5" w:rsidP="00716FCF">
      <w:pPr>
        <w:pStyle w:val="Heading2"/>
      </w:pPr>
      <w:bookmarkStart w:id="301" w:name="_Toc147920360"/>
      <w:bookmarkEnd w:id="300"/>
      <w:r w:rsidRPr="007F1617">
        <w:t>Currency and Payments</w:t>
      </w:r>
      <w:bookmarkEnd w:id="301"/>
    </w:p>
    <w:p w14:paraId="544231FD" w14:textId="099D701C" w:rsidR="006C26C4" w:rsidRPr="007F1617" w:rsidRDefault="006C26C4" w:rsidP="00716FCF">
      <w:r w:rsidRPr="007F1617">
        <w:t xml:space="preserve">The currency in which payments under the contract will be paid, shall be Euro (€). </w:t>
      </w:r>
    </w:p>
    <w:p w14:paraId="426B2C6C" w14:textId="0AB9A105" w:rsidR="002F3CFF" w:rsidRPr="007F1617" w:rsidRDefault="006C26C4" w:rsidP="00716FCF">
      <w:r w:rsidRPr="007F1617">
        <w:t xml:space="preserve">A schedule of payments will be agreed with the successful tenderer and invoices shall be submitted in accordance with the terms agreed with the Contracting Authority. </w:t>
      </w:r>
    </w:p>
    <w:p w14:paraId="0C758548" w14:textId="77777777" w:rsidR="007704E5" w:rsidRPr="007F1617" w:rsidRDefault="007704E5" w:rsidP="00716FCF">
      <w:pPr>
        <w:pStyle w:val="Heading2"/>
      </w:pPr>
      <w:bookmarkStart w:id="302" w:name="_Toc72405113"/>
      <w:bookmarkStart w:id="303" w:name="_Toc147920361"/>
      <w:bookmarkEnd w:id="302"/>
      <w:r w:rsidRPr="007F1617">
        <w:t>Irish Legislation and Law</w:t>
      </w:r>
      <w:bookmarkEnd w:id="303"/>
    </w:p>
    <w:p w14:paraId="2570D0A9" w14:textId="77E29113" w:rsidR="00D56625" w:rsidRPr="007F1617" w:rsidRDefault="007704E5" w:rsidP="00716FCF">
      <w:r w:rsidRPr="007F1617">
        <w:t>Tenderers should be aware that national legislation applies in other matters such as Employment, Working Hours, Official Secrets, Data Protection and Health and Safety. Tenderers must have regard to statutory terms relating to minimum pay and to legally binding industrial or sectoral agreements in the Contracting Authority tenders and in delivering contracts awarded to them. The contract(s) awarded on foot of this tender process will be governed by Irish law.</w:t>
      </w:r>
    </w:p>
    <w:p w14:paraId="38F0A926" w14:textId="77777777" w:rsidR="007704E5" w:rsidRPr="007F1617" w:rsidRDefault="007704E5" w:rsidP="00716FCF">
      <w:pPr>
        <w:pStyle w:val="Heading2"/>
      </w:pPr>
      <w:bookmarkStart w:id="304" w:name="_Toc147920362"/>
      <w:r w:rsidRPr="007F1617">
        <w:t>Anti-Competitive Conduct</w:t>
      </w:r>
      <w:bookmarkEnd w:id="304"/>
    </w:p>
    <w:p w14:paraId="0395EE7A" w14:textId="77777777" w:rsidR="007704E5" w:rsidRPr="007F1617" w:rsidRDefault="007704E5" w:rsidP="00716FCF">
      <w:r w:rsidRPr="007F1617">
        <w:t>Tenderers should take notice of the Competition Act 2002 (as amended, the “2002 Act”), which makes it a criminal offence for tenderers to collude on prices or any other aspects relating to this procurement competition.</w:t>
      </w:r>
    </w:p>
    <w:p w14:paraId="29EA5F5E" w14:textId="77777777" w:rsidR="007704E5" w:rsidRPr="007F1617" w:rsidRDefault="007704E5" w:rsidP="00716FCF">
      <w:pPr>
        <w:pStyle w:val="Heading2"/>
      </w:pPr>
      <w:bookmarkStart w:id="305" w:name="_Toc147920363"/>
      <w:r w:rsidRPr="007F1617">
        <w:t>Accessibility / Dignity at Work</w:t>
      </w:r>
      <w:bookmarkEnd w:id="305"/>
    </w:p>
    <w:p w14:paraId="1F595099" w14:textId="77777777" w:rsidR="007704E5" w:rsidRPr="007F1617" w:rsidRDefault="007704E5" w:rsidP="00716FCF">
      <w:r w:rsidRPr="007F1617">
        <w:lastRenderedPageBreak/>
        <w:t xml:space="preserve">The successful tenderer(s) shall comply with all relevant legislation relating to dignity at work. As a public body and employer, the Contracting Authority is committed to a policy of equality of opportunity for all personnel.   </w:t>
      </w:r>
    </w:p>
    <w:p w14:paraId="4075C0F1" w14:textId="77777777" w:rsidR="007704E5" w:rsidRPr="007F1617" w:rsidRDefault="007704E5" w:rsidP="00716FCF">
      <w:r w:rsidRPr="007F1617">
        <w:t>In line with the Disability Act 2005, accessibility requirements should be clearly stated in request for tenders / quotations where applicable. Under Section 27 of the Act the Contracting Authority is required to ensure that both the goods supplied, and services provided to it are accessible to persons with disabilities.</w:t>
      </w:r>
    </w:p>
    <w:p w14:paraId="0077C2B5" w14:textId="77777777" w:rsidR="007704E5" w:rsidRPr="007F1617" w:rsidRDefault="007704E5" w:rsidP="00716FCF">
      <w:pPr>
        <w:pStyle w:val="Heading2"/>
      </w:pPr>
      <w:bookmarkStart w:id="306" w:name="_Toc147920364"/>
      <w:r w:rsidRPr="007F1617">
        <w:t>Withholding Tax</w:t>
      </w:r>
      <w:bookmarkEnd w:id="306"/>
    </w:p>
    <w:p w14:paraId="0D75557A" w14:textId="09299B59" w:rsidR="007704E5" w:rsidRPr="007F1617" w:rsidRDefault="004140D2" w:rsidP="00716FCF">
      <w:r w:rsidRPr="007F1617">
        <w:t>P</w:t>
      </w:r>
      <w:r w:rsidR="007704E5" w:rsidRPr="007F1617">
        <w:t>ayments shall be subject to Irish ‘Professional Services Withholding Tax’ at the prevailing rate as laid down by the Revenue Commissioners in Ireland. Non-residents may be able to reclaim such deducted Tax from the Office of the Revenue Commissioners in Ireland, International Claims Section located currently at Government Buildings, Nenagh, Co. Tipperary, Ireland (Tel: +353 (0) 67 63400).</w:t>
      </w:r>
    </w:p>
    <w:p w14:paraId="695CD3E1" w14:textId="77777777" w:rsidR="007704E5" w:rsidRPr="007F1617" w:rsidRDefault="007704E5" w:rsidP="00716FCF">
      <w:pPr>
        <w:pStyle w:val="Heading2"/>
      </w:pPr>
      <w:bookmarkStart w:id="307" w:name="_Toc147920365"/>
      <w:r w:rsidRPr="007F1617">
        <w:t>Freedom of Information</w:t>
      </w:r>
      <w:bookmarkEnd w:id="307"/>
    </w:p>
    <w:p w14:paraId="29394AAD" w14:textId="77777777" w:rsidR="007704E5" w:rsidRPr="007F1617" w:rsidRDefault="007704E5" w:rsidP="00716FCF">
      <w:r w:rsidRPr="007F1617">
        <w:t>All responses to this Request for Tender will be treated in confidence and no information contained therein will be communicated to any third party without the written permission of the tenderer except insofar as is specifically required for the consideration and evaluation of the response or as may be required under law, including the Freedom of Information Act 2014, EU and Irish Government Procurement Procedures, or in response to questions, debates or other parliamentary procedures in or of the Oireachtas (the Irish Parliament).</w:t>
      </w:r>
    </w:p>
    <w:p w14:paraId="7C012A77" w14:textId="1AA61C72" w:rsidR="004B3A4D" w:rsidRPr="007F1617" w:rsidRDefault="007704E5" w:rsidP="00716FCF">
      <w:pPr>
        <w:rPr>
          <w:b/>
          <w:color w:val="FFFFFF" w:themeColor="background1"/>
        </w:rPr>
      </w:pPr>
      <w:r w:rsidRPr="007F1617">
        <w:t xml:space="preserve">Tenderers are asked to consider if any of the information supplied by them in response to this request for tenders should not be disclosed because of its sensitivity. However, any blanket or all-encompassing request for exemption from disclosure is not acceptable; tenderers must identify explicitly any such information and give relevant reasons for considering it to be economically sensitive or confidential in nature. If this is the case, tenderers should specify the information that is sensitive and the reasons for its sensitivity. The Contracting Authority cannot guarantee that any information provided by tenderers, either in response to this tender or </w:t>
      </w:r>
      <w:proofErr w:type="gramStart"/>
      <w:r w:rsidRPr="007F1617">
        <w:t>in the course of</w:t>
      </w:r>
      <w:proofErr w:type="gramEnd"/>
      <w:r w:rsidRPr="007F1617">
        <w:t xml:space="preserve"> any contract awarded as a result thereof, will not be released pursuant to the Contracting Authority’s obligations under law, including the Freedom of Information Act 2014, or to those under EU and Irish Government Procurement rules. The Contracting Authority accepts no liability whatsoever in respect of any information provided which is subsequently released, or in respect of any consequential damage suffered </w:t>
      </w:r>
      <w:proofErr w:type="gramStart"/>
      <w:r w:rsidRPr="007F1617">
        <w:t>as a result of</w:t>
      </w:r>
      <w:proofErr w:type="gramEnd"/>
      <w:r w:rsidRPr="007F1617">
        <w:t xml:space="preserve"> such disclosure.</w:t>
      </w:r>
    </w:p>
    <w:p w14:paraId="1461919C" w14:textId="768C3604" w:rsidR="007704E5" w:rsidRPr="007F1617" w:rsidRDefault="007704E5" w:rsidP="00716FCF">
      <w:pPr>
        <w:pStyle w:val="Heading2"/>
      </w:pPr>
      <w:bookmarkStart w:id="308" w:name="_Toc147920366"/>
      <w:r w:rsidRPr="007F1617">
        <w:t>Late Payment</w:t>
      </w:r>
      <w:bookmarkEnd w:id="308"/>
    </w:p>
    <w:p w14:paraId="7E1BD467" w14:textId="77777777" w:rsidR="007704E5" w:rsidRPr="007F1617" w:rsidRDefault="007704E5" w:rsidP="00716FCF">
      <w:r w:rsidRPr="007F1617">
        <w:t>The Contracting Authority operates in accordance with EU Directive 2011/7/EU on combating Late Payment in commercial Transactions transposed into national legislation as S.I. 580 of 2012 and amended by S.I. No. 281 of 2016.</w:t>
      </w:r>
    </w:p>
    <w:p w14:paraId="0CB05F3E" w14:textId="77777777" w:rsidR="007704E5" w:rsidRPr="007F1617" w:rsidRDefault="007704E5" w:rsidP="00716FCF">
      <w:pPr>
        <w:pStyle w:val="Heading2"/>
      </w:pPr>
      <w:bookmarkStart w:id="309" w:name="_Toc147920367"/>
      <w:r w:rsidRPr="007F1617">
        <w:t>Data Protection</w:t>
      </w:r>
      <w:bookmarkEnd w:id="309"/>
    </w:p>
    <w:p w14:paraId="65428FAF" w14:textId="77777777" w:rsidR="007704E5" w:rsidRPr="007F1617" w:rsidRDefault="007704E5" w:rsidP="00716FCF">
      <w:r w:rsidRPr="007F1617">
        <w:t xml:space="preserve">“Data Protection Laws” means all applicable national and EU data protection laws, regulations and guidelines including but not limited to Regulation (EU) 2016/679 on the protection of natural persons with regard to the processing of personal data and on the free movement of such data, and repealing Directive 95/46/EC (the “General Data Protection Regulation”), the Data Protection Act, 2018 and any guidelines and codes of practice issued by the Data </w:t>
      </w:r>
      <w:r w:rsidRPr="007F1617">
        <w:lastRenderedPageBreak/>
        <w:t xml:space="preserve">Protection Commission or other supervisory authority for data protection in Ireland from time to time. </w:t>
      </w:r>
    </w:p>
    <w:p w14:paraId="458F1553" w14:textId="77777777" w:rsidR="007704E5" w:rsidRPr="007F1617" w:rsidRDefault="007704E5" w:rsidP="00716FCF">
      <w:r w:rsidRPr="007F1617">
        <w:t xml:space="preserve">The Contracting Authority will be a Controller (where Controller has the meaning given under the Data Protection Laws) in respect of any Personal Data (where Personal Data has the meaning given under the Data Protection Laws) required to be provided by the Tenderer in response to this Request for Tender. </w:t>
      </w:r>
    </w:p>
    <w:p w14:paraId="1D31E872" w14:textId="77777777" w:rsidR="007704E5" w:rsidRPr="007F1617" w:rsidRDefault="007704E5" w:rsidP="00716FCF">
      <w:r w:rsidRPr="007F1617">
        <w:t xml:space="preserve">The Tenderer, as Controller in respect of any Personal Data provided by it in its Tender, is required to confirm by way of statement in the “Declarations” section of the accompanying Tender Response Document that all Data Subjects (where Data Subject has the meaning given under the Data Protection Laws) whose Personal Data is provided by the Tenderer have consented to the processing of such Personal Data by the Tenderer, the Contracting Authority, the Evaluation Team and the supplier of the </w:t>
      </w:r>
      <w:proofErr w:type="spellStart"/>
      <w:r w:rsidRPr="007F1617">
        <w:t>eTenders</w:t>
      </w:r>
      <w:proofErr w:type="spellEnd"/>
      <w:r w:rsidRPr="007F1617">
        <w:t xml:space="preserve"> website, for the purposes of the participation of the Tenderer in this Competition or that the Tenderer otherwise has a legal basis for providing such Personal Data to the Contracting Authority for the purposes of its participation in this Competition.</w:t>
      </w:r>
    </w:p>
    <w:p w14:paraId="1EAF2858" w14:textId="77777777" w:rsidR="007704E5" w:rsidRPr="007F1617" w:rsidRDefault="007704E5" w:rsidP="00716FCF">
      <w:pPr>
        <w:pStyle w:val="Heading2"/>
      </w:pPr>
      <w:bookmarkStart w:id="310" w:name="_Toc147920368"/>
      <w:r w:rsidRPr="007F1617">
        <w:t>Changes in Legislation</w:t>
      </w:r>
      <w:bookmarkEnd w:id="310"/>
    </w:p>
    <w:p w14:paraId="52FFB618" w14:textId="52FC89AE" w:rsidR="004C0313" w:rsidRPr="007F1617" w:rsidRDefault="007704E5" w:rsidP="00716FCF">
      <w:r w:rsidRPr="007F1617">
        <w:t>As a condition of award, it shall be the sole responsibility of the tenderer (in the event of success in this competition) to fulfil the obligations under the Contract, notwithstanding any changes in circulars, laws, regulations, taxation, duties or other factors which might arise following the withdrawal of the United Kingdom from membership of the EU.</w:t>
      </w:r>
      <w:bookmarkEnd w:id="255"/>
      <w:bookmarkEnd w:id="256"/>
    </w:p>
    <w:sectPr w:rsidR="004C0313" w:rsidRPr="007F1617" w:rsidSect="009D7FE9">
      <w:headerReference w:type="default" r:id="rId25"/>
      <w:footerReference w:type="default" r:id="rId26"/>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 w:author="Donnacha Phelan" w:date="2023-10-10T20:51:00Z" w:initials="DP">
    <w:p w14:paraId="32444583" w14:textId="77777777" w:rsidR="000F70EB" w:rsidRDefault="000F70EB" w:rsidP="00716FCF">
      <w:r>
        <w:rPr>
          <w:rStyle w:val="CommentReference"/>
        </w:rPr>
        <w:annotationRef/>
      </w:r>
      <w:r>
        <w:t>I have remove the following requirement as I think it is too broad. Familiarity with the topics in the lot should be sufficient.</w:t>
      </w:r>
      <w:r>
        <w:cr/>
      </w:r>
      <w:r>
        <w:cr/>
      </w:r>
      <w:r>
        <w:rPr>
          <w:i/>
          <w:iCs/>
        </w:rPr>
        <w:t>It is also desirable that tenderers have a reasonable understanding of wider business topics. With this in mind, Tenderers should have the skills and experience to support companies in at least five of the following areas (but are not limited to); market validation, entrepreneur validation, business models, marketing, sales, raising finance, financial literacy, business planning, business strategy, grant landscape in Ireland, manufacturing/production, negotiation, networking, product design/innovation, resource management, route to market, supply chain management, human resources, intellectual property/trademarks/patents, accountancy/finance, branding, online marketing, social media, leadership/management development, management succession, exporting, new market development, franchising, software development/app development, tendering/procurement, not for profit, Brexit issues, customs, innovation capability development, company wind-up, AI.</w:t>
      </w:r>
    </w:p>
  </w:comment>
  <w:comment w:id="12" w:author="Vibeke Delahunt" w:date="2024-02-02T13:20:00Z" w:initials="VD">
    <w:p w14:paraId="74C3D880" w14:textId="77777777" w:rsidR="00112E2E" w:rsidRDefault="00112E2E" w:rsidP="00112E2E">
      <w:pPr>
        <w:pStyle w:val="CommentText"/>
        <w:jc w:val="left"/>
      </w:pPr>
      <w:r>
        <w:rPr>
          <w:rStyle w:val="CommentReference"/>
        </w:rPr>
        <w:annotationRef/>
      </w:r>
      <w:r>
        <w:rPr>
          <w:lang w:val="en-IE"/>
        </w:rPr>
        <w:t xml:space="preserve">Ok but I’ve put back in: </w:t>
      </w:r>
      <w:r>
        <w:t>In addition, tenders should have a reasonable understanding of wider business topics.</w:t>
      </w:r>
    </w:p>
  </w:comment>
  <w:comment w:id="104" w:author="Donnacha Phelan" w:date="2023-10-10T23:58:00Z" w:initials="DP">
    <w:p w14:paraId="17B355E2" w14:textId="3E1CE227" w:rsidR="00086B5A" w:rsidRDefault="00086B5A" w:rsidP="00394D5F">
      <w:pPr>
        <w:jc w:val="left"/>
      </w:pPr>
      <w:r>
        <w:rPr>
          <w:rStyle w:val="CommentReference"/>
        </w:rPr>
        <w:annotationRef/>
      </w:r>
      <w:r>
        <w:rPr>
          <w:color w:val="000000"/>
          <w:sz w:val="20"/>
          <w:szCs w:val="20"/>
          <w:highlight w:val="lightGray"/>
        </w:rPr>
        <w:t>Note for Title III Services the maximum value is €750,000, using this document.</w:t>
      </w:r>
      <w:r>
        <w:rPr>
          <w:color w:val="000000"/>
          <w:sz w:val="20"/>
          <w:szCs w:val="20"/>
        </w:rPr>
        <w:t xml:space="preserve"> </w:t>
      </w:r>
    </w:p>
  </w:comment>
  <w:comment w:id="105" w:author="Vibeke Delahunt" w:date="2024-02-02T14:43:00Z" w:initials="VD">
    <w:p w14:paraId="578821DE" w14:textId="77777777" w:rsidR="00C27E8A" w:rsidRDefault="00C27E8A" w:rsidP="00C27E8A">
      <w:pPr>
        <w:pStyle w:val="CommentText"/>
        <w:jc w:val="left"/>
      </w:pPr>
      <w:r>
        <w:rPr>
          <w:rStyle w:val="CommentReference"/>
        </w:rPr>
        <w:annotationRef/>
      </w:r>
      <w:r>
        <w:rPr>
          <w:lang w:val="en-IE"/>
        </w:rPr>
        <w:t>I’ve put in €300,000 which would be over 4 years.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2444583" w15:done="0"/>
  <w15:commentEx w15:paraId="74C3D880" w15:paraIdParent="32444583" w15:done="0"/>
  <w15:commentEx w15:paraId="17B355E2" w15:done="0"/>
  <w15:commentEx w15:paraId="578821DE" w15:paraIdParent="17B355E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9080A67" w16cex:dateUtc="2023-10-10T19:51:00Z"/>
  <w16cex:commentExtensible w16cex:durableId="31331CF4" w16cex:dateUtc="2024-02-02T13:20:00Z"/>
  <w16cex:commentExtensible w16cex:durableId="58E965D5" w16cex:dateUtc="2023-10-10T22:58:00Z"/>
  <w16cex:commentExtensible w16cex:durableId="6948BBCE" w16cex:dateUtc="2024-02-02T14: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2444583" w16cid:durableId="59080A67"/>
  <w16cid:commentId w16cid:paraId="74C3D880" w16cid:durableId="31331CF4"/>
  <w16cid:commentId w16cid:paraId="17B355E2" w16cid:durableId="58E965D5"/>
  <w16cid:commentId w16cid:paraId="578821DE" w16cid:durableId="6948BBC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0664E5" w14:textId="77777777" w:rsidR="00707D43" w:rsidRDefault="00707D43" w:rsidP="00716FCF">
      <w:r>
        <w:separator/>
      </w:r>
    </w:p>
  </w:endnote>
  <w:endnote w:type="continuationSeparator" w:id="0">
    <w:p w14:paraId="29A85E6A" w14:textId="77777777" w:rsidR="00707D43" w:rsidRDefault="00707D43" w:rsidP="00716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0165284"/>
      <w:docPartObj>
        <w:docPartGallery w:val="Page Numbers (Bottom of Page)"/>
        <w:docPartUnique/>
      </w:docPartObj>
    </w:sdtPr>
    <w:sdtEndPr/>
    <w:sdtContent>
      <w:p w14:paraId="4978DDFE" w14:textId="3BA0411E" w:rsidR="000C6FA2" w:rsidRDefault="00DE2760" w:rsidP="00716FCF">
        <w:pPr>
          <w:pStyle w:val="Footer"/>
        </w:pPr>
        <w:r w:rsidRPr="00DE2760">
          <w:rPr>
            <w:rFonts w:cs="Arial"/>
            <w:noProof/>
            <w:sz w:val="20"/>
          </w:rPr>
          <mc:AlternateContent>
            <mc:Choice Requires="wpg">
              <w:drawing>
                <wp:anchor distT="0" distB="0" distL="114300" distR="114300" simplePos="0" relativeHeight="251659264" behindDoc="0" locked="0" layoutInCell="1" allowOverlap="1" wp14:anchorId="4EF32D62" wp14:editId="74434F12">
                  <wp:simplePos x="0" y="0"/>
                  <wp:positionH relativeFrom="margin">
                    <wp:align>right</wp:align>
                  </wp:positionH>
                  <wp:positionV relativeFrom="page">
                    <wp:align>bottom</wp:align>
                  </wp:positionV>
                  <wp:extent cx="436880" cy="716915"/>
                  <wp:effectExtent l="7620" t="9525" r="12700" b="698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4"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6220EEF4" w14:textId="77777777" w:rsidR="00DE2760" w:rsidRDefault="00DE2760" w:rsidP="00716FCF">
                                <w:pPr>
                                  <w:pStyle w:val="Footer"/>
                                  <w:rPr>
                                    <w:sz w:val="16"/>
                                    <w:szCs w:val="16"/>
                                  </w:rPr>
                                </w:pPr>
                                <w:r>
                                  <w:fldChar w:fldCharType="begin"/>
                                </w:r>
                                <w:r>
                                  <w:instrText xml:space="preserve"> PAGE    \* MERGEFORMAT </w:instrText>
                                </w:r>
                                <w:r>
                                  <w:fldChar w:fldCharType="separate"/>
                                </w:r>
                                <w:r>
                                  <w:rPr>
                                    <w:noProof/>
                                    <w:sz w:val="16"/>
                                    <w:szCs w:val="16"/>
                                  </w:rPr>
                                  <w:t>2</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32D62" id="Group 2" o:spid="_x0000_s1026" style="position:absolute;left:0;text-align:left;margin-left:-16.8pt;margin-top:0;width:34.4pt;height:56.45pt;z-index:25165926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" strokecolor="#7f7f7f"/>
                  <v:rect id="Rectangle 78" o:spid="_x0000_s102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" filled="f" strokecolor="#7f7f7f">
                    <v:textbox>
                      <w:txbxContent>
                        <w:p w14:paraId="6220EEF4" w14:textId="77777777" w:rsidR="00DE2760" w:rsidRDefault="00DE2760" w:rsidP="00716FCF">
                          <w:pPr>
                            <w:pStyle w:val="Footer"/>
                            <w:rPr>
                              <w:sz w:val="16"/>
                              <w:szCs w:val="16"/>
                            </w:rPr>
                          </w:pPr>
                          <w:r>
                            <w:fldChar w:fldCharType="begin"/>
                          </w:r>
                          <w:r>
                            <w:instrText xml:space="preserve"> PAGE    \* MERGEFORMAT </w:instrText>
                          </w:r>
                          <w:r>
                            <w:fldChar w:fldCharType="separate"/>
                          </w:r>
                          <w:r>
                            <w:rPr>
                              <w:noProof/>
                              <w:sz w:val="16"/>
                              <w:szCs w:val="16"/>
                            </w:rPr>
                            <w:t>2</w:t>
                          </w:r>
                          <w:r>
                            <w:rPr>
                              <w:noProof/>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B9052C" w14:textId="77777777" w:rsidR="00707D43" w:rsidRDefault="00707D43" w:rsidP="00716FCF">
      <w:r>
        <w:separator/>
      </w:r>
    </w:p>
  </w:footnote>
  <w:footnote w:type="continuationSeparator" w:id="0">
    <w:p w14:paraId="519A111F" w14:textId="77777777" w:rsidR="00707D43" w:rsidRDefault="00707D43" w:rsidP="00716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EF64F" w14:textId="5665203B" w:rsidR="000C6FA2" w:rsidRDefault="00F4484B" w:rsidP="00716FCF">
    <w:pPr>
      <w:pStyle w:val="Header"/>
    </w:pPr>
    <w:r w:rsidRPr="00F4484B">
      <w:t>Provision of Mentoring Services to the Local Enterprise Office Wicklow</w:t>
    </w:r>
    <w:r w:rsidR="00B60590">
      <w:t xml:space="preserve"> ID 3055101</w:t>
    </w:r>
  </w:p>
  <w:p w14:paraId="4D9E76A7" w14:textId="77777777" w:rsidR="000C6FA2" w:rsidRPr="005100FB" w:rsidRDefault="000C6FA2" w:rsidP="00716F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B0E4D"/>
    <w:multiLevelType w:val="multilevel"/>
    <w:tmpl w:val="7A0E04B2"/>
    <w:styleLink w:val="Style1"/>
    <w:lvl w:ilvl="0">
      <w:start w:val="2"/>
      <w:numFmt w:val="decimal"/>
      <w:lvlText w:val="%1.2.1"/>
      <w:lvlJc w:val="righ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46A550F"/>
    <w:multiLevelType w:val="hybridMultilevel"/>
    <w:tmpl w:val="B142DAC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D445B6"/>
    <w:multiLevelType w:val="hybridMultilevel"/>
    <w:tmpl w:val="3E2CA1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B803317"/>
    <w:multiLevelType w:val="hybridMultilevel"/>
    <w:tmpl w:val="AB86B1D8"/>
    <w:lvl w:ilvl="0" w:tplc="8E56EB70">
      <w:start w:val="3"/>
      <w:numFmt w:val="bullet"/>
      <w:lvlText w:val=""/>
      <w:lvlJc w:val="left"/>
      <w:pPr>
        <w:ind w:left="720" w:hanging="360"/>
      </w:pPr>
      <w:rPr>
        <w:rFonts w:ascii="Symbol" w:eastAsiaTheme="minorEastAsia"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C255C95"/>
    <w:multiLevelType w:val="hybridMultilevel"/>
    <w:tmpl w:val="26307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6154DB"/>
    <w:multiLevelType w:val="hybridMultilevel"/>
    <w:tmpl w:val="5270EC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2B2524C"/>
    <w:multiLevelType w:val="hybridMultilevel"/>
    <w:tmpl w:val="0EE6F076"/>
    <w:lvl w:ilvl="0" w:tplc="F08CC8B8">
      <w:start w:val="2"/>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CA7025"/>
    <w:multiLevelType w:val="hybridMultilevel"/>
    <w:tmpl w:val="B142DAC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795174B"/>
    <w:multiLevelType w:val="hybridMultilevel"/>
    <w:tmpl w:val="57667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CD2D17"/>
    <w:multiLevelType w:val="hybridMultilevel"/>
    <w:tmpl w:val="F2FE8CC0"/>
    <w:lvl w:ilvl="0" w:tplc="F08CC8B8">
      <w:start w:val="2"/>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206FAD"/>
    <w:multiLevelType w:val="hybridMultilevel"/>
    <w:tmpl w:val="2606F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607748"/>
    <w:multiLevelType w:val="hybridMultilevel"/>
    <w:tmpl w:val="89BE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474F9D"/>
    <w:multiLevelType w:val="hybridMultilevel"/>
    <w:tmpl w:val="1846A068"/>
    <w:lvl w:ilvl="0" w:tplc="F08CC8B8">
      <w:start w:val="2"/>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9D0156"/>
    <w:multiLevelType w:val="hybridMultilevel"/>
    <w:tmpl w:val="EE68C28E"/>
    <w:lvl w:ilvl="0" w:tplc="F08CC8B8">
      <w:start w:val="2"/>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B457E1"/>
    <w:multiLevelType w:val="hybridMultilevel"/>
    <w:tmpl w:val="168C7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970DE4"/>
    <w:multiLevelType w:val="multilevel"/>
    <w:tmpl w:val="75D04C28"/>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1080" w:hanging="720"/>
      </w:pPr>
      <w:rPr>
        <w:rFonts w:hint="default"/>
        <w:b/>
        <w:bCs/>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9E237A9"/>
    <w:multiLevelType w:val="hybridMultilevel"/>
    <w:tmpl w:val="795C5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D50227"/>
    <w:multiLevelType w:val="hybridMultilevel"/>
    <w:tmpl w:val="CF604282"/>
    <w:lvl w:ilvl="0" w:tplc="F08CC8B8">
      <w:start w:val="2"/>
      <w:numFmt w:val="bullet"/>
      <w:lvlText w:val=""/>
      <w:lvlJc w:val="left"/>
      <w:pPr>
        <w:ind w:left="720" w:hanging="360"/>
      </w:pPr>
      <w:rPr>
        <w:rFonts w:ascii="Symbol" w:eastAsiaTheme="minorEastAsia"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7CF808A9"/>
    <w:multiLevelType w:val="hybridMultilevel"/>
    <w:tmpl w:val="C9AEC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4089276">
    <w:abstractNumId w:val="3"/>
  </w:num>
  <w:num w:numId="2" w16cid:durableId="452291255">
    <w:abstractNumId w:val="15"/>
  </w:num>
  <w:num w:numId="3" w16cid:durableId="2029285997">
    <w:abstractNumId w:val="0"/>
  </w:num>
  <w:num w:numId="4" w16cid:durableId="1973174444">
    <w:abstractNumId w:val="5"/>
  </w:num>
  <w:num w:numId="5" w16cid:durableId="686055037">
    <w:abstractNumId w:val="17"/>
  </w:num>
  <w:num w:numId="6" w16cid:durableId="1694257929">
    <w:abstractNumId w:val="8"/>
  </w:num>
  <w:num w:numId="7" w16cid:durableId="1264266235">
    <w:abstractNumId w:val="18"/>
  </w:num>
  <w:num w:numId="8" w16cid:durableId="1807696004">
    <w:abstractNumId w:val="10"/>
  </w:num>
  <w:num w:numId="9" w16cid:durableId="1005090369">
    <w:abstractNumId w:val="16"/>
  </w:num>
  <w:num w:numId="10" w16cid:durableId="318847460">
    <w:abstractNumId w:val="4"/>
  </w:num>
  <w:num w:numId="11" w16cid:durableId="929045486">
    <w:abstractNumId w:val="11"/>
  </w:num>
  <w:num w:numId="12" w16cid:durableId="526792736">
    <w:abstractNumId w:val="14"/>
  </w:num>
  <w:num w:numId="13" w16cid:durableId="1369840685">
    <w:abstractNumId w:val="1"/>
  </w:num>
  <w:num w:numId="14" w16cid:durableId="554700469">
    <w:abstractNumId w:val="13"/>
  </w:num>
  <w:num w:numId="15" w16cid:durableId="649555956">
    <w:abstractNumId w:val="9"/>
  </w:num>
  <w:num w:numId="16" w16cid:durableId="1868525894">
    <w:abstractNumId w:val="12"/>
  </w:num>
  <w:num w:numId="17" w16cid:durableId="1195315675">
    <w:abstractNumId w:val="6"/>
  </w:num>
  <w:num w:numId="18" w16cid:durableId="2018463867">
    <w:abstractNumId w:val="7"/>
  </w:num>
  <w:num w:numId="19" w16cid:durableId="176962947">
    <w:abstractNumId w:val="2"/>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onnacha Phelan">
    <w15:presenceInfo w15:providerId="Windows Live" w15:userId="baab0ea06ebf428f"/>
  </w15:person>
  <w15:person w15:author="Vibeke Delahunt">
    <w15:presenceInfo w15:providerId="AD" w15:userId="S::VDelahunt@leo.wicklowcoco.ie::81c279b9-a088-42fc-83a8-34c90893de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0182"/>
    <w:rsid w:val="000044AA"/>
    <w:rsid w:val="00015066"/>
    <w:rsid w:val="000269A5"/>
    <w:rsid w:val="000270AC"/>
    <w:rsid w:val="0003527D"/>
    <w:rsid w:val="00051AE4"/>
    <w:rsid w:val="00053C65"/>
    <w:rsid w:val="00057734"/>
    <w:rsid w:val="00057A01"/>
    <w:rsid w:val="00061295"/>
    <w:rsid w:val="0006326C"/>
    <w:rsid w:val="0007386B"/>
    <w:rsid w:val="00086B5A"/>
    <w:rsid w:val="00092095"/>
    <w:rsid w:val="00093F90"/>
    <w:rsid w:val="0009646B"/>
    <w:rsid w:val="000C242A"/>
    <w:rsid w:val="000C6FA2"/>
    <w:rsid w:val="000D5802"/>
    <w:rsid w:val="000D64FD"/>
    <w:rsid w:val="000E0FCC"/>
    <w:rsid w:val="000F70EB"/>
    <w:rsid w:val="00103F99"/>
    <w:rsid w:val="001115CE"/>
    <w:rsid w:val="00112E2E"/>
    <w:rsid w:val="00114E05"/>
    <w:rsid w:val="00126537"/>
    <w:rsid w:val="001274E7"/>
    <w:rsid w:val="00132C1F"/>
    <w:rsid w:val="00141250"/>
    <w:rsid w:val="00145AE5"/>
    <w:rsid w:val="00170B96"/>
    <w:rsid w:val="001A34D9"/>
    <w:rsid w:val="001B4D27"/>
    <w:rsid w:val="001B5974"/>
    <w:rsid w:val="001B6B4A"/>
    <w:rsid w:val="001C4961"/>
    <w:rsid w:val="001D6800"/>
    <w:rsid w:val="002053A9"/>
    <w:rsid w:val="00217A59"/>
    <w:rsid w:val="00223131"/>
    <w:rsid w:val="00225C0B"/>
    <w:rsid w:val="00234A17"/>
    <w:rsid w:val="00240CD8"/>
    <w:rsid w:val="00246C20"/>
    <w:rsid w:val="00246F9B"/>
    <w:rsid w:val="00247358"/>
    <w:rsid w:val="00257C84"/>
    <w:rsid w:val="00271479"/>
    <w:rsid w:val="00281A74"/>
    <w:rsid w:val="002A4A86"/>
    <w:rsid w:val="002B732A"/>
    <w:rsid w:val="002C04C8"/>
    <w:rsid w:val="002C2C4C"/>
    <w:rsid w:val="002C7E92"/>
    <w:rsid w:val="002D6AFD"/>
    <w:rsid w:val="002D6B26"/>
    <w:rsid w:val="002E0484"/>
    <w:rsid w:val="002E1FA6"/>
    <w:rsid w:val="002E4D8C"/>
    <w:rsid w:val="002F1DFA"/>
    <w:rsid w:val="002F3CFF"/>
    <w:rsid w:val="00303CCE"/>
    <w:rsid w:val="003158FA"/>
    <w:rsid w:val="0036637E"/>
    <w:rsid w:val="00375C92"/>
    <w:rsid w:val="00385490"/>
    <w:rsid w:val="003954FB"/>
    <w:rsid w:val="00395802"/>
    <w:rsid w:val="003A45FC"/>
    <w:rsid w:val="003B0421"/>
    <w:rsid w:val="003C3139"/>
    <w:rsid w:val="003D4BFC"/>
    <w:rsid w:val="003D6C83"/>
    <w:rsid w:val="003E5261"/>
    <w:rsid w:val="003E626B"/>
    <w:rsid w:val="0040197F"/>
    <w:rsid w:val="00407505"/>
    <w:rsid w:val="004137D3"/>
    <w:rsid w:val="004140D2"/>
    <w:rsid w:val="00422752"/>
    <w:rsid w:val="00424CBE"/>
    <w:rsid w:val="00443288"/>
    <w:rsid w:val="00456EBA"/>
    <w:rsid w:val="00463683"/>
    <w:rsid w:val="0046791D"/>
    <w:rsid w:val="00477E66"/>
    <w:rsid w:val="004951AD"/>
    <w:rsid w:val="004959DA"/>
    <w:rsid w:val="004A535B"/>
    <w:rsid w:val="004A57F6"/>
    <w:rsid w:val="004B05AE"/>
    <w:rsid w:val="004B3A4D"/>
    <w:rsid w:val="004C0313"/>
    <w:rsid w:val="004D4773"/>
    <w:rsid w:val="004D69B0"/>
    <w:rsid w:val="004F1624"/>
    <w:rsid w:val="005100FB"/>
    <w:rsid w:val="00511025"/>
    <w:rsid w:val="00514216"/>
    <w:rsid w:val="005177BF"/>
    <w:rsid w:val="00531541"/>
    <w:rsid w:val="00541ACD"/>
    <w:rsid w:val="0054259A"/>
    <w:rsid w:val="0055683F"/>
    <w:rsid w:val="0056202F"/>
    <w:rsid w:val="00563591"/>
    <w:rsid w:val="0056409C"/>
    <w:rsid w:val="005749EC"/>
    <w:rsid w:val="00581FAA"/>
    <w:rsid w:val="005A237F"/>
    <w:rsid w:val="005A6105"/>
    <w:rsid w:val="005C1720"/>
    <w:rsid w:val="005C44C9"/>
    <w:rsid w:val="005E5AE0"/>
    <w:rsid w:val="005F0598"/>
    <w:rsid w:val="005F766C"/>
    <w:rsid w:val="006000AF"/>
    <w:rsid w:val="00614A6C"/>
    <w:rsid w:val="00621834"/>
    <w:rsid w:val="006241E4"/>
    <w:rsid w:val="00633D5A"/>
    <w:rsid w:val="0063705C"/>
    <w:rsid w:val="0065271F"/>
    <w:rsid w:val="00654247"/>
    <w:rsid w:val="00654B0A"/>
    <w:rsid w:val="00660065"/>
    <w:rsid w:val="00670182"/>
    <w:rsid w:val="006736C1"/>
    <w:rsid w:val="00674AB4"/>
    <w:rsid w:val="006A19F1"/>
    <w:rsid w:val="006A2A6F"/>
    <w:rsid w:val="006C26C4"/>
    <w:rsid w:val="006C2D90"/>
    <w:rsid w:val="006C2FE0"/>
    <w:rsid w:val="006C501F"/>
    <w:rsid w:val="006D2B01"/>
    <w:rsid w:val="006D3D62"/>
    <w:rsid w:val="006F02F2"/>
    <w:rsid w:val="00707D43"/>
    <w:rsid w:val="00714788"/>
    <w:rsid w:val="00716FCF"/>
    <w:rsid w:val="00720480"/>
    <w:rsid w:val="00722B1C"/>
    <w:rsid w:val="00723C02"/>
    <w:rsid w:val="007357B3"/>
    <w:rsid w:val="00735E1C"/>
    <w:rsid w:val="00736129"/>
    <w:rsid w:val="00754A6F"/>
    <w:rsid w:val="007568F8"/>
    <w:rsid w:val="00756967"/>
    <w:rsid w:val="00761DAC"/>
    <w:rsid w:val="007704E5"/>
    <w:rsid w:val="00775D28"/>
    <w:rsid w:val="007820A2"/>
    <w:rsid w:val="00786372"/>
    <w:rsid w:val="00790D83"/>
    <w:rsid w:val="007B712E"/>
    <w:rsid w:val="007C3D4A"/>
    <w:rsid w:val="007F1617"/>
    <w:rsid w:val="00812F3D"/>
    <w:rsid w:val="00813076"/>
    <w:rsid w:val="008153B5"/>
    <w:rsid w:val="00823F07"/>
    <w:rsid w:val="00823F82"/>
    <w:rsid w:val="008273A9"/>
    <w:rsid w:val="00831C89"/>
    <w:rsid w:val="0085613A"/>
    <w:rsid w:val="008635E5"/>
    <w:rsid w:val="00872FDD"/>
    <w:rsid w:val="00873C27"/>
    <w:rsid w:val="00877E9D"/>
    <w:rsid w:val="008A2BE0"/>
    <w:rsid w:val="008A4905"/>
    <w:rsid w:val="008B370B"/>
    <w:rsid w:val="008B57D8"/>
    <w:rsid w:val="008C619E"/>
    <w:rsid w:val="008D3EA7"/>
    <w:rsid w:val="008D489A"/>
    <w:rsid w:val="008E5CF7"/>
    <w:rsid w:val="008E66CA"/>
    <w:rsid w:val="008F5B0C"/>
    <w:rsid w:val="008F63BD"/>
    <w:rsid w:val="00900664"/>
    <w:rsid w:val="009007E0"/>
    <w:rsid w:val="00901208"/>
    <w:rsid w:val="009115E5"/>
    <w:rsid w:val="00923194"/>
    <w:rsid w:val="00925183"/>
    <w:rsid w:val="00927E77"/>
    <w:rsid w:val="009415ED"/>
    <w:rsid w:val="009605C8"/>
    <w:rsid w:val="00961D95"/>
    <w:rsid w:val="00964912"/>
    <w:rsid w:val="00965C34"/>
    <w:rsid w:val="00974A6E"/>
    <w:rsid w:val="009A6572"/>
    <w:rsid w:val="009C2DFE"/>
    <w:rsid w:val="009C5C0E"/>
    <w:rsid w:val="009D7FE9"/>
    <w:rsid w:val="009E08FA"/>
    <w:rsid w:val="00A03584"/>
    <w:rsid w:val="00A05EB8"/>
    <w:rsid w:val="00A27728"/>
    <w:rsid w:val="00A40603"/>
    <w:rsid w:val="00A419EB"/>
    <w:rsid w:val="00A503E8"/>
    <w:rsid w:val="00A50F02"/>
    <w:rsid w:val="00A61084"/>
    <w:rsid w:val="00A610D9"/>
    <w:rsid w:val="00A678FA"/>
    <w:rsid w:val="00A71BFD"/>
    <w:rsid w:val="00A84E65"/>
    <w:rsid w:val="00A937F1"/>
    <w:rsid w:val="00AA5837"/>
    <w:rsid w:val="00AB4369"/>
    <w:rsid w:val="00AB69E5"/>
    <w:rsid w:val="00AC06DC"/>
    <w:rsid w:val="00AD2B50"/>
    <w:rsid w:val="00AF6DF9"/>
    <w:rsid w:val="00AF7396"/>
    <w:rsid w:val="00B06D1A"/>
    <w:rsid w:val="00B42ED9"/>
    <w:rsid w:val="00B43D42"/>
    <w:rsid w:val="00B53EAB"/>
    <w:rsid w:val="00B60590"/>
    <w:rsid w:val="00B6673B"/>
    <w:rsid w:val="00B70BBF"/>
    <w:rsid w:val="00B7253C"/>
    <w:rsid w:val="00B7442B"/>
    <w:rsid w:val="00B8231E"/>
    <w:rsid w:val="00B875B6"/>
    <w:rsid w:val="00B94E08"/>
    <w:rsid w:val="00BA0278"/>
    <w:rsid w:val="00BA7DF1"/>
    <w:rsid w:val="00BB2E8E"/>
    <w:rsid w:val="00BB426F"/>
    <w:rsid w:val="00BB50CD"/>
    <w:rsid w:val="00BC06D9"/>
    <w:rsid w:val="00BC229D"/>
    <w:rsid w:val="00BC2E86"/>
    <w:rsid w:val="00BD2196"/>
    <w:rsid w:val="00BD352E"/>
    <w:rsid w:val="00BD438E"/>
    <w:rsid w:val="00BD4507"/>
    <w:rsid w:val="00BD74F2"/>
    <w:rsid w:val="00BF33D4"/>
    <w:rsid w:val="00C00392"/>
    <w:rsid w:val="00C03C9E"/>
    <w:rsid w:val="00C045A8"/>
    <w:rsid w:val="00C14687"/>
    <w:rsid w:val="00C27E8A"/>
    <w:rsid w:val="00C414D0"/>
    <w:rsid w:val="00C45FB0"/>
    <w:rsid w:val="00C47907"/>
    <w:rsid w:val="00C82B27"/>
    <w:rsid w:val="00C90D4E"/>
    <w:rsid w:val="00C934AA"/>
    <w:rsid w:val="00C97216"/>
    <w:rsid w:val="00CA4336"/>
    <w:rsid w:val="00CB19CD"/>
    <w:rsid w:val="00CB5047"/>
    <w:rsid w:val="00CB63EF"/>
    <w:rsid w:val="00CD09D1"/>
    <w:rsid w:val="00CD5335"/>
    <w:rsid w:val="00CE1960"/>
    <w:rsid w:val="00CE3B26"/>
    <w:rsid w:val="00D16CC1"/>
    <w:rsid w:val="00D17A38"/>
    <w:rsid w:val="00D4408F"/>
    <w:rsid w:val="00D45866"/>
    <w:rsid w:val="00D56625"/>
    <w:rsid w:val="00DB5A6C"/>
    <w:rsid w:val="00DC569A"/>
    <w:rsid w:val="00DD2D7F"/>
    <w:rsid w:val="00DE157D"/>
    <w:rsid w:val="00DE2760"/>
    <w:rsid w:val="00DE7D7C"/>
    <w:rsid w:val="00DF58CC"/>
    <w:rsid w:val="00E005FD"/>
    <w:rsid w:val="00E0374F"/>
    <w:rsid w:val="00E1180F"/>
    <w:rsid w:val="00E22892"/>
    <w:rsid w:val="00E23E0D"/>
    <w:rsid w:val="00E27E4E"/>
    <w:rsid w:val="00E30D24"/>
    <w:rsid w:val="00E37C11"/>
    <w:rsid w:val="00E423BD"/>
    <w:rsid w:val="00E4514B"/>
    <w:rsid w:val="00E4632C"/>
    <w:rsid w:val="00E5042F"/>
    <w:rsid w:val="00E53C83"/>
    <w:rsid w:val="00E7078D"/>
    <w:rsid w:val="00E84167"/>
    <w:rsid w:val="00E87DC3"/>
    <w:rsid w:val="00EB6C6E"/>
    <w:rsid w:val="00EC4B54"/>
    <w:rsid w:val="00EC7BA8"/>
    <w:rsid w:val="00ED0DD7"/>
    <w:rsid w:val="00F04464"/>
    <w:rsid w:val="00F049BF"/>
    <w:rsid w:val="00F0536C"/>
    <w:rsid w:val="00F20BAF"/>
    <w:rsid w:val="00F30E5F"/>
    <w:rsid w:val="00F4484B"/>
    <w:rsid w:val="00F54D1F"/>
    <w:rsid w:val="00F657C4"/>
    <w:rsid w:val="00F86A7B"/>
    <w:rsid w:val="00F9059D"/>
    <w:rsid w:val="00F91A58"/>
    <w:rsid w:val="00F939F3"/>
    <w:rsid w:val="00FA2361"/>
    <w:rsid w:val="00FB046A"/>
    <w:rsid w:val="00FB1F80"/>
    <w:rsid w:val="00FB5B81"/>
    <w:rsid w:val="00FC2E4F"/>
    <w:rsid w:val="00FE249A"/>
    <w:rsid w:val="00FF74E3"/>
    <w:rsid w:val="60CAA1E8"/>
  </w:rsids>
  <m:mathPr>
    <m:mathFont m:val="Cambria Math"/>
    <m:brkBin m:val="before"/>
    <m:brkBinSub m:val="--"/>
    <m:smallFrac m:val="0"/>
    <m:dispDef/>
    <m:lMargin m:val="0"/>
    <m:rMargin m:val="0"/>
    <m:defJc m:val="centerGroup"/>
    <m:wrapIndent m:val="1440"/>
    <m:intLim m:val="subSup"/>
    <m:naryLim m:val="undOvr"/>
  </m:mathPr>
  <w:themeFontLang w:val="en-GB" w:eastAsia="en-I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F54A30"/>
  <w15:chartTrackingRefBased/>
  <w15:docId w15:val="{E2FB50C5-AA2A-4D3A-97EF-88F06AA59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imes New Roman" w:cs="Times New Roman"/>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FCF"/>
    <w:pPr>
      <w:spacing w:before="120" w:after="200" w:line="264" w:lineRule="auto"/>
      <w:jc w:val="both"/>
    </w:pPr>
    <w:rPr>
      <w:rFonts w:ascii="Arial" w:eastAsiaTheme="minorEastAsia" w:hAnsi="Arial" w:cstheme="minorBidi"/>
      <w:lang w:val="en-GB" w:eastAsia="ja-JP"/>
    </w:rPr>
  </w:style>
  <w:style w:type="paragraph" w:styleId="Heading1">
    <w:name w:val="heading 1"/>
    <w:basedOn w:val="Normal"/>
    <w:next w:val="Normal"/>
    <w:link w:val="Heading1Char"/>
    <w:uiPriority w:val="9"/>
    <w:qFormat/>
    <w:rsid w:val="00F4484B"/>
    <w:pPr>
      <w:numPr>
        <w:numId w:val="2"/>
      </w:numPr>
      <w:shd w:val="clear" w:color="auto" w:fill="6CB646"/>
      <w:ind w:left="567" w:hanging="567"/>
      <w:outlineLvl w:val="0"/>
    </w:pPr>
    <w:rPr>
      <w:rFonts w:cs="Arial"/>
      <w:b/>
      <w:color w:val="FFFFFF" w:themeColor="background1"/>
      <w:sz w:val="24"/>
    </w:rPr>
  </w:style>
  <w:style w:type="paragraph" w:styleId="Heading2">
    <w:name w:val="heading 2"/>
    <w:basedOn w:val="Normal"/>
    <w:next w:val="Normal"/>
    <w:link w:val="Heading2Char"/>
    <w:uiPriority w:val="9"/>
    <w:unhideWhenUsed/>
    <w:qFormat/>
    <w:rsid w:val="00790D83"/>
    <w:pPr>
      <w:numPr>
        <w:ilvl w:val="1"/>
        <w:numId w:val="2"/>
      </w:numPr>
      <w:shd w:val="clear" w:color="auto" w:fill="808080" w:themeFill="background1" w:themeFillShade="80"/>
      <w:ind w:left="567" w:hanging="567"/>
      <w:outlineLvl w:val="1"/>
    </w:pPr>
    <w:rPr>
      <w:rFonts w:cs="Arial"/>
      <w:b/>
      <w:color w:val="FFFFFF" w:themeColor="background1"/>
    </w:rPr>
  </w:style>
  <w:style w:type="paragraph" w:styleId="Heading3">
    <w:name w:val="heading 3"/>
    <w:basedOn w:val="Normal"/>
    <w:next w:val="Normal"/>
    <w:link w:val="Heading3Char"/>
    <w:uiPriority w:val="9"/>
    <w:unhideWhenUsed/>
    <w:qFormat/>
    <w:rsid w:val="00223131"/>
    <w:pPr>
      <w:keepNext/>
      <w:keepLines/>
      <w:numPr>
        <w:ilvl w:val="2"/>
        <w:numId w:val="2"/>
      </w:numPr>
      <w:spacing w:before="40" w:after="0"/>
      <w:ind w:left="709"/>
      <w:outlineLvl w:val="2"/>
    </w:pPr>
    <w:rPr>
      <w:rFonts w:eastAsiaTheme="majorEastAsia" w:cs="Arial"/>
      <w:b/>
      <w:bCs/>
      <w:iCs/>
    </w:rPr>
  </w:style>
  <w:style w:type="paragraph" w:styleId="Heading4">
    <w:name w:val="heading 4"/>
    <w:basedOn w:val="Normal"/>
    <w:next w:val="Normal"/>
    <w:link w:val="Heading4Char"/>
    <w:uiPriority w:val="9"/>
    <w:unhideWhenUsed/>
    <w:qFormat/>
    <w:rsid w:val="00C45FB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90D83"/>
    <w:rPr>
      <w:rFonts w:ascii="Arial" w:eastAsiaTheme="minorEastAsia" w:hAnsi="Arial" w:cs="Arial"/>
      <w:b/>
      <w:color w:val="FFFFFF" w:themeColor="background1"/>
      <w:shd w:val="clear" w:color="auto" w:fill="808080" w:themeFill="background1" w:themeFillShade="80"/>
      <w:lang w:val="en-GB" w:eastAsia="ja-JP"/>
    </w:rPr>
  </w:style>
  <w:style w:type="paragraph" w:styleId="ListParagraph">
    <w:name w:val="List Paragraph"/>
    <w:aliases w:val="igunore,Subtitle Cover Page,Use Case List Paragraph,Bullet List,FooterText,numbered,List Paragraph1,Paragraphe de liste1,Bulletr List Paragraph,列出段落,列出段落1,List Paragraph2,List Paragraph21,Listeafsnit1,Parágrafo da Lista1,Párrafo de lista1"/>
    <w:basedOn w:val="Normal"/>
    <w:link w:val="ListParagraphChar"/>
    <w:uiPriority w:val="1"/>
    <w:qFormat/>
    <w:rsid w:val="00670182"/>
    <w:pPr>
      <w:ind w:left="720"/>
      <w:contextualSpacing/>
    </w:pPr>
  </w:style>
  <w:style w:type="table" w:styleId="TableGrid">
    <w:name w:val="Table Grid"/>
    <w:basedOn w:val="TableNormal"/>
    <w:uiPriority w:val="39"/>
    <w:rsid w:val="00670182"/>
    <w:pPr>
      <w:spacing w:before="120" w:after="0" w:line="240" w:lineRule="auto"/>
    </w:pPr>
    <w:rPr>
      <w:rFonts w:eastAsiaTheme="minorEastAsia" w:hAnsiTheme="minorHAnsi" w:cstheme="minorBidi"/>
      <w:lang w:val="en-US"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aliases w:val="Normal H,HEA"/>
    <w:basedOn w:val="Normal"/>
    <w:link w:val="BodyTextChar"/>
    <w:uiPriority w:val="1"/>
    <w:unhideWhenUsed/>
    <w:qFormat/>
    <w:rsid w:val="00670182"/>
    <w:pPr>
      <w:spacing w:after="120"/>
    </w:pPr>
  </w:style>
  <w:style w:type="character" w:customStyle="1" w:styleId="BodyTextChar">
    <w:name w:val="Body Text Char"/>
    <w:aliases w:val="Normal H Char,HEA Char"/>
    <w:basedOn w:val="DefaultParagraphFont"/>
    <w:link w:val="BodyText"/>
    <w:semiHidden/>
    <w:rsid w:val="00670182"/>
    <w:rPr>
      <w:rFonts w:ascii="Trebuchet MS" w:eastAsiaTheme="minorEastAsia" w:hAnsi="Trebuchet MS" w:cstheme="minorBidi"/>
      <w:lang w:val="en-US" w:eastAsia="ja-JP"/>
    </w:rPr>
  </w:style>
  <w:style w:type="character" w:styleId="Hyperlink">
    <w:name w:val="Hyperlink"/>
    <w:uiPriority w:val="99"/>
    <w:rsid w:val="00670182"/>
    <w:rPr>
      <w:rFonts w:cs="Times New Roman"/>
      <w:color w:val="0000FF"/>
      <w:u w:val="single"/>
    </w:rPr>
  </w:style>
  <w:style w:type="paragraph" w:styleId="Title">
    <w:name w:val="Title"/>
    <w:basedOn w:val="Normal"/>
    <w:next w:val="Normal"/>
    <w:link w:val="TitleChar"/>
    <w:uiPriority w:val="10"/>
    <w:qFormat/>
    <w:rsid w:val="00670182"/>
    <w:rPr>
      <w:color w:val="2F5496" w:themeColor="accent1" w:themeShade="BF"/>
      <w:sz w:val="32"/>
    </w:rPr>
  </w:style>
  <w:style w:type="character" w:customStyle="1" w:styleId="TitleChar">
    <w:name w:val="Title Char"/>
    <w:basedOn w:val="DefaultParagraphFont"/>
    <w:link w:val="Title"/>
    <w:uiPriority w:val="10"/>
    <w:rsid w:val="00670182"/>
    <w:rPr>
      <w:rFonts w:ascii="Trebuchet MS" w:eastAsiaTheme="minorEastAsia" w:hAnsi="Trebuchet MS" w:cstheme="minorBidi"/>
      <w:color w:val="2F5496" w:themeColor="accent1" w:themeShade="BF"/>
      <w:sz w:val="32"/>
      <w:lang w:val="en-US" w:eastAsia="ja-JP"/>
    </w:rPr>
  </w:style>
  <w:style w:type="character" w:customStyle="1" w:styleId="Heading1Char">
    <w:name w:val="Heading 1 Char"/>
    <w:basedOn w:val="DefaultParagraphFont"/>
    <w:link w:val="Heading1"/>
    <w:uiPriority w:val="9"/>
    <w:rsid w:val="00F4484B"/>
    <w:rPr>
      <w:rFonts w:ascii="Arial" w:eastAsiaTheme="minorEastAsia" w:hAnsi="Arial" w:cs="Arial"/>
      <w:b/>
      <w:color w:val="FFFFFF" w:themeColor="background1"/>
      <w:sz w:val="24"/>
      <w:shd w:val="clear" w:color="auto" w:fill="6CB646"/>
      <w:lang w:val="en-GB" w:eastAsia="ja-JP"/>
    </w:rPr>
  </w:style>
  <w:style w:type="character" w:customStyle="1" w:styleId="Heading3Char">
    <w:name w:val="Heading 3 Char"/>
    <w:basedOn w:val="DefaultParagraphFont"/>
    <w:link w:val="Heading3"/>
    <w:uiPriority w:val="9"/>
    <w:rsid w:val="00223131"/>
    <w:rPr>
      <w:rFonts w:ascii="Arial" w:eastAsiaTheme="majorEastAsia" w:hAnsi="Arial" w:cs="Arial"/>
      <w:b/>
      <w:bCs/>
      <w:iCs/>
      <w:lang w:val="en-GB" w:eastAsia="ja-JP"/>
    </w:rPr>
  </w:style>
  <w:style w:type="paragraph" w:styleId="Header">
    <w:name w:val="header"/>
    <w:basedOn w:val="Normal"/>
    <w:link w:val="HeaderChar"/>
    <w:uiPriority w:val="99"/>
    <w:unhideWhenUsed/>
    <w:rsid w:val="00EC4B5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C4B54"/>
    <w:rPr>
      <w:rFonts w:ascii="Trebuchet MS" w:eastAsiaTheme="minorEastAsia" w:hAnsi="Trebuchet MS" w:cstheme="minorBidi"/>
      <w:lang w:val="en-US" w:eastAsia="ja-JP"/>
    </w:rPr>
  </w:style>
  <w:style w:type="paragraph" w:styleId="Footer">
    <w:name w:val="footer"/>
    <w:basedOn w:val="Normal"/>
    <w:link w:val="FooterChar"/>
    <w:uiPriority w:val="99"/>
    <w:unhideWhenUsed/>
    <w:rsid w:val="00EC4B5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C4B54"/>
    <w:rPr>
      <w:rFonts w:ascii="Trebuchet MS" w:eastAsiaTheme="minorEastAsia" w:hAnsi="Trebuchet MS" w:cstheme="minorBidi"/>
      <w:lang w:val="en-US" w:eastAsia="ja-JP"/>
    </w:rPr>
  </w:style>
  <w:style w:type="table" w:styleId="GridTable4-Accent5">
    <w:name w:val="Grid Table 4 Accent 5"/>
    <w:basedOn w:val="TableNormal"/>
    <w:uiPriority w:val="49"/>
    <w:rsid w:val="00961D9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Mention">
    <w:name w:val="Mention"/>
    <w:basedOn w:val="DefaultParagraphFont"/>
    <w:uiPriority w:val="99"/>
    <w:semiHidden/>
    <w:unhideWhenUsed/>
    <w:rsid w:val="00E4514B"/>
    <w:rPr>
      <w:color w:val="2B579A"/>
      <w:shd w:val="clear" w:color="auto" w:fill="E6E6E6"/>
    </w:rPr>
  </w:style>
  <w:style w:type="paragraph" w:styleId="NoSpacing">
    <w:name w:val="No Spacing"/>
    <w:basedOn w:val="Normal"/>
    <w:uiPriority w:val="1"/>
    <w:qFormat/>
    <w:rsid w:val="006000AF"/>
    <w:pPr>
      <w:spacing w:before="0" w:after="0" w:line="240" w:lineRule="auto"/>
    </w:pPr>
    <w:rPr>
      <w:rFonts w:ascii="Calibri" w:eastAsia="Calibri" w:hAnsi="Calibri" w:cs="Times New Roman"/>
      <w:lang w:val="en-IE" w:eastAsia="en-US"/>
    </w:rPr>
  </w:style>
  <w:style w:type="paragraph" w:styleId="BodyText2">
    <w:name w:val="Body Text 2"/>
    <w:basedOn w:val="Normal"/>
    <w:link w:val="BodyText2Char"/>
    <w:uiPriority w:val="99"/>
    <w:unhideWhenUsed/>
    <w:rsid w:val="00E4632C"/>
    <w:pPr>
      <w:spacing w:before="0" w:after="120" w:line="480" w:lineRule="auto"/>
    </w:pPr>
    <w:rPr>
      <w:rFonts w:asciiTheme="minorHAnsi" w:eastAsiaTheme="minorHAnsi" w:hAnsiTheme="minorHAnsi"/>
      <w:lang w:eastAsia="en-US"/>
    </w:rPr>
  </w:style>
  <w:style w:type="character" w:customStyle="1" w:styleId="BodyText2Char">
    <w:name w:val="Body Text 2 Char"/>
    <w:basedOn w:val="DefaultParagraphFont"/>
    <w:link w:val="BodyText2"/>
    <w:uiPriority w:val="99"/>
    <w:rsid w:val="00E4632C"/>
    <w:rPr>
      <w:rFonts w:eastAsiaTheme="minorHAnsi" w:hAnsiTheme="minorHAnsi" w:cstheme="minorBidi"/>
      <w:lang w:val="en-GB" w:eastAsia="en-US"/>
    </w:rPr>
  </w:style>
  <w:style w:type="paragraph" w:styleId="BodyTextIndent3">
    <w:name w:val="Body Text Indent 3"/>
    <w:basedOn w:val="Normal"/>
    <w:link w:val="BodyTextIndent3Char"/>
    <w:uiPriority w:val="99"/>
    <w:unhideWhenUsed/>
    <w:rsid w:val="00E4632C"/>
    <w:pPr>
      <w:spacing w:before="0" w:after="120" w:line="276" w:lineRule="auto"/>
      <w:ind w:left="283"/>
    </w:pPr>
    <w:rPr>
      <w:rFonts w:asciiTheme="minorHAnsi" w:eastAsiaTheme="minorHAnsi" w:hAnsiTheme="minorHAnsi"/>
      <w:sz w:val="16"/>
      <w:szCs w:val="16"/>
      <w:lang w:eastAsia="en-US"/>
    </w:rPr>
  </w:style>
  <w:style w:type="character" w:customStyle="1" w:styleId="BodyTextIndent3Char">
    <w:name w:val="Body Text Indent 3 Char"/>
    <w:basedOn w:val="DefaultParagraphFont"/>
    <w:link w:val="BodyTextIndent3"/>
    <w:uiPriority w:val="99"/>
    <w:rsid w:val="00E4632C"/>
    <w:rPr>
      <w:rFonts w:eastAsiaTheme="minorHAnsi" w:hAnsiTheme="minorHAnsi" w:cstheme="minorBidi"/>
      <w:sz w:val="16"/>
      <w:szCs w:val="16"/>
      <w:lang w:val="en-GB" w:eastAsia="en-US"/>
    </w:rPr>
  </w:style>
  <w:style w:type="paragraph" w:styleId="TOCHeading">
    <w:name w:val="TOC Heading"/>
    <w:basedOn w:val="Heading1"/>
    <w:next w:val="Normal"/>
    <w:uiPriority w:val="39"/>
    <w:unhideWhenUsed/>
    <w:qFormat/>
    <w:rsid w:val="006C2FE0"/>
    <w:pPr>
      <w:keepNext/>
      <w:keepLines/>
      <w:shd w:val="clear" w:color="auto" w:fill="auto"/>
      <w:spacing w:before="240" w:after="0" w:line="259" w:lineRule="auto"/>
      <w:jc w:val="left"/>
      <w:outlineLvl w:val="9"/>
    </w:pPr>
    <w:rPr>
      <w:rFonts w:asciiTheme="majorHAnsi" w:eastAsiaTheme="majorEastAsia" w:hAnsiTheme="majorHAnsi" w:cstheme="majorBidi"/>
      <w:b w:val="0"/>
      <w:color w:val="2F5496" w:themeColor="accent1" w:themeShade="BF"/>
      <w:sz w:val="32"/>
      <w:szCs w:val="32"/>
      <w:lang w:eastAsia="en-US"/>
    </w:rPr>
  </w:style>
  <w:style w:type="paragraph" w:styleId="TOC1">
    <w:name w:val="toc 1"/>
    <w:basedOn w:val="Normal"/>
    <w:next w:val="Normal"/>
    <w:autoRedefine/>
    <w:uiPriority w:val="39"/>
    <w:unhideWhenUsed/>
    <w:rsid w:val="00614A6C"/>
    <w:pPr>
      <w:tabs>
        <w:tab w:val="left" w:pos="440"/>
        <w:tab w:val="right" w:leader="dot" w:pos="9016"/>
      </w:tabs>
      <w:spacing w:after="100"/>
    </w:pPr>
  </w:style>
  <w:style w:type="paragraph" w:styleId="TOC2">
    <w:name w:val="toc 2"/>
    <w:basedOn w:val="Normal"/>
    <w:next w:val="Normal"/>
    <w:autoRedefine/>
    <w:uiPriority w:val="39"/>
    <w:unhideWhenUsed/>
    <w:rsid w:val="006C2FE0"/>
    <w:pPr>
      <w:spacing w:after="100"/>
      <w:ind w:left="220"/>
    </w:pPr>
  </w:style>
  <w:style w:type="paragraph" w:styleId="TOC3">
    <w:name w:val="toc 3"/>
    <w:basedOn w:val="Normal"/>
    <w:next w:val="Normal"/>
    <w:autoRedefine/>
    <w:uiPriority w:val="39"/>
    <w:unhideWhenUsed/>
    <w:rsid w:val="006C2FE0"/>
    <w:pPr>
      <w:spacing w:after="100"/>
      <w:ind w:left="440"/>
    </w:pPr>
  </w:style>
  <w:style w:type="paragraph" w:styleId="BalloonText">
    <w:name w:val="Balloon Text"/>
    <w:basedOn w:val="Normal"/>
    <w:link w:val="BalloonTextChar"/>
    <w:uiPriority w:val="99"/>
    <w:semiHidden/>
    <w:unhideWhenUsed/>
    <w:rsid w:val="002053A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3A9"/>
    <w:rPr>
      <w:rFonts w:ascii="Segoe UI" w:eastAsiaTheme="minorEastAsia" w:hAnsi="Segoe UI" w:cs="Segoe UI"/>
      <w:sz w:val="18"/>
      <w:szCs w:val="18"/>
      <w:lang w:val="en-US" w:eastAsia="ja-JP"/>
    </w:rPr>
  </w:style>
  <w:style w:type="paragraph" w:customStyle="1" w:styleId="Default">
    <w:name w:val="Default"/>
    <w:rsid w:val="000C242A"/>
    <w:pPr>
      <w:autoSpaceDE w:val="0"/>
      <w:autoSpaceDN w:val="0"/>
      <w:adjustRightInd w:val="0"/>
      <w:spacing w:after="0" w:line="240" w:lineRule="auto"/>
    </w:pPr>
    <w:rPr>
      <w:rFonts w:ascii="Calibri" w:hAnsi="Calibri" w:cs="Calibri"/>
      <w:color w:val="000000"/>
      <w:sz w:val="24"/>
      <w:szCs w:val="24"/>
      <w:lang w:val="en-GB"/>
    </w:rPr>
  </w:style>
  <w:style w:type="paragraph" w:styleId="NormalWeb">
    <w:name w:val="Normal (Web)"/>
    <w:basedOn w:val="Normal"/>
    <w:uiPriority w:val="99"/>
    <w:unhideWhenUsed/>
    <w:rsid w:val="006F02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6F02F2"/>
  </w:style>
  <w:style w:type="character" w:styleId="CommentReference">
    <w:name w:val="annotation reference"/>
    <w:basedOn w:val="DefaultParagraphFont"/>
    <w:uiPriority w:val="99"/>
    <w:unhideWhenUsed/>
    <w:rsid w:val="008F63BD"/>
    <w:rPr>
      <w:sz w:val="16"/>
      <w:szCs w:val="16"/>
    </w:rPr>
  </w:style>
  <w:style w:type="paragraph" w:styleId="CommentText">
    <w:name w:val="annotation text"/>
    <w:basedOn w:val="Normal"/>
    <w:link w:val="CommentTextChar"/>
    <w:uiPriority w:val="99"/>
    <w:unhideWhenUsed/>
    <w:rsid w:val="008F63BD"/>
    <w:pPr>
      <w:spacing w:line="240" w:lineRule="auto"/>
    </w:pPr>
    <w:rPr>
      <w:sz w:val="20"/>
      <w:szCs w:val="20"/>
    </w:rPr>
  </w:style>
  <w:style w:type="character" w:customStyle="1" w:styleId="CommentTextChar">
    <w:name w:val="Comment Text Char"/>
    <w:basedOn w:val="DefaultParagraphFont"/>
    <w:link w:val="CommentText"/>
    <w:uiPriority w:val="99"/>
    <w:rsid w:val="008F63BD"/>
    <w:rPr>
      <w:rFonts w:ascii="Trebuchet MS" w:eastAsiaTheme="minorEastAsia" w:hAnsi="Trebuchet MS" w:cstheme="minorBidi"/>
      <w:sz w:val="20"/>
      <w:szCs w:val="20"/>
      <w:lang w:val="en-US" w:eastAsia="ja-JP"/>
    </w:rPr>
  </w:style>
  <w:style w:type="paragraph" w:styleId="CommentSubject">
    <w:name w:val="annotation subject"/>
    <w:basedOn w:val="CommentText"/>
    <w:next w:val="CommentText"/>
    <w:link w:val="CommentSubjectChar"/>
    <w:uiPriority w:val="99"/>
    <w:semiHidden/>
    <w:unhideWhenUsed/>
    <w:rsid w:val="008F63BD"/>
    <w:rPr>
      <w:b/>
      <w:bCs/>
    </w:rPr>
  </w:style>
  <w:style w:type="character" w:customStyle="1" w:styleId="CommentSubjectChar">
    <w:name w:val="Comment Subject Char"/>
    <w:basedOn w:val="CommentTextChar"/>
    <w:link w:val="CommentSubject"/>
    <w:uiPriority w:val="99"/>
    <w:semiHidden/>
    <w:rsid w:val="008F63BD"/>
    <w:rPr>
      <w:rFonts w:ascii="Trebuchet MS" w:eastAsiaTheme="minorEastAsia" w:hAnsi="Trebuchet MS" w:cstheme="minorBidi"/>
      <w:b/>
      <w:bCs/>
      <w:sz w:val="20"/>
      <w:szCs w:val="20"/>
      <w:lang w:val="en-US" w:eastAsia="ja-JP"/>
    </w:rPr>
  </w:style>
  <w:style w:type="paragraph" w:styleId="BodyTextIndent">
    <w:name w:val="Body Text Indent"/>
    <w:basedOn w:val="Normal"/>
    <w:link w:val="BodyTextIndentChar"/>
    <w:uiPriority w:val="99"/>
    <w:semiHidden/>
    <w:unhideWhenUsed/>
    <w:rsid w:val="00754A6F"/>
    <w:pPr>
      <w:spacing w:after="120"/>
      <w:ind w:left="283"/>
    </w:pPr>
  </w:style>
  <w:style w:type="character" w:customStyle="1" w:styleId="BodyTextIndentChar">
    <w:name w:val="Body Text Indent Char"/>
    <w:basedOn w:val="DefaultParagraphFont"/>
    <w:link w:val="BodyTextIndent"/>
    <w:uiPriority w:val="99"/>
    <w:semiHidden/>
    <w:rsid w:val="00754A6F"/>
    <w:rPr>
      <w:rFonts w:ascii="Trebuchet MS" w:eastAsiaTheme="minorEastAsia" w:hAnsi="Trebuchet MS" w:cstheme="minorBidi"/>
      <w:lang w:val="en-US" w:eastAsia="ja-JP"/>
    </w:rPr>
  </w:style>
  <w:style w:type="table" w:styleId="GridTable4-Accent4">
    <w:name w:val="Grid Table 4 Accent 4"/>
    <w:basedOn w:val="TableNormal"/>
    <w:uiPriority w:val="49"/>
    <w:rsid w:val="003E5261"/>
    <w:pPr>
      <w:spacing w:after="0" w:line="240" w:lineRule="auto"/>
    </w:pPr>
    <w:rPr>
      <w:rFonts w:eastAsiaTheme="minorHAnsi" w:hAnsiTheme="minorHAnsi" w:cstheme="minorBidi"/>
      <w:lang w:val="en-GB"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1">
    <w:name w:val="Grid Table 4 Accent 1"/>
    <w:basedOn w:val="TableNormal"/>
    <w:uiPriority w:val="49"/>
    <w:rsid w:val="003E526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831C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eGrid1">
    <w:name w:val="Table Grid1"/>
    <w:basedOn w:val="TableNormal"/>
    <w:next w:val="TableGrid"/>
    <w:uiPriority w:val="39"/>
    <w:rsid w:val="00974A6E"/>
    <w:pPr>
      <w:spacing w:before="120" w:after="0" w:line="240" w:lineRule="auto"/>
    </w:pPr>
    <w:rPr>
      <w:rFonts w:eastAsiaTheme="minorEastAsia" w:hAnsiTheme="minorHAnsi" w:cstheme="minorBidi"/>
      <w:lang w:val="en-US"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39"/>
    <w:rsid w:val="00E27E4E"/>
    <w:pPr>
      <w:spacing w:before="120" w:after="0" w:line="240" w:lineRule="auto"/>
    </w:pPr>
    <w:rPr>
      <w:rFonts w:eastAsiaTheme="minorEastAsia" w:hAnsiTheme="minorHAnsi" w:cstheme="minorBidi"/>
      <w:lang w:val="en-US"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1">
    <w:name w:val="Unresolved Mention1"/>
    <w:basedOn w:val="DefaultParagraphFont"/>
    <w:uiPriority w:val="99"/>
    <w:unhideWhenUsed/>
    <w:rsid w:val="000269A5"/>
    <w:rPr>
      <w:color w:val="808080"/>
      <w:shd w:val="clear" w:color="auto" w:fill="E6E6E6"/>
    </w:rPr>
  </w:style>
  <w:style w:type="table" w:styleId="GridTable4">
    <w:name w:val="Grid Table 4"/>
    <w:basedOn w:val="TableNormal"/>
    <w:uiPriority w:val="49"/>
    <w:rsid w:val="0007386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3">
    <w:name w:val="Table Grid3"/>
    <w:basedOn w:val="TableNormal"/>
    <w:next w:val="TableGrid"/>
    <w:uiPriority w:val="39"/>
    <w:rsid w:val="00E30D24"/>
    <w:pPr>
      <w:spacing w:before="120" w:after="0" w:line="240" w:lineRule="auto"/>
    </w:pPr>
    <w:rPr>
      <w:rFonts w:eastAsiaTheme="minorEastAsia" w:hAnsiTheme="minorHAnsi" w:cstheme="minorBidi"/>
      <w:lang w:val="en-US"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1">
    <w:name w:val="Table Grid31"/>
    <w:basedOn w:val="TableNormal"/>
    <w:next w:val="TableGrid"/>
    <w:uiPriority w:val="39"/>
    <w:rsid w:val="00225C0B"/>
    <w:pPr>
      <w:spacing w:before="120" w:after="0" w:line="240" w:lineRule="auto"/>
    </w:pPr>
    <w:rPr>
      <w:rFonts w:eastAsiaTheme="minorEastAsia" w:hAnsiTheme="minorHAnsi" w:cstheme="minorBidi"/>
      <w:lang w:val="en-US"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11">
    <w:name w:val="Table Grid311"/>
    <w:basedOn w:val="TableNormal"/>
    <w:next w:val="TableGrid"/>
    <w:uiPriority w:val="39"/>
    <w:rsid w:val="00723C02"/>
    <w:pPr>
      <w:spacing w:before="120" w:after="0" w:line="240" w:lineRule="auto"/>
    </w:pPr>
    <w:rPr>
      <w:rFonts w:eastAsiaTheme="minorEastAsia" w:hAnsiTheme="minorHAnsi" w:cstheme="minorBidi"/>
      <w:lang w:val="en-US"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tyle1">
    <w:name w:val="Style1"/>
    <w:uiPriority w:val="99"/>
    <w:rsid w:val="009C5C0E"/>
    <w:pPr>
      <w:numPr>
        <w:numId w:val="3"/>
      </w:numPr>
    </w:pPr>
  </w:style>
  <w:style w:type="character" w:customStyle="1" w:styleId="ListParagraphChar">
    <w:name w:val="List Paragraph Char"/>
    <w:aliases w:val="igunore Char,Subtitle Cover Page Char,Use Case List Paragraph Char,Bullet List Char,FooterText Char,numbered Char,List Paragraph1 Char,Paragraphe de liste1 Char,Bulletr List Paragraph Char,列出段落 Char,列出段落1 Char,List Paragraph2 Char"/>
    <w:link w:val="ListParagraph"/>
    <w:uiPriority w:val="34"/>
    <w:locked/>
    <w:rsid w:val="00927E77"/>
    <w:rPr>
      <w:rFonts w:ascii="Arial" w:eastAsiaTheme="minorEastAsia" w:hAnsi="Arial" w:cstheme="minorBidi"/>
      <w:lang w:val="en-GB" w:eastAsia="ja-JP"/>
    </w:rPr>
  </w:style>
  <w:style w:type="character" w:customStyle="1" w:styleId="Heading4Char">
    <w:name w:val="Heading 4 Char"/>
    <w:basedOn w:val="DefaultParagraphFont"/>
    <w:link w:val="Heading4"/>
    <w:uiPriority w:val="9"/>
    <w:rsid w:val="00C45FB0"/>
    <w:rPr>
      <w:rFonts w:asciiTheme="majorHAnsi" w:eastAsiaTheme="majorEastAsia" w:hAnsiTheme="majorHAnsi" w:cstheme="majorBidi"/>
      <w:i/>
      <w:iCs/>
      <w:color w:val="2F5496" w:themeColor="accent1" w:themeShade="BF"/>
      <w:lang w:val="en-GB" w:eastAsia="ja-JP"/>
    </w:rPr>
  </w:style>
  <w:style w:type="paragraph" w:customStyle="1" w:styleId="msonormal0">
    <w:name w:val="msonormal"/>
    <w:basedOn w:val="Normal"/>
    <w:rsid w:val="00C45FB0"/>
    <w:pPr>
      <w:spacing w:before="100" w:beforeAutospacing="1" w:after="100" w:afterAutospacing="1" w:line="240" w:lineRule="auto"/>
    </w:pPr>
    <w:rPr>
      <w:rFonts w:ascii="Times New Roman" w:eastAsia="Times New Roman" w:hAnsi="Times New Roman" w:cs="Times New Roman"/>
      <w:sz w:val="24"/>
      <w:szCs w:val="24"/>
      <w:lang w:val="en-IE" w:eastAsia="en-US"/>
    </w:rPr>
  </w:style>
  <w:style w:type="character" w:styleId="PageNumber">
    <w:name w:val="page number"/>
    <w:basedOn w:val="DefaultParagraphFont"/>
    <w:uiPriority w:val="99"/>
    <w:semiHidden/>
    <w:unhideWhenUsed/>
    <w:rsid w:val="00C45FB0"/>
  </w:style>
  <w:style w:type="paragraph" w:styleId="HTMLPreformatted">
    <w:name w:val="HTML Preformatted"/>
    <w:basedOn w:val="Normal"/>
    <w:link w:val="HTMLPreformattedChar"/>
    <w:uiPriority w:val="99"/>
    <w:semiHidden/>
    <w:unhideWhenUsed/>
    <w:rsid w:val="00C45F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val="en-IE" w:eastAsia="en-US"/>
    </w:rPr>
  </w:style>
  <w:style w:type="character" w:customStyle="1" w:styleId="HTMLPreformattedChar">
    <w:name w:val="HTML Preformatted Char"/>
    <w:basedOn w:val="DefaultParagraphFont"/>
    <w:link w:val="HTMLPreformatted"/>
    <w:uiPriority w:val="99"/>
    <w:semiHidden/>
    <w:rsid w:val="00C45FB0"/>
    <w:rPr>
      <w:rFonts w:ascii="Courier New" w:hAnsi="Courier New" w:cs="Courier New"/>
      <w:sz w:val="20"/>
      <w:szCs w:val="20"/>
      <w:lang w:eastAsia="en-US"/>
    </w:rPr>
  </w:style>
  <w:style w:type="character" w:customStyle="1" w:styleId="NormalBulletsChar">
    <w:name w:val="Normal Bullets Char"/>
    <w:basedOn w:val="DefaultParagraphFont"/>
    <w:link w:val="NormalBullets"/>
    <w:locked/>
    <w:rsid w:val="00C45FB0"/>
    <w:rPr>
      <w:rFonts w:ascii="NewCenturySchlbk" w:hAnsi="NewCenturySchlbk"/>
      <w:lang w:val="en-GB" w:eastAsia="en-GB"/>
    </w:rPr>
  </w:style>
  <w:style w:type="paragraph" w:customStyle="1" w:styleId="NormalBullets">
    <w:name w:val="Normal Bullets"/>
    <w:basedOn w:val="BodyTextIndent"/>
    <w:link w:val="NormalBulletsChar"/>
    <w:qFormat/>
    <w:rsid w:val="00C45FB0"/>
    <w:pPr>
      <w:spacing w:before="130" w:after="130" w:line="240" w:lineRule="auto"/>
      <w:ind w:left="0"/>
    </w:pPr>
    <w:rPr>
      <w:rFonts w:ascii="NewCenturySchlbk" w:eastAsia="Times New Roman" w:hAnsi="NewCenturySchlbk" w:cs="Times New Roman"/>
      <w:lang w:eastAsia="en-GB"/>
    </w:rPr>
  </w:style>
  <w:style w:type="paragraph" w:customStyle="1" w:styleId="Appendixsubsubhead">
    <w:name w:val="Appendix sub sub head"/>
    <w:basedOn w:val="Normal"/>
    <w:rsid w:val="00C45FB0"/>
    <w:pPr>
      <w:tabs>
        <w:tab w:val="num" w:pos="1004"/>
      </w:tabs>
      <w:spacing w:before="0" w:after="0" w:line="240" w:lineRule="auto"/>
      <w:ind w:left="860" w:hanging="576"/>
    </w:pPr>
    <w:rPr>
      <w:rFonts w:asciiTheme="minorHAnsi" w:eastAsiaTheme="minorHAnsi" w:hAnsiTheme="minorHAnsi"/>
      <w:sz w:val="24"/>
      <w:szCs w:val="24"/>
      <w:lang w:val="en-IE" w:eastAsia="en-US"/>
    </w:rPr>
  </w:style>
  <w:style w:type="paragraph" w:customStyle="1" w:styleId="figure3">
    <w:name w:val="figure3"/>
    <w:basedOn w:val="Normal"/>
    <w:rsid w:val="00C45FB0"/>
    <w:pPr>
      <w:tabs>
        <w:tab w:val="num" w:pos="1080"/>
      </w:tabs>
      <w:spacing w:before="0" w:after="0" w:line="240" w:lineRule="auto"/>
      <w:ind w:left="720" w:hanging="720"/>
    </w:pPr>
    <w:rPr>
      <w:rFonts w:asciiTheme="minorHAnsi" w:eastAsiaTheme="minorHAnsi" w:hAnsiTheme="minorHAnsi"/>
      <w:sz w:val="24"/>
      <w:szCs w:val="24"/>
      <w:lang w:val="en-IE" w:eastAsia="en-US"/>
    </w:rPr>
  </w:style>
  <w:style w:type="paragraph" w:customStyle="1" w:styleId="StyleHeading314pt">
    <w:name w:val="Style Heading 3 + 14 pt"/>
    <w:basedOn w:val="Normal"/>
    <w:rsid w:val="00C45FB0"/>
    <w:pPr>
      <w:tabs>
        <w:tab w:val="num" w:pos="1440"/>
      </w:tabs>
      <w:spacing w:before="0" w:after="0" w:line="240" w:lineRule="auto"/>
      <w:ind w:left="864" w:hanging="864"/>
    </w:pPr>
    <w:rPr>
      <w:rFonts w:asciiTheme="minorHAnsi" w:eastAsiaTheme="minorHAnsi" w:hAnsiTheme="minorHAnsi"/>
      <w:sz w:val="24"/>
      <w:szCs w:val="24"/>
      <w:lang w:val="en-IE" w:eastAsia="en-US"/>
    </w:rPr>
  </w:style>
  <w:style w:type="paragraph" w:styleId="FootnoteText">
    <w:name w:val="footnote text"/>
    <w:basedOn w:val="Normal"/>
    <w:link w:val="FootnoteTextChar"/>
    <w:uiPriority w:val="99"/>
    <w:unhideWhenUsed/>
    <w:rsid w:val="00C45FB0"/>
    <w:pPr>
      <w:spacing w:before="0" w:after="0" w:line="240" w:lineRule="auto"/>
    </w:pPr>
    <w:rPr>
      <w:rFonts w:asciiTheme="minorHAnsi" w:eastAsiaTheme="minorHAnsi" w:hAnsiTheme="minorHAnsi"/>
      <w:sz w:val="20"/>
      <w:szCs w:val="20"/>
      <w:lang w:val="en-IE" w:eastAsia="en-US"/>
    </w:rPr>
  </w:style>
  <w:style w:type="character" w:customStyle="1" w:styleId="FootnoteTextChar">
    <w:name w:val="Footnote Text Char"/>
    <w:basedOn w:val="DefaultParagraphFont"/>
    <w:link w:val="FootnoteText"/>
    <w:uiPriority w:val="99"/>
    <w:rsid w:val="00C45FB0"/>
    <w:rPr>
      <w:rFonts w:eastAsiaTheme="minorHAnsi" w:hAnsiTheme="minorHAnsi" w:cstheme="minorBidi"/>
      <w:sz w:val="20"/>
      <w:szCs w:val="20"/>
      <w:lang w:eastAsia="en-US"/>
    </w:rPr>
  </w:style>
  <w:style w:type="character" w:styleId="FootnoteReference">
    <w:name w:val="footnote reference"/>
    <w:basedOn w:val="DefaultParagraphFont"/>
    <w:uiPriority w:val="99"/>
    <w:unhideWhenUsed/>
    <w:rsid w:val="00C45FB0"/>
    <w:rPr>
      <w:vertAlign w:val="superscript"/>
    </w:rPr>
  </w:style>
  <w:style w:type="paragraph" w:styleId="Revision">
    <w:name w:val="Revision"/>
    <w:hidden/>
    <w:uiPriority w:val="99"/>
    <w:semiHidden/>
    <w:rsid w:val="00C45FB0"/>
    <w:pPr>
      <w:spacing w:after="0" w:line="240" w:lineRule="auto"/>
    </w:pPr>
    <w:rPr>
      <w:rFonts w:eastAsiaTheme="minorHAnsi" w:hAnsiTheme="minorHAnsi" w:cstheme="minorBidi"/>
      <w:sz w:val="24"/>
      <w:szCs w:val="24"/>
      <w:lang w:eastAsia="en-US"/>
    </w:rPr>
  </w:style>
  <w:style w:type="paragraph" w:customStyle="1" w:styleId="western">
    <w:name w:val="western"/>
    <w:basedOn w:val="Normal"/>
    <w:rsid w:val="00C45FB0"/>
    <w:pPr>
      <w:suppressAutoHyphens/>
      <w:spacing w:before="280" w:after="120" w:line="276" w:lineRule="auto"/>
    </w:pPr>
    <w:rPr>
      <w:rFonts w:ascii="Arial Unicode MS" w:eastAsia="Arial Unicode MS" w:hAnsi="Arial Unicode MS" w:cs="Times New Roman"/>
      <w:szCs w:val="24"/>
      <w:lang w:eastAsia="ar-SA"/>
    </w:rPr>
  </w:style>
  <w:style w:type="table" w:customStyle="1" w:styleId="GridTable4-Accent11">
    <w:name w:val="Grid Table 4 - Accent 11"/>
    <w:basedOn w:val="TableNormal"/>
    <w:next w:val="GridTable4-Accent1"/>
    <w:uiPriority w:val="49"/>
    <w:rsid w:val="00C45FB0"/>
    <w:pPr>
      <w:spacing w:after="0" w:line="240" w:lineRule="auto"/>
    </w:pPr>
    <w:rPr>
      <w:rFonts w:ascii="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0">
    <w:name w:val="TableGrid1"/>
    <w:rsid w:val="00C45FB0"/>
    <w:pPr>
      <w:spacing w:after="0" w:line="240" w:lineRule="auto"/>
    </w:pPr>
    <w:rPr>
      <w:rFonts w:eastAsiaTheme="minorEastAsia" w:hAnsiTheme="minorHAnsi" w:cstheme="minorBidi"/>
    </w:rPr>
    <w:tblPr>
      <w:tblCellMar>
        <w:top w:w="0" w:type="dxa"/>
        <w:left w:w="0" w:type="dxa"/>
        <w:bottom w:w="0" w:type="dxa"/>
        <w:right w:w="0" w:type="dxa"/>
      </w:tblCellMar>
    </w:tblPr>
  </w:style>
  <w:style w:type="paragraph" w:customStyle="1" w:styleId="Heading1Contract">
    <w:name w:val="Heading 1 Contract"/>
    <w:basedOn w:val="Normal"/>
    <w:qFormat/>
    <w:rsid w:val="00C45FB0"/>
    <w:pPr>
      <w:spacing w:before="100" w:beforeAutospacing="1" w:after="100" w:afterAutospacing="1" w:line="240" w:lineRule="auto"/>
      <w:outlineLvl w:val="0"/>
    </w:pPr>
    <w:rPr>
      <w:rFonts w:ascii="Calibri" w:eastAsia="Times New Roman" w:hAnsi="Calibri" w:cs="Calibri"/>
      <w:b/>
      <w:bCs/>
      <w:color w:val="333399"/>
      <w:sz w:val="32"/>
      <w:szCs w:val="32"/>
      <w:lang w:val="en-IE" w:eastAsia="en-US"/>
    </w:rPr>
  </w:style>
  <w:style w:type="paragraph" w:customStyle="1" w:styleId="Head2Contract">
    <w:name w:val="Head 2 Contract"/>
    <w:basedOn w:val="Normal"/>
    <w:qFormat/>
    <w:rsid w:val="00C45FB0"/>
    <w:pPr>
      <w:spacing w:before="100" w:beforeAutospacing="1" w:after="100" w:afterAutospacing="1" w:line="240" w:lineRule="auto"/>
      <w:outlineLvl w:val="1"/>
    </w:pPr>
    <w:rPr>
      <w:rFonts w:ascii="Calibri" w:eastAsia="Times New Roman" w:hAnsi="Calibri" w:cs="Calibri"/>
      <w:b/>
      <w:bCs/>
      <w:color w:val="333399"/>
      <w:sz w:val="32"/>
      <w:szCs w:val="32"/>
      <w:lang w:val="en-IE" w:eastAsia="en-US"/>
    </w:rPr>
  </w:style>
  <w:style w:type="paragraph" w:customStyle="1" w:styleId="Heading3Contract">
    <w:name w:val="Heading 3 Contract"/>
    <w:basedOn w:val="Heading3"/>
    <w:next w:val="Normal"/>
    <w:qFormat/>
    <w:rsid w:val="00C45FB0"/>
    <w:pPr>
      <w:keepNext w:val="0"/>
      <w:keepLines w:val="0"/>
      <w:numPr>
        <w:ilvl w:val="0"/>
        <w:numId w:val="0"/>
      </w:numPr>
      <w:spacing w:before="100" w:beforeAutospacing="1" w:after="100" w:afterAutospacing="1" w:line="240" w:lineRule="auto"/>
    </w:pPr>
    <w:rPr>
      <w:rFonts w:ascii="Calibri" w:eastAsia="Times New Roman" w:hAnsi="Calibri" w:cs="Calibri"/>
      <w:i/>
      <w:color w:val="FFFFFF" w:themeColor="background1"/>
      <w:shd w:val="clear" w:color="auto" w:fill="00007F"/>
      <w:lang w:eastAsia="en-US"/>
    </w:rPr>
  </w:style>
  <w:style w:type="paragraph" w:styleId="TOC4">
    <w:name w:val="toc 4"/>
    <w:basedOn w:val="Normal"/>
    <w:next w:val="Normal"/>
    <w:autoRedefine/>
    <w:uiPriority w:val="39"/>
    <w:unhideWhenUsed/>
    <w:rsid w:val="00C45FB0"/>
    <w:pPr>
      <w:spacing w:before="0" w:after="0" w:line="240" w:lineRule="auto"/>
      <w:ind w:left="720"/>
    </w:pPr>
    <w:rPr>
      <w:rFonts w:asciiTheme="minorHAnsi" w:eastAsiaTheme="minorHAnsi" w:hAnsiTheme="minorHAnsi"/>
      <w:sz w:val="20"/>
      <w:szCs w:val="20"/>
      <w:lang w:val="en-IE" w:eastAsia="en-US"/>
    </w:rPr>
  </w:style>
  <w:style w:type="paragraph" w:styleId="TOC5">
    <w:name w:val="toc 5"/>
    <w:basedOn w:val="Normal"/>
    <w:next w:val="Normal"/>
    <w:autoRedefine/>
    <w:uiPriority w:val="39"/>
    <w:unhideWhenUsed/>
    <w:rsid w:val="00C45FB0"/>
    <w:pPr>
      <w:spacing w:before="0" w:after="0" w:line="240" w:lineRule="auto"/>
      <w:ind w:left="960"/>
    </w:pPr>
    <w:rPr>
      <w:rFonts w:asciiTheme="minorHAnsi" w:eastAsiaTheme="minorHAnsi" w:hAnsiTheme="minorHAnsi"/>
      <w:sz w:val="20"/>
      <w:szCs w:val="20"/>
      <w:lang w:val="en-IE" w:eastAsia="en-US"/>
    </w:rPr>
  </w:style>
  <w:style w:type="paragraph" w:styleId="TOC6">
    <w:name w:val="toc 6"/>
    <w:basedOn w:val="Normal"/>
    <w:next w:val="Normal"/>
    <w:autoRedefine/>
    <w:uiPriority w:val="39"/>
    <w:unhideWhenUsed/>
    <w:rsid w:val="00C45FB0"/>
    <w:pPr>
      <w:spacing w:before="0" w:after="0" w:line="240" w:lineRule="auto"/>
      <w:ind w:left="1200"/>
    </w:pPr>
    <w:rPr>
      <w:rFonts w:asciiTheme="minorHAnsi" w:eastAsiaTheme="minorHAnsi" w:hAnsiTheme="minorHAnsi"/>
      <w:sz w:val="20"/>
      <w:szCs w:val="20"/>
      <w:lang w:val="en-IE" w:eastAsia="en-US"/>
    </w:rPr>
  </w:style>
  <w:style w:type="paragraph" w:styleId="TOC7">
    <w:name w:val="toc 7"/>
    <w:basedOn w:val="Normal"/>
    <w:next w:val="Normal"/>
    <w:autoRedefine/>
    <w:uiPriority w:val="39"/>
    <w:unhideWhenUsed/>
    <w:rsid w:val="00C45FB0"/>
    <w:pPr>
      <w:spacing w:before="0" w:after="0" w:line="240" w:lineRule="auto"/>
      <w:ind w:left="1440"/>
    </w:pPr>
    <w:rPr>
      <w:rFonts w:asciiTheme="minorHAnsi" w:eastAsiaTheme="minorHAnsi" w:hAnsiTheme="minorHAnsi"/>
      <w:sz w:val="20"/>
      <w:szCs w:val="20"/>
      <w:lang w:val="en-IE" w:eastAsia="en-US"/>
    </w:rPr>
  </w:style>
  <w:style w:type="paragraph" w:styleId="TOC8">
    <w:name w:val="toc 8"/>
    <w:basedOn w:val="Normal"/>
    <w:next w:val="Normal"/>
    <w:autoRedefine/>
    <w:uiPriority w:val="39"/>
    <w:unhideWhenUsed/>
    <w:rsid w:val="00C45FB0"/>
    <w:pPr>
      <w:spacing w:before="0" w:after="0" w:line="240" w:lineRule="auto"/>
      <w:ind w:left="1680"/>
    </w:pPr>
    <w:rPr>
      <w:rFonts w:asciiTheme="minorHAnsi" w:eastAsiaTheme="minorHAnsi" w:hAnsiTheme="minorHAnsi"/>
      <w:sz w:val="20"/>
      <w:szCs w:val="20"/>
      <w:lang w:val="en-IE" w:eastAsia="en-US"/>
    </w:rPr>
  </w:style>
  <w:style w:type="paragraph" w:styleId="TOC9">
    <w:name w:val="toc 9"/>
    <w:basedOn w:val="Normal"/>
    <w:next w:val="Normal"/>
    <w:autoRedefine/>
    <w:uiPriority w:val="39"/>
    <w:unhideWhenUsed/>
    <w:rsid w:val="00C45FB0"/>
    <w:pPr>
      <w:spacing w:before="0" w:after="0" w:line="240" w:lineRule="auto"/>
      <w:ind w:left="1920"/>
    </w:pPr>
    <w:rPr>
      <w:rFonts w:asciiTheme="minorHAnsi" w:eastAsiaTheme="minorHAnsi" w:hAnsiTheme="minorHAnsi"/>
      <w:sz w:val="20"/>
      <w:szCs w:val="20"/>
      <w:lang w:val="en-IE" w:eastAsia="en-US"/>
    </w:rPr>
  </w:style>
  <w:style w:type="paragraph" w:customStyle="1" w:styleId="A1stpage">
    <w:name w:val="A) 1st page"/>
    <w:basedOn w:val="Normal"/>
    <w:rsid w:val="00C45FB0"/>
    <w:pPr>
      <w:suppressAutoHyphens/>
      <w:autoSpaceDN w:val="0"/>
      <w:spacing w:before="60" w:after="60" w:line="360" w:lineRule="auto"/>
      <w:ind w:left="57"/>
    </w:pPr>
    <w:rPr>
      <w:rFonts w:eastAsia="Calibri" w:cs="Arial"/>
      <w:sz w:val="24"/>
      <w:szCs w:val="24"/>
      <w:lang w:val="en-IE" w:eastAsia="en-US"/>
    </w:rPr>
  </w:style>
  <w:style w:type="paragraph" w:customStyle="1" w:styleId="Body">
    <w:name w:val="Body"/>
    <w:basedOn w:val="Normal"/>
    <w:rsid w:val="00C45FB0"/>
    <w:pPr>
      <w:adjustRightInd w:val="0"/>
      <w:spacing w:before="0" w:after="220" w:line="276" w:lineRule="auto"/>
    </w:pPr>
    <w:rPr>
      <w:rFonts w:ascii="Calibri" w:eastAsia="Times New Roman" w:hAnsi="Calibri" w:cs="Times New Roman"/>
      <w:lang w:eastAsia="en-US"/>
    </w:rPr>
  </w:style>
  <w:style w:type="paragraph" w:styleId="DocumentMap">
    <w:name w:val="Document Map"/>
    <w:basedOn w:val="Normal"/>
    <w:link w:val="DocumentMapChar"/>
    <w:uiPriority w:val="99"/>
    <w:semiHidden/>
    <w:unhideWhenUsed/>
    <w:rsid w:val="00C45FB0"/>
    <w:pPr>
      <w:spacing w:before="0" w:after="0" w:line="240" w:lineRule="auto"/>
    </w:pPr>
    <w:rPr>
      <w:rFonts w:ascii="Times New Roman" w:eastAsiaTheme="minorHAnsi" w:hAnsi="Times New Roman" w:cs="Times New Roman"/>
      <w:sz w:val="24"/>
      <w:szCs w:val="24"/>
      <w:lang w:val="en-IE" w:eastAsia="en-US"/>
    </w:rPr>
  </w:style>
  <w:style w:type="character" w:customStyle="1" w:styleId="DocumentMapChar">
    <w:name w:val="Document Map Char"/>
    <w:basedOn w:val="DefaultParagraphFont"/>
    <w:link w:val="DocumentMap"/>
    <w:uiPriority w:val="99"/>
    <w:semiHidden/>
    <w:rsid w:val="00C45FB0"/>
    <w:rPr>
      <w:rFonts w:ascii="Times New Roman" w:eastAsiaTheme="minorHAnsi"/>
      <w:sz w:val="24"/>
      <w:szCs w:val="24"/>
      <w:lang w:eastAsia="en-US"/>
    </w:rPr>
  </w:style>
  <w:style w:type="paragraph" w:customStyle="1" w:styleId="FWNormal">
    <w:name w:val="FW Normal"/>
    <w:basedOn w:val="ListParagraph"/>
    <w:link w:val="FWNormalChar"/>
    <w:qFormat/>
    <w:rsid w:val="00C45FB0"/>
    <w:pPr>
      <w:tabs>
        <w:tab w:val="left" w:pos="709"/>
      </w:tabs>
      <w:spacing w:before="0" w:after="0" w:line="240" w:lineRule="auto"/>
      <w:ind w:left="737" w:hanging="737"/>
    </w:pPr>
    <w:rPr>
      <w:rFonts w:eastAsia="Times New Roman" w:cs="Arial"/>
      <w:color w:val="000000" w:themeColor="text1"/>
      <w:szCs w:val="24"/>
      <w:lang w:val="en-US" w:eastAsia="en-US"/>
    </w:rPr>
  </w:style>
  <w:style w:type="character" w:customStyle="1" w:styleId="FWNormalChar">
    <w:name w:val="FW Normal Char"/>
    <w:basedOn w:val="DefaultParagraphFont"/>
    <w:link w:val="FWNormal"/>
    <w:rsid w:val="00C45FB0"/>
    <w:rPr>
      <w:rFonts w:ascii="Arial" w:hAnsi="Arial" w:cs="Arial"/>
      <w:color w:val="000000" w:themeColor="text1"/>
      <w:szCs w:val="24"/>
      <w:lang w:val="en-US" w:eastAsia="en-US"/>
    </w:rPr>
  </w:style>
  <w:style w:type="character" w:styleId="UnresolvedMention">
    <w:name w:val="Unresolved Mention"/>
    <w:basedOn w:val="DefaultParagraphFont"/>
    <w:uiPriority w:val="99"/>
    <w:rsid w:val="00C45FB0"/>
    <w:rPr>
      <w:color w:val="605E5C"/>
      <w:shd w:val="clear" w:color="auto" w:fill="E1DFDD"/>
    </w:rPr>
  </w:style>
  <w:style w:type="paragraph" w:customStyle="1" w:styleId="TableParagraph">
    <w:name w:val="Table Paragraph"/>
    <w:basedOn w:val="Normal"/>
    <w:uiPriority w:val="1"/>
    <w:qFormat/>
    <w:rsid w:val="00C45FB0"/>
    <w:pPr>
      <w:widowControl w:val="0"/>
      <w:autoSpaceDE w:val="0"/>
      <w:autoSpaceDN w:val="0"/>
      <w:spacing w:before="0" w:after="0" w:line="240" w:lineRule="auto"/>
    </w:pPr>
    <w:rPr>
      <w:rFonts w:eastAsia="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407683">
      <w:bodyDiv w:val="1"/>
      <w:marLeft w:val="0"/>
      <w:marRight w:val="0"/>
      <w:marTop w:val="0"/>
      <w:marBottom w:val="0"/>
      <w:divBdr>
        <w:top w:val="none" w:sz="0" w:space="0" w:color="auto"/>
        <w:left w:val="none" w:sz="0" w:space="0" w:color="auto"/>
        <w:bottom w:val="none" w:sz="0" w:space="0" w:color="auto"/>
        <w:right w:val="none" w:sz="0" w:space="0" w:color="auto"/>
      </w:divBdr>
    </w:div>
    <w:div w:id="124005509">
      <w:bodyDiv w:val="1"/>
      <w:marLeft w:val="0"/>
      <w:marRight w:val="0"/>
      <w:marTop w:val="0"/>
      <w:marBottom w:val="0"/>
      <w:divBdr>
        <w:top w:val="none" w:sz="0" w:space="0" w:color="auto"/>
        <w:left w:val="none" w:sz="0" w:space="0" w:color="auto"/>
        <w:bottom w:val="none" w:sz="0" w:space="0" w:color="auto"/>
        <w:right w:val="none" w:sz="0" w:space="0" w:color="auto"/>
      </w:divBdr>
    </w:div>
    <w:div w:id="240530240">
      <w:bodyDiv w:val="1"/>
      <w:marLeft w:val="0"/>
      <w:marRight w:val="0"/>
      <w:marTop w:val="0"/>
      <w:marBottom w:val="0"/>
      <w:divBdr>
        <w:top w:val="none" w:sz="0" w:space="0" w:color="auto"/>
        <w:left w:val="none" w:sz="0" w:space="0" w:color="auto"/>
        <w:bottom w:val="none" w:sz="0" w:space="0" w:color="auto"/>
        <w:right w:val="none" w:sz="0" w:space="0" w:color="auto"/>
      </w:divBdr>
    </w:div>
    <w:div w:id="257063420">
      <w:bodyDiv w:val="1"/>
      <w:marLeft w:val="0"/>
      <w:marRight w:val="0"/>
      <w:marTop w:val="0"/>
      <w:marBottom w:val="0"/>
      <w:divBdr>
        <w:top w:val="none" w:sz="0" w:space="0" w:color="auto"/>
        <w:left w:val="none" w:sz="0" w:space="0" w:color="auto"/>
        <w:bottom w:val="none" w:sz="0" w:space="0" w:color="auto"/>
        <w:right w:val="none" w:sz="0" w:space="0" w:color="auto"/>
      </w:divBdr>
    </w:div>
    <w:div w:id="383144880">
      <w:bodyDiv w:val="1"/>
      <w:marLeft w:val="0"/>
      <w:marRight w:val="0"/>
      <w:marTop w:val="0"/>
      <w:marBottom w:val="0"/>
      <w:divBdr>
        <w:top w:val="none" w:sz="0" w:space="0" w:color="auto"/>
        <w:left w:val="none" w:sz="0" w:space="0" w:color="auto"/>
        <w:bottom w:val="none" w:sz="0" w:space="0" w:color="auto"/>
        <w:right w:val="none" w:sz="0" w:space="0" w:color="auto"/>
      </w:divBdr>
      <w:divsChild>
        <w:div w:id="956639949">
          <w:marLeft w:val="0"/>
          <w:marRight w:val="0"/>
          <w:marTop w:val="0"/>
          <w:marBottom w:val="0"/>
          <w:divBdr>
            <w:top w:val="none" w:sz="0" w:space="0" w:color="auto"/>
            <w:left w:val="none" w:sz="0" w:space="0" w:color="auto"/>
            <w:bottom w:val="none" w:sz="0" w:space="0" w:color="auto"/>
            <w:right w:val="none" w:sz="0" w:space="0" w:color="auto"/>
          </w:divBdr>
          <w:divsChild>
            <w:div w:id="1713194467">
              <w:marLeft w:val="0"/>
              <w:marRight w:val="0"/>
              <w:marTop w:val="0"/>
              <w:marBottom w:val="0"/>
              <w:divBdr>
                <w:top w:val="none" w:sz="0" w:space="0" w:color="auto"/>
                <w:left w:val="none" w:sz="0" w:space="0" w:color="auto"/>
                <w:bottom w:val="none" w:sz="0" w:space="0" w:color="auto"/>
                <w:right w:val="none" w:sz="0" w:space="0" w:color="auto"/>
              </w:divBdr>
              <w:divsChild>
                <w:div w:id="172425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348680">
      <w:bodyDiv w:val="1"/>
      <w:marLeft w:val="0"/>
      <w:marRight w:val="0"/>
      <w:marTop w:val="0"/>
      <w:marBottom w:val="0"/>
      <w:divBdr>
        <w:top w:val="none" w:sz="0" w:space="0" w:color="auto"/>
        <w:left w:val="none" w:sz="0" w:space="0" w:color="auto"/>
        <w:bottom w:val="none" w:sz="0" w:space="0" w:color="auto"/>
        <w:right w:val="none" w:sz="0" w:space="0" w:color="auto"/>
      </w:divBdr>
      <w:divsChild>
        <w:div w:id="2071032644">
          <w:marLeft w:val="0"/>
          <w:marRight w:val="0"/>
          <w:marTop w:val="0"/>
          <w:marBottom w:val="0"/>
          <w:divBdr>
            <w:top w:val="none" w:sz="0" w:space="0" w:color="auto"/>
            <w:left w:val="none" w:sz="0" w:space="0" w:color="auto"/>
            <w:bottom w:val="none" w:sz="0" w:space="0" w:color="auto"/>
            <w:right w:val="none" w:sz="0" w:space="0" w:color="auto"/>
          </w:divBdr>
          <w:divsChild>
            <w:div w:id="526867566">
              <w:marLeft w:val="0"/>
              <w:marRight w:val="0"/>
              <w:marTop w:val="0"/>
              <w:marBottom w:val="0"/>
              <w:divBdr>
                <w:top w:val="none" w:sz="0" w:space="0" w:color="auto"/>
                <w:left w:val="none" w:sz="0" w:space="0" w:color="auto"/>
                <w:bottom w:val="none" w:sz="0" w:space="0" w:color="auto"/>
                <w:right w:val="none" w:sz="0" w:space="0" w:color="auto"/>
              </w:divBdr>
              <w:divsChild>
                <w:div w:id="84817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879092">
      <w:bodyDiv w:val="1"/>
      <w:marLeft w:val="0"/>
      <w:marRight w:val="0"/>
      <w:marTop w:val="0"/>
      <w:marBottom w:val="0"/>
      <w:divBdr>
        <w:top w:val="none" w:sz="0" w:space="0" w:color="auto"/>
        <w:left w:val="none" w:sz="0" w:space="0" w:color="auto"/>
        <w:bottom w:val="none" w:sz="0" w:space="0" w:color="auto"/>
        <w:right w:val="none" w:sz="0" w:space="0" w:color="auto"/>
      </w:divBdr>
      <w:divsChild>
        <w:div w:id="1308168868">
          <w:marLeft w:val="0"/>
          <w:marRight w:val="0"/>
          <w:marTop w:val="0"/>
          <w:marBottom w:val="0"/>
          <w:divBdr>
            <w:top w:val="none" w:sz="0" w:space="0" w:color="auto"/>
            <w:left w:val="none" w:sz="0" w:space="0" w:color="auto"/>
            <w:bottom w:val="none" w:sz="0" w:space="0" w:color="auto"/>
            <w:right w:val="none" w:sz="0" w:space="0" w:color="auto"/>
          </w:divBdr>
          <w:divsChild>
            <w:div w:id="747116724">
              <w:marLeft w:val="0"/>
              <w:marRight w:val="0"/>
              <w:marTop w:val="0"/>
              <w:marBottom w:val="0"/>
              <w:divBdr>
                <w:top w:val="none" w:sz="0" w:space="0" w:color="auto"/>
                <w:left w:val="none" w:sz="0" w:space="0" w:color="auto"/>
                <w:bottom w:val="none" w:sz="0" w:space="0" w:color="auto"/>
                <w:right w:val="none" w:sz="0" w:space="0" w:color="auto"/>
              </w:divBdr>
              <w:divsChild>
                <w:div w:id="2463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889181">
      <w:bodyDiv w:val="1"/>
      <w:marLeft w:val="0"/>
      <w:marRight w:val="0"/>
      <w:marTop w:val="0"/>
      <w:marBottom w:val="0"/>
      <w:divBdr>
        <w:top w:val="none" w:sz="0" w:space="0" w:color="auto"/>
        <w:left w:val="none" w:sz="0" w:space="0" w:color="auto"/>
        <w:bottom w:val="none" w:sz="0" w:space="0" w:color="auto"/>
        <w:right w:val="none" w:sz="0" w:space="0" w:color="auto"/>
      </w:divBdr>
      <w:divsChild>
        <w:div w:id="1415516816">
          <w:marLeft w:val="0"/>
          <w:marRight w:val="0"/>
          <w:marTop w:val="0"/>
          <w:marBottom w:val="0"/>
          <w:divBdr>
            <w:top w:val="none" w:sz="0" w:space="0" w:color="auto"/>
            <w:left w:val="none" w:sz="0" w:space="0" w:color="auto"/>
            <w:bottom w:val="none" w:sz="0" w:space="0" w:color="auto"/>
            <w:right w:val="none" w:sz="0" w:space="0" w:color="auto"/>
          </w:divBdr>
          <w:divsChild>
            <w:div w:id="1977450384">
              <w:marLeft w:val="0"/>
              <w:marRight w:val="0"/>
              <w:marTop w:val="0"/>
              <w:marBottom w:val="0"/>
              <w:divBdr>
                <w:top w:val="none" w:sz="0" w:space="0" w:color="auto"/>
                <w:left w:val="none" w:sz="0" w:space="0" w:color="auto"/>
                <w:bottom w:val="none" w:sz="0" w:space="0" w:color="auto"/>
                <w:right w:val="none" w:sz="0" w:space="0" w:color="auto"/>
              </w:divBdr>
              <w:divsChild>
                <w:div w:id="1592394692">
                  <w:marLeft w:val="0"/>
                  <w:marRight w:val="0"/>
                  <w:marTop w:val="0"/>
                  <w:marBottom w:val="0"/>
                  <w:divBdr>
                    <w:top w:val="none" w:sz="0" w:space="0" w:color="auto"/>
                    <w:left w:val="none" w:sz="0" w:space="0" w:color="auto"/>
                    <w:bottom w:val="none" w:sz="0" w:space="0" w:color="auto"/>
                    <w:right w:val="none" w:sz="0" w:space="0" w:color="auto"/>
                  </w:divBdr>
                  <w:divsChild>
                    <w:div w:id="84733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903242">
      <w:bodyDiv w:val="1"/>
      <w:marLeft w:val="0"/>
      <w:marRight w:val="0"/>
      <w:marTop w:val="0"/>
      <w:marBottom w:val="0"/>
      <w:divBdr>
        <w:top w:val="none" w:sz="0" w:space="0" w:color="auto"/>
        <w:left w:val="none" w:sz="0" w:space="0" w:color="auto"/>
        <w:bottom w:val="none" w:sz="0" w:space="0" w:color="auto"/>
        <w:right w:val="none" w:sz="0" w:space="0" w:color="auto"/>
      </w:divBdr>
      <w:divsChild>
        <w:div w:id="432550756">
          <w:marLeft w:val="0"/>
          <w:marRight w:val="0"/>
          <w:marTop w:val="0"/>
          <w:marBottom w:val="0"/>
          <w:divBdr>
            <w:top w:val="none" w:sz="0" w:space="0" w:color="auto"/>
            <w:left w:val="none" w:sz="0" w:space="0" w:color="auto"/>
            <w:bottom w:val="none" w:sz="0" w:space="0" w:color="auto"/>
            <w:right w:val="none" w:sz="0" w:space="0" w:color="auto"/>
          </w:divBdr>
          <w:divsChild>
            <w:div w:id="259266622">
              <w:marLeft w:val="0"/>
              <w:marRight w:val="0"/>
              <w:marTop w:val="0"/>
              <w:marBottom w:val="0"/>
              <w:divBdr>
                <w:top w:val="none" w:sz="0" w:space="0" w:color="auto"/>
                <w:left w:val="none" w:sz="0" w:space="0" w:color="auto"/>
                <w:bottom w:val="none" w:sz="0" w:space="0" w:color="auto"/>
                <w:right w:val="none" w:sz="0" w:space="0" w:color="auto"/>
              </w:divBdr>
              <w:divsChild>
                <w:div w:id="1956985820">
                  <w:marLeft w:val="0"/>
                  <w:marRight w:val="0"/>
                  <w:marTop w:val="0"/>
                  <w:marBottom w:val="0"/>
                  <w:divBdr>
                    <w:top w:val="none" w:sz="0" w:space="0" w:color="auto"/>
                    <w:left w:val="none" w:sz="0" w:space="0" w:color="auto"/>
                    <w:bottom w:val="none" w:sz="0" w:space="0" w:color="auto"/>
                    <w:right w:val="none" w:sz="0" w:space="0" w:color="auto"/>
                  </w:divBdr>
                  <w:divsChild>
                    <w:div w:id="202809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827830">
      <w:bodyDiv w:val="1"/>
      <w:marLeft w:val="0"/>
      <w:marRight w:val="0"/>
      <w:marTop w:val="0"/>
      <w:marBottom w:val="0"/>
      <w:divBdr>
        <w:top w:val="none" w:sz="0" w:space="0" w:color="auto"/>
        <w:left w:val="none" w:sz="0" w:space="0" w:color="auto"/>
        <w:bottom w:val="none" w:sz="0" w:space="0" w:color="auto"/>
        <w:right w:val="none" w:sz="0" w:space="0" w:color="auto"/>
      </w:divBdr>
    </w:div>
    <w:div w:id="1204514850">
      <w:bodyDiv w:val="1"/>
      <w:marLeft w:val="0"/>
      <w:marRight w:val="0"/>
      <w:marTop w:val="0"/>
      <w:marBottom w:val="0"/>
      <w:divBdr>
        <w:top w:val="none" w:sz="0" w:space="0" w:color="auto"/>
        <w:left w:val="none" w:sz="0" w:space="0" w:color="auto"/>
        <w:bottom w:val="none" w:sz="0" w:space="0" w:color="auto"/>
        <w:right w:val="none" w:sz="0" w:space="0" w:color="auto"/>
      </w:divBdr>
    </w:div>
    <w:div w:id="1294365048">
      <w:bodyDiv w:val="1"/>
      <w:marLeft w:val="0"/>
      <w:marRight w:val="0"/>
      <w:marTop w:val="0"/>
      <w:marBottom w:val="0"/>
      <w:divBdr>
        <w:top w:val="none" w:sz="0" w:space="0" w:color="auto"/>
        <w:left w:val="none" w:sz="0" w:space="0" w:color="auto"/>
        <w:bottom w:val="none" w:sz="0" w:space="0" w:color="auto"/>
        <w:right w:val="none" w:sz="0" w:space="0" w:color="auto"/>
      </w:divBdr>
      <w:divsChild>
        <w:div w:id="1016615233">
          <w:marLeft w:val="0"/>
          <w:marRight w:val="0"/>
          <w:marTop w:val="0"/>
          <w:marBottom w:val="0"/>
          <w:divBdr>
            <w:top w:val="none" w:sz="0" w:space="0" w:color="auto"/>
            <w:left w:val="none" w:sz="0" w:space="0" w:color="auto"/>
            <w:bottom w:val="none" w:sz="0" w:space="0" w:color="auto"/>
            <w:right w:val="none" w:sz="0" w:space="0" w:color="auto"/>
          </w:divBdr>
          <w:divsChild>
            <w:div w:id="1272322425">
              <w:marLeft w:val="0"/>
              <w:marRight w:val="0"/>
              <w:marTop w:val="0"/>
              <w:marBottom w:val="0"/>
              <w:divBdr>
                <w:top w:val="none" w:sz="0" w:space="0" w:color="auto"/>
                <w:left w:val="none" w:sz="0" w:space="0" w:color="auto"/>
                <w:bottom w:val="none" w:sz="0" w:space="0" w:color="auto"/>
                <w:right w:val="none" w:sz="0" w:space="0" w:color="auto"/>
              </w:divBdr>
              <w:divsChild>
                <w:div w:id="20892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31433">
      <w:bodyDiv w:val="1"/>
      <w:marLeft w:val="0"/>
      <w:marRight w:val="0"/>
      <w:marTop w:val="0"/>
      <w:marBottom w:val="0"/>
      <w:divBdr>
        <w:top w:val="none" w:sz="0" w:space="0" w:color="auto"/>
        <w:left w:val="none" w:sz="0" w:space="0" w:color="auto"/>
        <w:bottom w:val="none" w:sz="0" w:space="0" w:color="auto"/>
        <w:right w:val="none" w:sz="0" w:space="0" w:color="auto"/>
      </w:divBdr>
      <w:divsChild>
        <w:div w:id="1892032800">
          <w:marLeft w:val="0"/>
          <w:marRight w:val="0"/>
          <w:marTop w:val="0"/>
          <w:marBottom w:val="0"/>
          <w:divBdr>
            <w:top w:val="none" w:sz="0" w:space="0" w:color="auto"/>
            <w:left w:val="none" w:sz="0" w:space="0" w:color="auto"/>
            <w:bottom w:val="none" w:sz="0" w:space="0" w:color="auto"/>
            <w:right w:val="none" w:sz="0" w:space="0" w:color="auto"/>
          </w:divBdr>
          <w:divsChild>
            <w:div w:id="1079407170">
              <w:marLeft w:val="0"/>
              <w:marRight w:val="0"/>
              <w:marTop w:val="0"/>
              <w:marBottom w:val="0"/>
              <w:divBdr>
                <w:top w:val="none" w:sz="0" w:space="0" w:color="auto"/>
                <w:left w:val="none" w:sz="0" w:space="0" w:color="auto"/>
                <w:bottom w:val="none" w:sz="0" w:space="0" w:color="auto"/>
                <w:right w:val="none" w:sz="0" w:space="0" w:color="auto"/>
              </w:divBdr>
              <w:divsChild>
                <w:div w:id="107828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2021">
      <w:bodyDiv w:val="1"/>
      <w:marLeft w:val="0"/>
      <w:marRight w:val="0"/>
      <w:marTop w:val="0"/>
      <w:marBottom w:val="0"/>
      <w:divBdr>
        <w:top w:val="none" w:sz="0" w:space="0" w:color="auto"/>
        <w:left w:val="none" w:sz="0" w:space="0" w:color="auto"/>
        <w:bottom w:val="none" w:sz="0" w:space="0" w:color="auto"/>
        <w:right w:val="none" w:sz="0" w:space="0" w:color="auto"/>
      </w:divBdr>
      <w:divsChild>
        <w:div w:id="624165090">
          <w:marLeft w:val="0"/>
          <w:marRight w:val="0"/>
          <w:marTop w:val="0"/>
          <w:marBottom w:val="0"/>
          <w:divBdr>
            <w:top w:val="none" w:sz="0" w:space="0" w:color="auto"/>
            <w:left w:val="none" w:sz="0" w:space="0" w:color="auto"/>
            <w:bottom w:val="none" w:sz="0" w:space="0" w:color="auto"/>
            <w:right w:val="none" w:sz="0" w:space="0" w:color="auto"/>
          </w:divBdr>
          <w:divsChild>
            <w:div w:id="1718049946">
              <w:marLeft w:val="0"/>
              <w:marRight w:val="0"/>
              <w:marTop w:val="0"/>
              <w:marBottom w:val="0"/>
              <w:divBdr>
                <w:top w:val="none" w:sz="0" w:space="0" w:color="auto"/>
                <w:left w:val="none" w:sz="0" w:space="0" w:color="auto"/>
                <w:bottom w:val="none" w:sz="0" w:space="0" w:color="auto"/>
                <w:right w:val="none" w:sz="0" w:space="0" w:color="auto"/>
              </w:divBdr>
              <w:divsChild>
                <w:div w:id="163316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6643">
      <w:bodyDiv w:val="1"/>
      <w:marLeft w:val="0"/>
      <w:marRight w:val="0"/>
      <w:marTop w:val="0"/>
      <w:marBottom w:val="0"/>
      <w:divBdr>
        <w:top w:val="none" w:sz="0" w:space="0" w:color="auto"/>
        <w:left w:val="none" w:sz="0" w:space="0" w:color="auto"/>
        <w:bottom w:val="none" w:sz="0" w:space="0" w:color="auto"/>
        <w:right w:val="none" w:sz="0" w:space="0" w:color="auto"/>
      </w:divBdr>
    </w:div>
    <w:div w:id="1605724550">
      <w:bodyDiv w:val="1"/>
      <w:marLeft w:val="0"/>
      <w:marRight w:val="0"/>
      <w:marTop w:val="0"/>
      <w:marBottom w:val="0"/>
      <w:divBdr>
        <w:top w:val="none" w:sz="0" w:space="0" w:color="auto"/>
        <w:left w:val="none" w:sz="0" w:space="0" w:color="auto"/>
        <w:bottom w:val="none" w:sz="0" w:space="0" w:color="auto"/>
        <w:right w:val="none" w:sz="0" w:space="0" w:color="auto"/>
      </w:divBdr>
    </w:div>
    <w:div w:id="1851020076">
      <w:bodyDiv w:val="1"/>
      <w:marLeft w:val="0"/>
      <w:marRight w:val="0"/>
      <w:marTop w:val="0"/>
      <w:marBottom w:val="0"/>
      <w:divBdr>
        <w:top w:val="none" w:sz="0" w:space="0" w:color="auto"/>
        <w:left w:val="none" w:sz="0" w:space="0" w:color="auto"/>
        <w:bottom w:val="none" w:sz="0" w:space="0" w:color="auto"/>
        <w:right w:val="none" w:sz="0" w:space="0" w:color="auto"/>
      </w:divBdr>
    </w:div>
    <w:div w:id="1965119289">
      <w:bodyDiv w:val="1"/>
      <w:marLeft w:val="0"/>
      <w:marRight w:val="0"/>
      <w:marTop w:val="0"/>
      <w:marBottom w:val="0"/>
      <w:divBdr>
        <w:top w:val="none" w:sz="0" w:space="0" w:color="auto"/>
        <w:left w:val="none" w:sz="0" w:space="0" w:color="auto"/>
        <w:bottom w:val="none" w:sz="0" w:space="0" w:color="auto"/>
        <w:right w:val="none" w:sz="0" w:space="0" w:color="auto"/>
      </w:divBdr>
    </w:div>
    <w:div w:id="1997369176">
      <w:bodyDiv w:val="1"/>
      <w:marLeft w:val="0"/>
      <w:marRight w:val="0"/>
      <w:marTop w:val="0"/>
      <w:marBottom w:val="0"/>
      <w:divBdr>
        <w:top w:val="none" w:sz="0" w:space="0" w:color="auto"/>
        <w:left w:val="none" w:sz="0" w:space="0" w:color="auto"/>
        <w:bottom w:val="none" w:sz="0" w:space="0" w:color="auto"/>
        <w:right w:val="none" w:sz="0" w:space="0" w:color="auto"/>
      </w:divBdr>
      <w:divsChild>
        <w:div w:id="765734711">
          <w:marLeft w:val="0"/>
          <w:marRight w:val="0"/>
          <w:marTop w:val="0"/>
          <w:marBottom w:val="0"/>
          <w:divBdr>
            <w:top w:val="none" w:sz="0" w:space="0" w:color="auto"/>
            <w:left w:val="none" w:sz="0" w:space="0" w:color="auto"/>
            <w:bottom w:val="none" w:sz="0" w:space="0" w:color="auto"/>
            <w:right w:val="none" w:sz="0" w:space="0" w:color="auto"/>
          </w:divBdr>
          <w:divsChild>
            <w:div w:id="1691295143">
              <w:marLeft w:val="0"/>
              <w:marRight w:val="0"/>
              <w:marTop w:val="0"/>
              <w:marBottom w:val="0"/>
              <w:divBdr>
                <w:top w:val="none" w:sz="0" w:space="0" w:color="auto"/>
                <w:left w:val="none" w:sz="0" w:space="0" w:color="auto"/>
                <w:bottom w:val="none" w:sz="0" w:space="0" w:color="auto"/>
                <w:right w:val="none" w:sz="0" w:space="0" w:color="auto"/>
              </w:divBdr>
              <w:divsChild>
                <w:div w:id="74641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74566">
      <w:bodyDiv w:val="1"/>
      <w:marLeft w:val="0"/>
      <w:marRight w:val="0"/>
      <w:marTop w:val="0"/>
      <w:marBottom w:val="0"/>
      <w:divBdr>
        <w:top w:val="none" w:sz="0" w:space="0" w:color="auto"/>
        <w:left w:val="none" w:sz="0" w:space="0" w:color="auto"/>
        <w:bottom w:val="none" w:sz="0" w:space="0" w:color="auto"/>
        <w:right w:val="none" w:sz="0" w:space="0" w:color="auto"/>
      </w:divBdr>
      <w:divsChild>
        <w:div w:id="428506641">
          <w:marLeft w:val="0"/>
          <w:marRight w:val="0"/>
          <w:marTop w:val="0"/>
          <w:marBottom w:val="0"/>
          <w:divBdr>
            <w:top w:val="none" w:sz="0" w:space="0" w:color="auto"/>
            <w:left w:val="none" w:sz="0" w:space="0" w:color="auto"/>
            <w:bottom w:val="none" w:sz="0" w:space="0" w:color="auto"/>
            <w:right w:val="none" w:sz="0" w:space="0" w:color="auto"/>
          </w:divBdr>
          <w:divsChild>
            <w:div w:id="35007111">
              <w:marLeft w:val="0"/>
              <w:marRight w:val="0"/>
              <w:marTop w:val="0"/>
              <w:marBottom w:val="0"/>
              <w:divBdr>
                <w:top w:val="none" w:sz="0" w:space="0" w:color="auto"/>
                <w:left w:val="none" w:sz="0" w:space="0" w:color="auto"/>
                <w:bottom w:val="none" w:sz="0" w:space="0" w:color="auto"/>
                <w:right w:val="none" w:sz="0" w:space="0" w:color="auto"/>
              </w:divBdr>
              <w:divsChild>
                <w:div w:id="155281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305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tenders.gov.ie" TargetMode="External"/><Relationship Id="rId18" Type="http://schemas.openxmlformats.org/officeDocument/2006/relationships/hyperlink" Target="https://www.localenterprise.ie/" TargetMode="External"/><Relationship Id="rId26" Type="http://schemas.openxmlformats.org/officeDocument/2006/relationships/footer" Target="footer1.xm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localenterprise.ie/Wicklow/"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wicklow.ie/" TargetMode="External"/><Relationship Id="rId20" Type="http://schemas.microsoft.com/office/2011/relationships/commentsExtended" Target="commentsExtended.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www.etenders.gov.ie" TargetMode="External"/><Relationship Id="rId5" Type="http://schemas.openxmlformats.org/officeDocument/2006/relationships/numbering" Target="numbering.xml"/><Relationship Id="rId15" Type="http://schemas.openxmlformats.org/officeDocument/2006/relationships/hyperlink" Target="http://www.etenders.gov.ie" TargetMode="External"/><Relationship Id="rId23" Type="http://schemas.openxmlformats.org/officeDocument/2006/relationships/hyperlink" Target="http://www.etenders.gov.ie" TargetMode="Externa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tenders.gov.ie" TargetMode="External"/><Relationship Id="rId22" Type="http://schemas.microsoft.com/office/2018/08/relationships/commentsExtensible" Target="commentsExtensible.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19380ff-57d3-4995-a863-48eec5a0f8b8">
      <UserInfo>
        <DisplayName/>
        <AccountId xsi:nil="true"/>
        <AccountType/>
      </UserInfo>
    </SharedWithUsers>
    <_ip_UnifiedCompliancePolicyUIAction xmlns="http://schemas.microsoft.com/sharepoint/v3" xsi:nil="true"/>
    <lcf76f155ced4ddcb4097134ff3c332f xmlns="03ba788f-3cea-4616-80f0-cb165891cbb1">
      <Terms xmlns="http://schemas.microsoft.com/office/infopath/2007/PartnerControls"/>
    </lcf76f155ced4ddcb4097134ff3c332f>
    <TaxCatchAll xmlns="219380ff-57d3-4995-a863-48eec5a0f8b8"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0C432F4DF26664A8EC631BCC3C7D33A" ma:contentTypeVersion="17" ma:contentTypeDescription="Create a new document." ma:contentTypeScope="" ma:versionID="14a203b944c0cb7d73ebcff01d088478">
  <xsd:schema xmlns:xsd="http://www.w3.org/2001/XMLSchema" xmlns:xs="http://www.w3.org/2001/XMLSchema" xmlns:p="http://schemas.microsoft.com/office/2006/metadata/properties" xmlns:ns1="http://schemas.microsoft.com/sharepoint/v3" xmlns:ns2="03ba788f-3cea-4616-80f0-cb165891cbb1" xmlns:ns3="219380ff-57d3-4995-a863-48eec5a0f8b8" targetNamespace="http://schemas.microsoft.com/office/2006/metadata/properties" ma:root="true" ma:fieldsID="78681c755b6da7aa63e15ed33ee88b63" ns1:_="" ns2:_="" ns3:_="">
    <xsd:import namespace="http://schemas.microsoft.com/sharepoint/v3"/>
    <xsd:import namespace="03ba788f-3cea-4616-80f0-cb165891cbb1"/>
    <xsd:import namespace="219380ff-57d3-4995-a863-48eec5a0f8b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ba788f-3cea-4616-80f0-cb165891cb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e3e6b87-6e96-49e6-950d-19ab05e8730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19380ff-57d3-4995-a863-48eec5a0f8b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22d13984-0f9b-4678-81b5-eac8e27138f9}" ma:internalName="TaxCatchAll" ma:showField="CatchAllData" ma:web="219380ff-57d3-4995-a863-48eec5a0f8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DEFDC2-C826-450E-91F9-4C3B0F13C719}">
  <ds:schemaRefs>
    <ds:schemaRef ds:uri="http://schemas.microsoft.com/office/2006/metadata/properties"/>
    <ds:schemaRef ds:uri="http://schemas.microsoft.com/office/infopath/2007/PartnerControls"/>
    <ds:schemaRef ds:uri="219380ff-57d3-4995-a863-48eec5a0f8b8"/>
    <ds:schemaRef ds:uri="http://schemas.microsoft.com/sharepoint/v3"/>
    <ds:schemaRef ds:uri="03ba788f-3cea-4616-80f0-cb165891cbb1"/>
  </ds:schemaRefs>
</ds:datastoreItem>
</file>

<file path=customXml/itemProps2.xml><?xml version="1.0" encoding="utf-8"?>
<ds:datastoreItem xmlns:ds="http://schemas.openxmlformats.org/officeDocument/2006/customXml" ds:itemID="{D74BF628-D002-470D-A2E9-741C67D23F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3ba788f-3cea-4616-80f0-cb165891cbb1"/>
    <ds:schemaRef ds:uri="219380ff-57d3-4995-a863-48eec5a0f8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134417-928B-4472-8CE5-3249DBDFF422}">
  <ds:schemaRefs>
    <ds:schemaRef ds:uri="http://schemas.microsoft.com/sharepoint/v3/contenttype/forms"/>
  </ds:schemaRefs>
</ds:datastoreItem>
</file>

<file path=customXml/itemProps4.xml><?xml version="1.0" encoding="utf-8"?>
<ds:datastoreItem xmlns:ds="http://schemas.openxmlformats.org/officeDocument/2006/customXml" ds:itemID="{E32E4BC8-E1D6-4CDC-88CA-9B426DE63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9872</Words>
  <Characters>56271</Characters>
  <Application>Microsoft Office Word</Application>
  <DocSecurity>0</DocSecurity>
  <Lines>468</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 Copeland</dc:creator>
  <cp:keywords/>
  <dc:description/>
  <cp:lastModifiedBy>Vibeke Delahunt</cp:lastModifiedBy>
  <cp:revision>2</cp:revision>
  <dcterms:created xsi:type="dcterms:W3CDTF">2025-05-28T09:59:00Z</dcterms:created>
  <dcterms:modified xsi:type="dcterms:W3CDTF">2025-05-28T09:59:00Z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0x01010080C432F4DF26664A8EC631BCC3C7D33A</vt:lpwstr>
  </property>
  <property fmtid="{D5CDD505-2E9C-101B-9397-08002B2CF9AE}" pid="3" name="Order">
    <vt:r8>469300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